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19" w:rsidRDefault="009B4819" w:rsidP="00906D64">
      <w:pPr>
        <w:spacing w:after="0" w:line="240" w:lineRule="auto"/>
        <w:rPr>
          <w:color w:val="00B1CD"/>
        </w:rPr>
      </w:pPr>
    </w:p>
    <w:p w:rsidR="009B4819" w:rsidRDefault="009B4819" w:rsidP="00906D64">
      <w:pPr>
        <w:spacing w:after="0" w:line="240" w:lineRule="auto"/>
        <w:rPr>
          <w:color w:val="00B1CD"/>
        </w:rPr>
      </w:pPr>
    </w:p>
    <w:p w:rsidR="009B4819" w:rsidRDefault="009B4819" w:rsidP="00906D64">
      <w:pPr>
        <w:spacing w:after="0" w:line="240" w:lineRule="auto"/>
        <w:rPr>
          <w:color w:val="00B1CD"/>
        </w:rPr>
      </w:pPr>
    </w:p>
    <w:p w:rsidR="009B4819" w:rsidRDefault="009B4819" w:rsidP="00906D64">
      <w:pPr>
        <w:spacing w:after="0" w:line="240" w:lineRule="auto"/>
        <w:rPr>
          <w:color w:val="00B1CD"/>
        </w:rPr>
      </w:pPr>
    </w:p>
    <w:p w:rsidR="009D7679" w:rsidRDefault="009D7679" w:rsidP="003D2EF3">
      <w:pPr>
        <w:spacing w:after="0" w:line="240" w:lineRule="auto"/>
        <w:rPr>
          <w:b/>
          <w:color w:val="0076A3"/>
          <w:sz w:val="44"/>
          <w:szCs w:val="44"/>
        </w:rPr>
      </w:pPr>
    </w:p>
    <w:p w:rsidR="00906D64" w:rsidRPr="009B4819" w:rsidRDefault="00906D64" w:rsidP="003D2EF3">
      <w:pPr>
        <w:spacing w:after="0" w:line="240" w:lineRule="auto"/>
        <w:rPr>
          <w:b/>
          <w:color w:val="0076A3"/>
          <w:sz w:val="44"/>
          <w:szCs w:val="44"/>
        </w:rPr>
      </w:pPr>
      <w:r w:rsidRPr="009B4819">
        <w:rPr>
          <w:b/>
          <w:color w:val="0076A3"/>
          <w:sz w:val="44"/>
          <w:szCs w:val="44"/>
        </w:rPr>
        <w:t xml:space="preserve">Setting and Achieving </w:t>
      </w:r>
      <w:r w:rsidR="00782F8F" w:rsidRPr="009B4819">
        <w:rPr>
          <w:b/>
          <w:color w:val="0076A3"/>
          <w:sz w:val="44"/>
          <w:szCs w:val="44"/>
        </w:rPr>
        <w:t>EHR Goal</w:t>
      </w:r>
      <w:r w:rsidRPr="009B4819">
        <w:rPr>
          <w:b/>
          <w:color w:val="0076A3"/>
          <w:sz w:val="44"/>
          <w:szCs w:val="44"/>
        </w:rPr>
        <w:t xml:space="preserve">s </w:t>
      </w:r>
      <w:r w:rsidR="009B4819" w:rsidRPr="009B4819">
        <w:rPr>
          <w:b/>
          <w:color w:val="0076A3"/>
          <w:sz w:val="44"/>
          <w:szCs w:val="44"/>
        </w:rPr>
        <w:t>t</w:t>
      </w:r>
      <w:r w:rsidRPr="009B4819">
        <w:rPr>
          <w:b/>
          <w:color w:val="0076A3"/>
          <w:sz w:val="44"/>
          <w:szCs w:val="44"/>
        </w:rPr>
        <w:t>o Positio</w:t>
      </w:r>
      <w:r w:rsidR="009B4819">
        <w:rPr>
          <w:b/>
          <w:color w:val="0076A3"/>
          <w:sz w:val="44"/>
          <w:szCs w:val="44"/>
        </w:rPr>
        <w:t>n Your Organization f</w:t>
      </w:r>
      <w:r w:rsidRPr="009B4819">
        <w:rPr>
          <w:b/>
          <w:color w:val="0076A3"/>
          <w:sz w:val="44"/>
          <w:szCs w:val="44"/>
        </w:rPr>
        <w:t xml:space="preserve">or Success </w:t>
      </w:r>
    </w:p>
    <w:p w:rsidR="00906D64" w:rsidRDefault="00906D64" w:rsidP="003D2EF3">
      <w:pPr>
        <w:spacing w:after="0" w:line="240" w:lineRule="auto"/>
      </w:pPr>
    </w:p>
    <w:p w:rsidR="00DA2B67" w:rsidRDefault="00782F8F" w:rsidP="009D7679">
      <w:pPr>
        <w:spacing w:after="0" w:line="276" w:lineRule="auto"/>
      </w:pPr>
      <w:r>
        <w:t xml:space="preserve">The purpose of this </w:t>
      </w:r>
      <w:r w:rsidR="003D2EF3">
        <w:t>worksheet is</w:t>
      </w:r>
      <w:r>
        <w:t xml:space="preserve"> to help you define your goals for </w:t>
      </w:r>
      <w:r w:rsidR="00DA2B67">
        <w:t>improving your EHR system</w:t>
      </w:r>
      <w:r w:rsidR="00DA2B67" w:rsidRPr="00DA2B67">
        <w:t xml:space="preserve"> so that </w:t>
      </w:r>
      <w:r w:rsidR="00DA2B67">
        <w:t>your healthcare organization can</w:t>
      </w:r>
      <w:r w:rsidR="00DA2B67" w:rsidRPr="00DA2B67">
        <w:t xml:space="preserve"> more </w:t>
      </w:r>
      <w:r w:rsidR="00DA2B67">
        <w:t>efficiently gather the data you</w:t>
      </w:r>
      <w:r w:rsidR="00DA2B67" w:rsidRPr="00DA2B67">
        <w:t xml:space="preserve"> </w:t>
      </w:r>
      <w:r w:rsidR="00DA2B67">
        <w:t xml:space="preserve">need to </w:t>
      </w:r>
      <w:r w:rsidR="00DA2B67" w:rsidRPr="00DA2B67">
        <w:t>be better positioned to receive Medicare and Medicaid EHR incentive payments, while avoiding possible penalties.</w:t>
      </w:r>
    </w:p>
    <w:p w:rsidR="008D5092" w:rsidRDefault="008D5092" w:rsidP="009D7679">
      <w:pPr>
        <w:spacing w:after="0" w:line="276" w:lineRule="auto"/>
      </w:pPr>
    </w:p>
    <w:p w:rsidR="00782F8F" w:rsidRDefault="00257CA2" w:rsidP="009D7679">
      <w:pPr>
        <w:spacing w:after="0" w:line="276" w:lineRule="auto"/>
      </w:pPr>
      <w:r>
        <w:t xml:space="preserve">To get started, here are some goals you might consider setting: </w:t>
      </w:r>
    </w:p>
    <w:p w:rsidR="008D5092" w:rsidRDefault="00DA2B67" w:rsidP="009D7679">
      <w:pPr>
        <w:pStyle w:val="ListParagraph"/>
        <w:numPr>
          <w:ilvl w:val="0"/>
          <w:numId w:val="1"/>
        </w:numPr>
        <w:spacing w:after="0" w:line="276" w:lineRule="auto"/>
      </w:pPr>
      <w:r>
        <w:t xml:space="preserve">Improve data collection processes to ensure patient data is captured appropriately and </w:t>
      </w:r>
      <w:r w:rsidR="00A70C33">
        <w:t>accurately</w:t>
      </w:r>
      <w:r w:rsidR="00837F4B">
        <w:t>.</w:t>
      </w:r>
    </w:p>
    <w:p w:rsidR="008D5092" w:rsidRDefault="00A70C33" w:rsidP="009D7679">
      <w:pPr>
        <w:pStyle w:val="ListParagraph"/>
        <w:numPr>
          <w:ilvl w:val="0"/>
          <w:numId w:val="1"/>
        </w:numPr>
        <w:spacing w:after="0" w:line="276" w:lineRule="auto"/>
      </w:pPr>
      <w:r>
        <w:t xml:space="preserve">Use the EHR </w:t>
      </w:r>
      <w:r w:rsidR="008D5092">
        <w:t>data to create reports and take action</w:t>
      </w:r>
      <w:r w:rsidR="00837F4B">
        <w:t>.</w:t>
      </w:r>
      <w:r w:rsidR="008D5092">
        <w:t xml:space="preserve"> </w:t>
      </w:r>
    </w:p>
    <w:p w:rsidR="008D5092" w:rsidRDefault="008D5092" w:rsidP="009D7679">
      <w:pPr>
        <w:pStyle w:val="ListParagraph"/>
        <w:numPr>
          <w:ilvl w:val="0"/>
          <w:numId w:val="1"/>
        </w:numPr>
        <w:spacing w:after="0" w:line="276" w:lineRule="auto"/>
      </w:pPr>
      <w:r w:rsidRPr="008D5092">
        <w:t>Bring in the data rep</w:t>
      </w:r>
      <w:r w:rsidR="00A70C33">
        <w:t>orts, and take action on them</w:t>
      </w:r>
      <w:r w:rsidR="00837F4B">
        <w:t>.</w:t>
      </w:r>
    </w:p>
    <w:p w:rsidR="00A70C33" w:rsidRDefault="00A70C33" w:rsidP="009D7679">
      <w:pPr>
        <w:pStyle w:val="ListParagraph"/>
        <w:numPr>
          <w:ilvl w:val="0"/>
          <w:numId w:val="1"/>
        </w:numPr>
        <w:spacing w:after="0" w:line="276" w:lineRule="auto"/>
      </w:pPr>
      <w:r>
        <w:t>Ensure your healthcare organization is prepared for an audit so you can keep the incentives you’ve worked hard to get</w:t>
      </w:r>
      <w:r w:rsidR="00837F4B">
        <w:t>.</w:t>
      </w:r>
    </w:p>
    <w:p w:rsidR="00A70C33" w:rsidRDefault="00A70C33" w:rsidP="009D7679">
      <w:pPr>
        <w:pStyle w:val="ListParagraph"/>
        <w:numPr>
          <w:ilvl w:val="0"/>
          <w:numId w:val="1"/>
        </w:numPr>
        <w:spacing w:after="0" w:line="276" w:lineRule="auto"/>
      </w:pPr>
      <w:r>
        <w:t xml:space="preserve">Get – and keep – your </w:t>
      </w:r>
      <w:r w:rsidRPr="00A70C33">
        <w:t>documentation in order</w:t>
      </w:r>
      <w:r w:rsidR="00837F4B">
        <w:t>.</w:t>
      </w:r>
    </w:p>
    <w:p w:rsidR="00A70C33" w:rsidRDefault="00A70C33" w:rsidP="009D7679">
      <w:pPr>
        <w:pStyle w:val="ListParagraph"/>
        <w:numPr>
          <w:ilvl w:val="0"/>
          <w:numId w:val="1"/>
        </w:numPr>
        <w:spacing w:after="0" w:line="276" w:lineRule="auto"/>
      </w:pPr>
      <w:r>
        <w:t xml:space="preserve">Place </w:t>
      </w:r>
      <w:r w:rsidRPr="00A70C33">
        <w:t>a strong focus on analyzin</w:t>
      </w:r>
      <w:r>
        <w:t>g and addressing security risks in patient data</w:t>
      </w:r>
      <w:r w:rsidR="00837F4B">
        <w:t>.</w:t>
      </w:r>
    </w:p>
    <w:p w:rsidR="00DA2B67" w:rsidRDefault="00DA2B67" w:rsidP="009D7679">
      <w:pPr>
        <w:spacing w:after="0" w:line="276" w:lineRule="auto"/>
      </w:pPr>
    </w:p>
    <w:p w:rsidR="00361685" w:rsidRDefault="00257CA2" w:rsidP="009D7679">
      <w:pPr>
        <w:spacing w:after="0" w:line="276" w:lineRule="auto"/>
      </w:pPr>
      <w:r>
        <w:t>Once you’ve take</w:t>
      </w:r>
      <w:r w:rsidR="00CB440E">
        <w:t>n</w:t>
      </w:r>
      <w:r>
        <w:t xml:space="preserve"> some time to set goals that will enable you to</w:t>
      </w:r>
      <w:r w:rsidR="00CB440E">
        <w:t xml:space="preserve"> improve </w:t>
      </w:r>
      <w:r w:rsidR="00CB440E" w:rsidRPr="00CB440E">
        <w:t>your ability to receive Medicare and Medicaid incentive payments based upon compliance with meaningful use requirements</w:t>
      </w:r>
      <w:r w:rsidR="00CB440E">
        <w:t xml:space="preserve">, </w:t>
      </w:r>
      <w:r w:rsidR="00361685">
        <w:t xml:space="preserve">get to work achieving your goals, and measuring your success. </w:t>
      </w:r>
    </w:p>
    <w:p w:rsidR="009D7679" w:rsidRDefault="009D7679" w:rsidP="009D7679">
      <w:pPr>
        <w:spacing w:after="0" w:line="276" w:lineRule="auto"/>
      </w:pPr>
    </w:p>
    <w:p w:rsidR="009D7679" w:rsidRDefault="009D7679" w:rsidP="00CB440E">
      <w:pPr>
        <w:spacing w:after="0" w:line="240" w:lineRule="auto"/>
      </w:pPr>
    </w:p>
    <w:p w:rsidR="009D7679" w:rsidRDefault="009D7679" w:rsidP="00CB440E">
      <w:pPr>
        <w:spacing w:after="0" w:line="240" w:lineRule="auto"/>
      </w:pPr>
    </w:p>
    <w:p w:rsidR="009D7679" w:rsidRDefault="009D7679" w:rsidP="007653FE">
      <w:pPr>
        <w:spacing w:after="0" w:line="240" w:lineRule="auto"/>
        <w:rPr>
          <w:b/>
          <w:color w:val="0076A3"/>
          <w:sz w:val="28"/>
          <w:szCs w:val="28"/>
        </w:rPr>
      </w:pPr>
    </w:p>
    <w:p w:rsidR="009D7679" w:rsidRDefault="009D7679" w:rsidP="007653FE">
      <w:pPr>
        <w:spacing w:after="0" w:line="240" w:lineRule="auto"/>
        <w:rPr>
          <w:b/>
          <w:color w:val="0076A3"/>
          <w:sz w:val="44"/>
          <w:szCs w:val="44"/>
        </w:rPr>
      </w:pPr>
    </w:p>
    <w:p w:rsidR="009D7679" w:rsidRDefault="009D7679">
      <w:pPr>
        <w:rPr>
          <w:b/>
          <w:color w:val="0076A3"/>
          <w:sz w:val="44"/>
          <w:szCs w:val="44"/>
        </w:rPr>
      </w:pPr>
      <w:r>
        <w:rPr>
          <w:b/>
          <w:color w:val="0076A3"/>
          <w:sz w:val="44"/>
          <w:szCs w:val="44"/>
        </w:rPr>
        <w:br w:type="page"/>
      </w:r>
    </w:p>
    <w:p w:rsidR="009D7679" w:rsidRPr="009D7679" w:rsidRDefault="009D7679" w:rsidP="007653FE">
      <w:pPr>
        <w:spacing w:after="0" w:line="240" w:lineRule="auto"/>
        <w:rPr>
          <w:b/>
          <w:color w:val="0076A3"/>
          <w:sz w:val="32"/>
          <w:szCs w:val="32"/>
        </w:rPr>
      </w:pPr>
    </w:p>
    <w:p w:rsidR="004F0069" w:rsidRPr="009D7679" w:rsidRDefault="00100B69" w:rsidP="007653FE">
      <w:pPr>
        <w:spacing w:after="0" w:line="240" w:lineRule="auto"/>
        <w:rPr>
          <w:b/>
          <w:color w:val="0076A3"/>
          <w:sz w:val="36"/>
          <w:szCs w:val="36"/>
        </w:rPr>
      </w:pPr>
      <w:r w:rsidRPr="009D7679">
        <w:rPr>
          <w:b/>
          <w:color w:val="0076A3"/>
          <w:sz w:val="36"/>
          <w:szCs w:val="36"/>
        </w:rPr>
        <w:t>Five</w:t>
      </w:r>
      <w:r w:rsidR="004F0069" w:rsidRPr="009D7679">
        <w:rPr>
          <w:b/>
          <w:color w:val="0076A3"/>
          <w:sz w:val="36"/>
          <w:szCs w:val="36"/>
        </w:rPr>
        <w:t xml:space="preserve"> Steps for Setting, Achieving and Measuring Goals</w:t>
      </w:r>
    </w:p>
    <w:p w:rsidR="00361685" w:rsidRPr="009D7679" w:rsidRDefault="00E62B18" w:rsidP="009D7679">
      <w:pPr>
        <w:spacing w:after="0" w:line="240" w:lineRule="auto"/>
      </w:pPr>
      <w:r>
        <w:t>It’s time to set goals!</w:t>
      </w:r>
      <w:r w:rsidR="004F0069" w:rsidRPr="009D7679">
        <w:t xml:space="preserve"> </w:t>
      </w:r>
      <w:r w:rsidR="007653FE" w:rsidRPr="009D7679">
        <w:t>Here</w:t>
      </w:r>
      <w:r w:rsidR="004F0069" w:rsidRPr="009D7679">
        <w:t xml:space="preserve"> </w:t>
      </w:r>
      <w:r w:rsidR="00100B69" w:rsidRPr="009D7679">
        <w:t>are five</w:t>
      </w:r>
      <w:r w:rsidR="00361685" w:rsidRPr="009D7679">
        <w:t xml:space="preserve"> steps you should take</w:t>
      </w:r>
      <w:r w:rsidR="004F0069" w:rsidRPr="009D7679">
        <w:t xml:space="preserve"> to effectively set, achieve and measure your EHR goals</w:t>
      </w:r>
      <w:r w:rsidR="00361685" w:rsidRPr="009D7679">
        <w:t xml:space="preserve">: </w:t>
      </w:r>
    </w:p>
    <w:p w:rsidR="004F0069" w:rsidRPr="009D7679" w:rsidRDefault="004F0069" w:rsidP="009D7679">
      <w:pPr>
        <w:pStyle w:val="ListParagraph"/>
        <w:spacing w:after="0" w:line="240" w:lineRule="auto"/>
        <w:rPr>
          <w:color w:val="00B1CD"/>
        </w:rPr>
      </w:pPr>
    </w:p>
    <w:p w:rsidR="008777A3" w:rsidRPr="009D7679" w:rsidRDefault="008777A3" w:rsidP="009D7679">
      <w:pPr>
        <w:pStyle w:val="ListParagraph"/>
        <w:numPr>
          <w:ilvl w:val="0"/>
          <w:numId w:val="2"/>
        </w:numPr>
        <w:spacing w:after="0" w:line="240" w:lineRule="auto"/>
        <w:rPr>
          <w:sz w:val="20"/>
          <w:szCs w:val="20"/>
        </w:rPr>
      </w:pPr>
      <w:r w:rsidRPr="009D7679">
        <w:rPr>
          <w:b/>
          <w:color w:val="00B1CD"/>
        </w:rPr>
        <w:t>Write down your stated</w:t>
      </w:r>
      <w:r w:rsidR="00E74A54" w:rsidRPr="009D7679">
        <w:rPr>
          <w:b/>
          <w:color w:val="00B1CD"/>
        </w:rPr>
        <w:t xml:space="preserve"> goal</w:t>
      </w:r>
      <w:r w:rsidR="004F0069" w:rsidRPr="009D7679">
        <w:rPr>
          <w:b/>
          <w:color w:val="00B1CD"/>
        </w:rPr>
        <w:t xml:space="preserve">s and place them where you can see them every day. </w:t>
      </w:r>
      <w:r w:rsidR="00E74A54" w:rsidRPr="009D7679">
        <w:rPr>
          <w:sz w:val="20"/>
          <w:szCs w:val="20"/>
        </w:rPr>
        <w:t>Too often, goals are abandoned.  Writing down your goals makes them more meaningful, Failure to write down your goals often means you will forge</w:t>
      </w:r>
      <w:r w:rsidR="0064136F" w:rsidRPr="009D7679">
        <w:rPr>
          <w:sz w:val="20"/>
          <w:szCs w:val="20"/>
        </w:rPr>
        <w:t>t them or won't focus on them. So, write down your goals, and then make it part of your day to review your goals and take action. This keeps your goals alive and top of mind.</w:t>
      </w:r>
    </w:p>
    <w:p w:rsidR="00E74A54" w:rsidRPr="009D7679" w:rsidRDefault="009D7679" w:rsidP="009D7679">
      <w:pPr>
        <w:pStyle w:val="ListParagraph"/>
        <w:tabs>
          <w:tab w:val="left" w:pos="1170"/>
        </w:tabs>
        <w:spacing w:after="0" w:line="240" w:lineRule="auto"/>
        <w:rPr>
          <w:color w:val="00B1CD"/>
        </w:rPr>
      </w:pPr>
      <w:r w:rsidRPr="009D7679">
        <w:rPr>
          <w:color w:val="00B1CD"/>
        </w:rPr>
        <w:tab/>
      </w:r>
    </w:p>
    <w:p w:rsidR="00E74A54" w:rsidRPr="009D7679" w:rsidRDefault="00E74A54" w:rsidP="009D7679">
      <w:pPr>
        <w:pStyle w:val="ListParagraph"/>
        <w:numPr>
          <w:ilvl w:val="0"/>
          <w:numId w:val="2"/>
        </w:numPr>
        <w:spacing w:after="0" w:line="240" w:lineRule="auto"/>
        <w:rPr>
          <w:sz w:val="20"/>
          <w:szCs w:val="20"/>
        </w:rPr>
      </w:pPr>
      <w:r w:rsidRPr="009D7679">
        <w:rPr>
          <w:b/>
          <w:color w:val="00B1CD"/>
        </w:rPr>
        <w:t xml:space="preserve">Define </w:t>
      </w:r>
      <w:r w:rsidR="004F0069" w:rsidRPr="009D7679">
        <w:rPr>
          <w:b/>
          <w:color w:val="00B1CD"/>
        </w:rPr>
        <w:t xml:space="preserve">each </w:t>
      </w:r>
      <w:r w:rsidR="00416702" w:rsidRPr="009D7679">
        <w:rPr>
          <w:b/>
          <w:color w:val="00B1CD"/>
        </w:rPr>
        <w:t xml:space="preserve">goal </w:t>
      </w:r>
      <w:r w:rsidRPr="009D7679">
        <w:rPr>
          <w:b/>
          <w:color w:val="00B1CD"/>
        </w:rPr>
        <w:t xml:space="preserve">by using the SMART </w:t>
      </w:r>
      <w:r w:rsidR="00416702" w:rsidRPr="009D7679">
        <w:rPr>
          <w:b/>
          <w:color w:val="00B1CD"/>
        </w:rPr>
        <w:t xml:space="preserve">goals method.  </w:t>
      </w:r>
      <w:r w:rsidR="00416702" w:rsidRPr="009D7679">
        <w:rPr>
          <w:sz w:val="20"/>
          <w:szCs w:val="20"/>
        </w:rPr>
        <w:t xml:space="preserve">Clearly defining each goal is the first step in making your goals a reality. So, each and every goal should be SMART: </w:t>
      </w:r>
    </w:p>
    <w:p w:rsidR="00E74A54" w:rsidRPr="009D7679" w:rsidRDefault="00E74A54" w:rsidP="009D7679">
      <w:pPr>
        <w:pStyle w:val="ListParagraph"/>
        <w:spacing w:after="0" w:line="240" w:lineRule="auto"/>
        <w:ind w:left="1440"/>
        <w:rPr>
          <w:sz w:val="20"/>
          <w:szCs w:val="20"/>
        </w:rPr>
      </w:pPr>
      <w:r w:rsidRPr="009D7679">
        <w:rPr>
          <w:sz w:val="20"/>
          <w:szCs w:val="20"/>
        </w:rPr>
        <w:t>S – Specific (or Significant)</w:t>
      </w:r>
    </w:p>
    <w:p w:rsidR="00E74A54" w:rsidRPr="009D7679" w:rsidRDefault="00E74A54" w:rsidP="009D7679">
      <w:pPr>
        <w:pStyle w:val="ListParagraph"/>
        <w:spacing w:after="0" w:line="240" w:lineRule="auto"/>
        <w:ind w:left="1440"/>
        <w:rPr>
          <w:sz w:val="20"/>
          <w:szCs w:val="20"/>
        </w:rPr>
      </w:pPr>
      <w:r w:rsidRPr="009D7679">
        <w:rPr>
          <w:sz w:val="20"/>
          <w:szCs w:val="20"/>
        </w:rPr>
        <w:t>M – Measurable (or Meaningful)</w:t>
      </w:r>
    </w:p>
    <w:p w:rsidR="00E74A54" w:rsidRPr="009D7679" w:rsidRDefault="00E74A54" w:rsidP="009D7679">
      <w:pPr>
        <w:pStyle w:val="ListParagraph"/>
        <w:spacing w:after="0" w:line="240" w:lineRule="auto"/>
        <w:ind w:left="1440"/>
        <w:rPr>
          <w:sz w:val="20"/>
          <w:szCs w:val="20"/>
        </w:rPr>
      </w:pPr>
      <w:r w:rsidRPr="009D7679">
        <w:rPr>
          <w:sz w:val="20"/>
          <w:szCs w:val="20"/>
        </w:rPr>
        <w:t>A – Attainable (or Action-Oriented)</w:t>
      </w:r>
    </w:p>
    <w:p w:rsidR="00E74A54" w:rsidRPr="009D7679" w:rsidRDefault="00E74A54" w:rsidP="009D7679">
      <w:pPr>
        <w:pStyle w:val="ListParagraph"/>
        <w:spacing w:after="0" w:line="240" w:lineRule="auto"/>
        <w:ind w:left="1440"/>
        <w:rPr>
          <w:sz w:val="20"/>
          <w:szCs w:val="20"/>
        </w:rPr>
      </w:pPr>
      <w:r w:rsidRPr="009D7679">
        <w:rPr>
          <w:sz w:val="20"/>
          <w:szCs w:val="20"/>
        </w:rPr>
        <w:t>R – Relevant (or Rewarding)</w:t>
      </w:r>
    </w:p>
    <w:p w:rsidR="008777A3" w:rsidRPr="009D7679" w:rsidRDefault="00E74A54" w:rsidP="009D7679">
      <w:pPr>
        <w:pStyle w:val="ListParagraph"/>
        <w:spacing w:after="0" w:line="240" w:lineRule="auto"/>
        <w:ind w:left="1440"/>
        <w:rPr>
          <w:sz w:val="20"/>
          <w:szCs w:val="20"/>
        </w:rPr>
      </w:pPr>
      <w:r w:rsidRPr="009D7679">
        <w:rPr>
          <w:sz w:val="20"/>
          <w:szCs w:val="20"/>
        </w:rPr>
        <w:t xml:space="preserve">T – Time-bound (or </w:t>
      </w:r>
      <w:proofErr w:type="spellStart"/>
      <w:r w:rsidRPr="009D7679">
        <w:rPr>
          <w:sz w:val="20"/>
          <w:szCs w:val="20"/>
        </w:rPr>
        <w:t>Trackable</w:t>
      </w:r>
      <w:proofErr w:type="spellEnd"/>
      <w:r w:rsidRPr="009D7679">
        <w:rPr>
          <w:sz w:val="20"/>
          <w:szCs w:val="20"/>
        </w:rPr>
        <w:t>)</w:t>
      </w:r>
    </w:p>
    <w:p w:rsidR="00E74A54" w:rsidRPr="009D7679" w:rsidRDefault="00E74A54" w:rsidP="009D7679">
      <w:pPr>
        <w:pStyle w:val="ListParagraph"/>
        <w:spacing w:after="0" w:line="240" w:lineRule="auto"/>
        <w:rPr>
          <w:color w:val="00B1CD"/>
        </w:rPr>
      </w:pPr>
    </w:p>
    <w:p w:rsidR="00FF1F8E" w:rsidRPr="009D7679" w:rsidRDefault="005C6636" w:rsidP="009D7679">
      <w:pPr>
        <w:pStyle w:val="ListParagraph"/>
        <w:numPr>
          <w:ilvl w:val="0"/>
          <w:numId w:val="2"/>
        </w:numPr>
        <w:spacing w:after="0" w:line="240" w:lineRule="auto"/>
        <w:rPr>
          <w:sz w:val="20"/>
          <w:szCs w:val="20"/>
        </w:rPr>
      </w:pPr>
      <w:r w:rsidRPr="009D7679">
        <w:rPr>
          <w:b/>
          <w:color w:val="00B1CD"/>
        </w:rPr>
        <w:t>Commit to each and every goal.</w:t>
      </w:r>
      <w:r w:rsidRPr="009D7679">
        <w:rPr>
          <w:color w:val="00B1CD"/>
        </w:rPr>
        <w:t xml:space="preserve"> </w:t>
      </w:r>
      <w:r w:rsidRPr="009D7679">
        <w:rPr>
          <w:sz w:val="20"/>
          <w:szCs w:val="20"/>
        </w:rPr>
        <w:t>This might sound obvious</w:t>
      </w:r>
      <w:r w:rsidR="00FF1F8E" w:rsidRPr="009D7679">
        <w:rPr>
          <w:sz w:val="20"/>
          <w:szCs w:val="20"/>
        </w:rPr>
        <w:t xml:space="preserve">, but when goals are taken too lightly they are rarely achieved. To foster commitment to your goals, answer the following questions for each and every goal.  </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Wh</w:t>
      </w:r>
      <w:r w:rsidR="005C6636" w:rsidRPr="009D7679">
        <w:rPr>
          <w:sz w:val="20"/>
          <w:szCs w:val="20"/>
        </w:rPr>
        <w:t xml:space="preserve">y </w:t>
      </w:r>
      <w:r w:rsidRPr="009D7679">
        <w:rPr>
          <w:sz w:val="20"/>
          <w:szCs w:val="20"/>
        </w:rPr>
        <w:t>are y</w:t>
      </w:r>
      <w:r w:rsidR="005C6636" w:rsidRPr="009D7679">
        <w:rPr>
          <w:sz w:val="20"/>
          <w:szCs w:val="20"/>
        </w:rPr>
        <w:t xml:space="preserve">ou committing to </w:t>
      </w:r>
      <w:r w:rsidRPr="009D7679">
        <w:rPr>
          <w:sz w:val="20"/>
          <w:szCs w:val="20"/>
        </w:rPr>
        <w:t xml:space="preserve">this goal? </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 xml:space="preserve">How you are committing to this goal? </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 xml:space="preserve">Why is this goal </w:t>
      </w:r>
      <w:r w:rsidR="005C6636" w:rsidRPr="009D7679">
        <w:rPr>
          <w:sz w:val="20"/>
          <w:szCs w:val="20"/>
        </w:rPr>
        <w:t>important to you</w:t>
      </w:r>
      <w:r w:rsidRPr="009D7679">
        <w:rPr>
          <w:sz w:val="20"/>
          <w:szCs w:val="20"/>
        </w:rPr>
        <w:t>r organization?</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 xml:space="preserve">What will achieving this goal mean for your organization? </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W</w:t>
      </w:r>
      <w:r w:rsidR="005C6636" w:rsidRPr="009D7679">
        <w:rPr>
          <w:sz w:val="20"/>
          <w:szCs w:val="20"/>
        </w:rPr>
        <w:t xml:space="preserve">hy </w:t>
      </w:r>
      <w:r w:rsidR="00837F4B">
        <w:rPr>
          <w:sz w:val="20"/>
          <w:szCs w:val="20"/>
        </w:rPr>
        <w:t>is the outcome</w:t>
      </w:r>
      <w:r w:rsidR="005C6636" w:rsidRPr="009D7679">
        <w:rPr>
          <w:sz w:val="20"/>
          <w:szCs w:val="20"/>
        </w:rPr>
        <w:t xml:space="preserve"> necessary</w:t>
      </w:r>
      <w:r w:rsidRPr="009D7679">
        <w:rPr>
          <w:sz w:val="20"/>
          <w:szCs w:val="20"/>
        </w:rPr>
        <w:t>?</w:t>
      </w:r>
    </w:p>
    <w:p w:rsidR="00FF1F8E" w:rsidRPr="009D7679" w:rsidRDefault="00FF1F8E" w:rsidP="009D7679">
      <w:pPr>
        <w:pStyle w:val="ListParagraph"/>
        <w:numPr>
          <w:ilvl w:val="0"/>
          <w:numId w:val="3"/>
        </w:numPr>
        <w:spacing w:after="0" w:line="240" w:lineRule="auto"/>
        <w:rPr>
          <w:sz w:val="20"/>
          <w:szCs w:val="20"/>
        </w:rPr>
      </w:pPr>
      <w:r w:rsidRPr="009D7679">
        <w:rPr>
          <w:sz w:val="20"/>
          <w:szCs w:val="20"/>
        </w:rPr>
        <w:t>What are you going to do to make it happen?</w:t>
      </w:r>
    </w:p>
    <w:p w:rsidR="00416702" w:rsidRPr="009D7679" w:rsidRDefault="00416702" w:rsidP="009D7679">
      <w:pPr>
        <w:pStyle w:val="ListParagraph"/>
        <w:spacing w:after="0" w:line="240" w:lineRule="auto"/>
        <w:rPr>
          <w:color w:val="00B1CD"/>
        </w:rPr>
      </w:pPr>
    </w:p>
    <w:p w:rsidR="00100B69" w:rsidRPr="009D7679" w:rsidRDefault="005C6636" w:rsidP="009D7679">
      <w:pPr>
        <w:pStyle w:val="ListParagraph"/>
        <w:numPr>
          <w:ilvl w:val="0"/>
          <w:numId w:val="2"/>
        </w:numPr>
        <w:spacing w:after="0" w:line="240" w:lineRule="auto"/>
        <w:rPr>
          <w:sz w:val="20"/>
          <w:szCs w:val="20"/>
        </w:rPr>
      </w:pPr>
      <w:r w:rsidRPr="009D7679">
        <w:rPr>
          <w:b/>
          <w:color w:val="00B1CD"/>
        </w:rPr>
        <w:t xml:space="preserve">Create an </w:t>
      </w:r>
      <w:r w:rsidR="004F0069" w:rsidRPr="009D7679">
        <w:rPr>
          <w:b/>
          <w:color w:val="00B1CD"/>
        </w:rPr>
        <w:t>action plan for achieving each</w:t>
      </w:r>
      <w:r w:rsidR="008777A3" w:rsidRPr="009D7679">
        <w:rPr>
          <w:b/>
          <w:color w:val="00B1CD"/>
        </w:rPr>
        <w:t xml:space="preserve"> goal.</w:t>
      </w:r>
      <w:r w:rsidR="008777A3" w:rsidRPr="009D7679">
        <w:rPr>
          <w:color w:val="00B1CD"/>
        </w:rPr>
        <w:t xml:space="preserve"> </w:t>
      </w:r>
      <w:r w:rsidR="00100B69" w:rsidRPr="009D7679">
        <w:rPr>
          <w:sz w:val="20"/>
          <w:szCs w:val="20"/>
        </w:rPr>
        <w:t xml:space="preserve">By writing your goals down, defining and committing to them, you will have the clarity required to develop a list of actionable steps.  Even though you may not know all the steps you need to take right now, start by writing down some steps that will take you in the direction of goal achievement.  Simply start by asking, “What specific steps do we need to take to achieve this goal?”  Challenge yourself to come up with five action steps for each goal you’ve set for the organization. </w:t>
      </w:r>
    </w:p>
    <w:p w:rsidR="00100B69" w:rsidRPr="009D7679" w:rsidRDefault="00100B69" w:rsidP="009D7679">
      <w:pPr>
        <w:pStyle w:val="ListParagraph"/>
        <w:spacing w:after="0" w:line="240" w:lineRule="auto"/>
      </w:pPr>
    </w:p>
    <w:p w:rsidR="006E3AEB" w:rsidRPr="009D7679" w:rsidRDefault="008777A3" w:rsidP="009D7679">
      <w:pPr>
        <w:pStyle w:val="ListParagraph"/>
        <w:numPr>
          <w:ilvl w:val="0"/>
          <w:numId w:val="2"/>
        </w:numPr>
        <w:spacing w:after="0" w:line="240" w:lineRule="auto"/>
        <w:rPr>
          <w:sz w:val="20"/>
          <w:szCs w:val="20"/>
        </w:rPr>
      </w:pPr>
      <w:r w:rsidRPr="009D7679">
        <w:rPr>
          <w:b/>
          <w:color w:val="00B1CD"/>
        </w:rPr>
        <w:t>M</w:t>
      </w:r>
      <w:r w:rsidR="006A69D9" w:rsidRPr="009D7679">
        <w:rPr>
          <w:b/>
          <w:color w:val="00B1CD"/>
        </w:rPr>
        <w:t xml:space="preserve">easure your progress toward goal achievement. </w:t>
      </w:r>
      <w:r w:rsidR="006A69D9" w:rsidRPr="009D7679">
        <w:rPr>
          <w:sz w:val="20"/>
          <w:szCs w:val="20"/>
        </w:rPr>
        <w:t xml:space="preserve">When you measure your progress, you stay on track, reach your target dates, and stay motivated to continue </w:t>
      </w:r>
      <w:r w:rsidR="006E3AEB" w:rsidRPr="009D7679">
        <w:rPr>
          <w:sz w:val="20"/>
          <w:szCs w:val="20"/>
        </w:rPr>
        <w:t xml:space="preserve">exerting the </w:t>
      </w:r>
      <w:r w:rsidR="006A69D9" w:rsidRPr="009D7679">
        <w:rPr>
          <w:sz w:val="20"/>
          <w:szCs w:val="20"/>
        </w:rPr>
        <w:t xml:space="preserve">effort required to </w:t>
      </w:r>
      <w:r w:rsidR="006E3AEB" w:rsidRPr="009D7679">
        <w:rPr>
          <w:sz w:val="20"/>
          <w:szCs w:val="20"/>
        </w:rPr>
        <w:t>achieve</w:t>
      </w:r>
      <w:r w:rsidR="006A69D9" w:rsidRPr="009D7679">
        <w:rPr>
          <w:sz w:val="20"/>
          <w:szCs w:val="20"/>
        </w:rPr>
        <w:t xml:space="preserve"> your goal. </w:t>
      </w:r>
      <w:r w:rsidR="006E3AEB" w:rsidRPr="009D7679">
        <w:rPr>
          <w:sz w:val="20"/>
          <w:szCs w:val="20"/>
        </w:rPr>
        <w:t xml:space="preserve"> Answer the following questions to determine how to best measure </w:t>
      </w:r>
      <w:r w:rsidRPr="009D7679">
        <w:rPr>
          <w:sz w:val="20"/>
          <w:szCs w:val="20"/>
        </w:rPr>
        <w:t>t</w:t>
      </w:r>
      <w:r w:rsidR="006E3AEB" w:rsidRPr="009D7679">
        <w:rPr>
          <w:sz w:val="20"/>
          <w:szCs w:val="20"/>
        </w:rPr>
        <w:t xml:space="preserve">he success of your action plan: </w:t>
      </w:r>
    </w:p>
    <w:p w:rsidR="003826FE" w:rsidRPr="009D7679" w:rsidRDefault="003826FE" w:rsidP="009D7679">
      <w:pPr>
        <w:pStyle w:val="ListParagraph"/>
        <w:numPr>
          <w:ilvl w:val="1"/>
          <w:numId w:val="2"/>
        </w:numPr>
        <w:spacing w:after="0" w:line="240" w:lineRule="auto"/>
        <w:rPr>
          <w:sz w:val="20"/>
          <w:szCs w:val="20"/>
        </w:rPr>
      </w:pPr>
      <w:r w:rsidRPr="009D7679">
        <w:rPr>
          <w:sz w:val="20"/>
          <w:szCs w:val="20"/>
        </w:rPr>
        <w:t>How will I know w</w:t>
      </w:r>
      <w:r w:rsidR="00837F4B">
        <w:rPr>
          <w:sz w:val="20"/>
          <w:szCs w:val="20"/>
        </w:rPr>
        <w:t xml:space="preserve">hen </w:t>
      </w:r>
      <w:r w:rsidRPr="009D7679">
        <w:rPr>
          <w:sz w:val="20"/>
          <w:szCs w:val="20"/>
        </w:rPr>
        <w:t xml:space="preserve">we have accomplished this goal? </w:t>
      </w:r>
    </w:p>
    <w:p w:rsidR="003826FE" w:rsidRPr="009D7679" w:rsidRDefault="003826FE" w:rsidP="009D7679">
      <w:pPr>
        <w:pStyle w:val="ListParagraph"/>
        <w:numPr>
          <w:ilvl w:val="1"/>
          <w:numId w:val="2"/>
        </w:numPr>
        <w:spacing w:after="0" w:line="240" w:lineRule="auto"/>
        <w:rPr>
          <w:sz w:val="20"/>
          <w:szCs w:val="20"/>
        </w:rPr>
      </w:pPr>
      <w:r w:rsidRPr="009D7679">
        <w:rPr>
          <w:sz w:val="20"/>
          <w:szCs w:val="20"/>
        </w:rPr>
        <w:t xml:space="preserve">What are some </w:t>
      </w:r>
      <w:r w:rsidR="006A69D9" w:rsidRPr="009D7679">
        <w:rPr>
          <w:sz w:val="20"/>
          <w:szCs w:val="20"/>
        </w:rPr>
        <w:t>concrete criteria</w:t>
      </w:r>
      <w:r w:rsidRPr="009D7679">
        <w:rPr>
          <w:sz w:val="20"/>
          <w:szCs w:val="20"/>
        </w:rPr>
        <w:t xml:space="preserve"> we can set to prove the goal has been achieved? </w:t>
      </w:r>
    </w:p>
    <w:p w:rsidR="003826FE" w:rsidRPr="009D7679" w:rsidRDefault="003826FE" w:rsidP="009D7679">
      <w:pPr>
        <w:pStyle w:val="ListParagraph"/>
        <w:numPr>
          <w:ilvl w:val="1"/>
          <w:numId w:val="2"/>
        </w:numPr>
        <w:spacing w:after="0" w:line="240" w:lineRule="auto"/>
        <w:rPr>
          <w:sz w:val="20"/>
          <w:szCs w:val="20"/>
        </w:rPr>
      </w:pPr>
      <w:r w:rsidRPr="009D7679">
        <w:rPr>
          <w:sz w:val="20"/>
          <w:szCs w:val="20"/>
        </w:rPr>
        <w:t xml:space="preserve">How will we quantify improvement? </w:t>
      </w:r>
    </w:p>
    <w:p w:rsidR="006A69D9" w:rsidRPr="009D7679" w:rsidRDefault="006A69D9" w:rsidP="006A69D9">
      <w:pPr>
        <w:spacing w:after="0" w:line="240" w:lineRule="auto"/>
        <w:rPr>
          <w:sz w:val="20"/>
          <w:szCs w:val="20"/>
        </w:rPr>
      </w:pPr>
    </w:p>
    <w:p w:rsidR="009D7679" w:rsidRPr="009D7679" w:rsidRDefault="007653FE" w:rsidP="00361685">
      <w:pPr>
        <w:spacing w:after="0" w:line="240" w:lineRule="auto"/>
        <w:rPr>
          <w:sz w:val="20"/>
          <w:szCs w:val="20"/>
        </w:rPr>
      </w:pPr>
      <w:r w:rsidRPr="009D7679">
        <w:rPr>
          <w:sz w:val="20"/>
          <w:szCs w:val="20"/>
        </w:rPr>
        <w:t xml:space="preserve">Now, it’s your turn.  </w:t>
      </w:r>
      <w:r w:rsidR="009D7679" w:rsidRPr="009D7679">
        <w:rPr>
          <w:sz w:val="20"/>
          <w:szCs w:val="20"/>
        </w:rPr>
        <w:t>U</w:t>
      </w:r>
      <w:r w:rsidR="00361685" w:rsidRPr="009D7679">
        <w:rPr>
          <w:sz w:val="20"/>
          <w:szCs w:val="20"/>
        </w:rPr>
        <w:t>s</w:t>
      </w:r>
      <w:r w:rsidR="009D7679" w:rsidRPr="009D7679">
        <w:rPr>
          <w:sz w:val="20"/>
          <w:szCs w:val="20"/>
        </w:rPr>
        <w:t xml:space="preserve">e the worksheet on the following pages to set, achieve and measure your goals. </w:t>
      </w:r>
    </w:p>
    <w:p w:rsidR="009D7679" w:rsidRPr="00C26059" w:rsidRDefault="009D7679" w:rsidP="009D7679">
      <w:pPr>
        <w:spacing w:after="0" w:line="240" w:lineRule="auto"/>
        <w:rPr>
          <w:b/>
          <w:color w:val="0076A3"/>
          <w:sz w:val="24"/>
          <w:szCs w:val="24"/>
        </w:rPr>
      </w:pPr>
    </w:p>
    <w:p w:rsidR="009D7679" w:rsidRPr="009D7679" w:rsidRDefault="009D7679" w:rsidP="009D7679">
      <w:pPr>
        <w:spacing w:after="0" w:line="240" w:lineRule="auto"/>
        <w:rPr>
          <w:b/>
          <w:color w:val="0076A3"/>
          <w:sz w:val="44"/>
          <w:szCs w:val="44"/>
        </w:rPr>
      </w:pPr>
      <w:r w:rsidRPr="009D7679">
        <w:rPr>
          <w:b/>
          <w:color w:val="0076A3"/>
          <w:sz w:val="44"/>
          <w:szCs w:val="44"/>
        </w:rPr>
        <w:t xml:space="preserve">Goal Setting Worksheet </w:t>
      </w:r>
    </w:p>
    <w:p w:rsidR="00067870" w:rsidRPr="00C26059" w:rsidRDefault="00067870" w:rsidP="003D2EF3">
      <w:pPr>
        <w:spacing w:after="0" w:line="240" w:lineRule="auto"/>
        <w:rPr>
          <w:sz w:val="16"/>
          <w:szCs w:val="16"/>
          <w:u w:val="single"/>
        </w:rPr>
      </w:pPr>
    </w:p>
    <w:tbl>
      <w:tblPr>
        <w:tblStyle w:val="TableGrid"/>
        <w:tblW w:w="1430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75"/>
        <w:gridCol w:w="2700"/>
        <w:gridCol w:w="9630"/>
      </w:tblGrid>
      <w:tr w:rsidR="00DC27EC" w:rsidTr="00C26059">
        <w:trPr>
          <w:trHeight w:val="407"/>
        </w:trPr>
        <w:tc>
          <w:tcPr>
            <w:tcW w:w="1975" w:type="dxa"/>
            <w:vMerge w:val="restart"/>
            <w:shd w:val="clear" w:color="auto" w:fill="0076A3"/>
          </w:tcPr>
          <w:p w:rsidR="00DC27EC" w:rsidRPr="00DC27EC" w:rsidRDefault="00DC27EC" w:rsidP="003D2EF3">
            <w:pPr>
              <w:rPr>
                <w:b/>
                <w:color w:val="FFFFFF" w:themeColor="background1"/>
              </w:rPr>
            </w:pPr>
            <w:r w:rsidRPr="00DC27EC">
              <w:rPr>
                <w:b/>
                <w:color w:val="FFFFFF" w:themeColor="background1"/>
              </w:rPr>
              <w:t>State Your Goal</w:t>
            </w:r>
          </w:p>
        </w:tc>
        <w:tc>
          <w:tcPr>
            <w:tcW w:w="12330" w:type="dxa"/>
            <w:gridSpan w:val="2"/>
            <w:shd w:val="clear" w:color="auto" w:fill="00B1CD"/>
          </w:tcPr>
          <w:p w:rsidR="00DC27EC" w:rsidRPr="00DC27EC" w:rsidRDefault="00DC27EC" w:rsidP="003D2EF3">
            <w:pPr>
              <w:rPr>
                <w:b/>
              </w:rPr>
            </w:pPr>
            <w:r w:rsidRPr="00DC27EC">
              <w:rPr>
                <w:b/>
                <w:color w:val="FFFFFF" w:themeColor="background1"/>
              </w:rPr>
              <w:t xml:space="preserve">Clearly state your goal in the space provided below: </w:t>
            </w:r>
          </w:p>
        </w:tc>
      </w:tr>
      <w:tr w:rsidR="00DC27EC" w:rsidTr="00C26059">
        <w:trPr>
          <w:trHeight w:val="384"/>
        </w:trPr>
        <w:tc>
          <w:tcPr>
            <w:tcW w:w="1975" w:type="dxa"/>
            <w:vMerge/>
            <w:shd w:val="clear" w:color="auto" w:fill="0076A3"/>
          </w:tcPr>
          <w:p w:rsidR="00DC27EC" w:rsidRPr="00DC27EC" w:rsidRDefault="00DC27EC" w:rsidP="003D2EF3">
            <w:pPr>
              <w:rPr>
                <w:b/>
                <w:color w:val="FFFFFF" w:themeColor="background1"/>
              </w:rPr>
            </w:pPr>
          </w:p>
        </w:tc>
        <w:tc>
          <w:tcPr>
            <w:tcW w:w="12330" w:type="dxa"/>
            <w:gridSpan w:val="2"/>
            <w:shd w:val="clear" w:color="auto" w:fill="auto"/>
          </w:tcPr>
          <w:p w:rsidR="00DC27EC" w:rsidRDefault="00DC27EC" w:rsidP="003826FE"/>
          <w:p w:rsidR="00DC27EC" w:rsidRDefault="00DC27EC" w:rsidP="003826FE"/>
          <w:p w:rsidR="00DC27EC" w:rsidRDefault="00DC27EC" w:rsidP="003826FE"/>
          <w:p w:rsidR="00DC27EC" w:rsidRDefault="00DC27EC" w:rsidP="003826FE"/>
        </w:tc>
      </w:tr>
      <w:tr w:rsidR="00DC27EC" w:rsidTr="00C26059">
        <w:trPr>
          <w:trHeight w:val="384"/>
        </w:trPr>
        <w:tc>
          <w:tcPr>
            <w:tcW w:w="1975" w:type="dxa"/>
            <w:vMerge w:val="restart"/>
            <w:shd w:val="clear" w:color="auto" w:fill="0076A3"/>
          </w:tcPr>
          <w:p w:rsidR="00DC27EC" w:rsidRPr="00DC27EC" w:rsidRDefault="00DC27EC" w:rsidP="00DC27EC">
            <w:pPr>
              <w:rPr>
                <w:b/>
                <w:color w:val="FFFFFF" w:themeColor="background1"/>
              </w:rPr>
            </w:pPr>
            <w:r w:rsidRPr="00DC27EC">
              <w:rPr>
                <w:b/>
                <w:color w:val="FFFFFF" w:themeColor="background1"/>
              </w:rPr>
              <w:t>Define Your Goal</w:t>
            </w:r>
          </w:p>
        </w:tc>
        <w:tc>
          <w:tcPr>
            <w:tcW w:w="12330" w:type="dxa"/>
            <w:gridSpan w:val="2"/>
            <w:shd w:val="clear" w:color="auto" w:fill="00B1CD"/>
          </w:tcPr>
          <w:p w:rsidR="00DC27EC" w:rsidRPr="00DC27EC" w:rsidRDefault="00DC27EC" w:rsidP="00DC27EC">
            <w:pPr>
              <w:rPr>
                <w:b/>
              </w:rPr>
            </w:pPr>
            <w:r w:rsidRPr="00DC27EC">
              <w:rPr>
                <w:b/>
                <w:color w:val="FFFFFF" w:themeColor="background1"/>
              </w:rPr>
              <w:t xml:space="preserve">Define </w:t>
            </w:r>
            <w:r>
              <w:rPr>
                <w:b/>
                <w:color w:val="FFFFFF" w:themeColor="background1"/>
              </w:rPr>
              <w:t>your</w:t>
            </w:r>
            <w:r w:rsidRPr="00DC27EC">
              <w:rPr>
                <w:b/>
                <w:color w:val="FFFFFF" w:themeColor="background1"/>
              </w:rPr>
              <w:t xml:space="preserve"> goal </w:t>
            </w:r>
            <w:r>
              <w:rPr>
                <w:b/>
                <w:color w:val="FFFFFF" w:themeColor="background1"/>
              </w:rPr>
              <w:t xml:space="preserve">by using the SMART goals method in the spaces below: </w:t>
            </w:r>
          </w:p>
        </w:tc>
      </w:tr>
      <w:tr w:rsidR="00DC27EC" w:rsidTr="00C26059">
        <w:trPr>
          <w:trHeight w:val="384"/>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S – Specific (or Significant)</w:t>
            </w:r>
          </w:p>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color w:val="FFFFFF" w:themeColor="background1"/>
              </w:rPr>
            </w:pPr>
          </w:p>
        </w:tc>
        <w:tc>
          <w:tcPr>
            <w:tcW w:w="2700" w:type="dxa"/>
            <w:shd w:val="clear" w:color="auto" w:fill="auto"/>
          </w:tcPr>
          <w:p w:rsidR="00DC27EC" w:rsidRDefault="00DC27EC" w:rsidP="00DC27EC">
            <w:r>
              <w:t>M – Measurable (or Meaningful)</w:t>
            </w:r>
          </w:p>
          <w:p w:rsidR="00DC27EC" w:rsidRDefault="00DC27EC" w:rsidP="00DC27EC"/>
        </w:tc>
        <w:tc>
          <w:tcPr>
            <w:tcW w:w="9630" w:type="dxa"/>
            <w:shd w:val="clear" w:color="auto" w:fill="auto"/>
          </w:tcPr>
          <w:p w:rsidR="00DC27EC" w:rsidRDefault="00DC27EC" w:rsidP="00DC27EC"/>
        </w:tc>
      </w:tr>
      <w:tr w:rsidR="00DC27EC" w:rsidTr="00C26059">
        <w:trPr>
          <w:trHeight w:val="384"/>
        </w:trPr>
        <w:tc>
          <w:tcPr>
            <w:tcW w:w="1975" w:type="dxa"/>
            <w:vMerge/>
            <w:shd w:val="clear" w:color="auto" w:fill="0076A3"/>
          </w:tcPr>
          <w:p w:rsidR="00DC27EC" w:rsidRPr="00DC27EC" w:rsidRDefault="00DC27EC" w:rsidP="00DC27EC">
            <w:pPr>
              <w:rPr>
                <w:color w:val="FFFFFF" w:themeColor="background1"/>
              </w:rPr>
            </w:pPr>
          </w:p>
        </w:tc>
        <w:tc>
          <w:tcPr>
            <w:tcW w:w="2700" w:type="dxa"/>
            <w:shd w:val="clear" w:color="auto" w:fill="auto"/>
          </w:tcPr>
          <w:p w:rsidR="00DC27EC" w:rsidRDefault="00DC27EC" w:rsidP="00DC27EC">
            <w:r>
              <w:t>A – Attainable (or Action-Oriented)</w:t>
            </w:r>
          </w:p>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color w:val="FFFFFF" w:themeColor="background1"/>
              </w:rPr>
            </w:pPr>
          </w:p>
        </w:tc>
        <w:tc>
          <w:tcPr>
            <w:tcW w:w="2700" w:type="dxa"/>
            <w:shd w:val="clear" w:color="auto" w:fill="auto"/>
          </w:tcPr>
          <w:p w:rsidR="00DC27EC" w:rsidRDefault="00DC27EC" w:rsidP="00DC27EC">
            <w:r>
              <w:t>R – Relevant (or Rewarding)</w:t>
            </w:r>
          </w:p>
          <w:p w:rsidR="00DC27EC" w:rsidRDefault="00DC27EC" w:rsidP="00DC27EC"/>
        </w:tc>
        <w:tc>
          <w:tcPr>
            <w:tcW w:w="9630" w:type="dxa"/>
            <w:shd w:val="clear" w:color="auto" w:fill="auto"/>
          </w:tcPr>
          <w:p w:rsidR="00DC27EC" w:rsidRDefault="00DC27EC" w:rsidP="00DC27EC"/>
        </w:tc>
      </w:tr>
      <w:tr w:rsidR="00DC27EC" w:rsidTr="00C26059">
        <w:trPr>
          <w:trHeight w:val="384"/>
        </w:trPr>
        <w:tc>
          <w:tcPr>
            <w:tcW w:w="1975" w:type="dxa"/>
            <w:vMerge/>
            <w:shd w:val="clear" w:color="auto" w:fill="0076A3"/>
          </w:tcPr>
          <w:p w:rsidR="00DC27EC" w:rsidRPr="00DC27EC" w:rsidRDefault="00DC27EC" w:rsidP="00DC27EC">
            <w:pPr>
              <w:rPr>
                <w:color w:val="FFFFFF" w:themeColor="background1"/>
              </w:rPr>
            </w:pPr>
          </w:p>
        </w:tc>
        <w:tc>
          <w:tcPr>
            <w:tcW w:w="2700" w:type="dxa"/>
            <w:shd w:val="clear" w:color="auto" w:fill="auto"/>
          </w:tcPr>
          <w:p w:rsidR="00DC27EC" w:rsidRDefault="00DC27EC" w:rsidP="00DC27EC">
            <w:r>
              <w:t xml:space="preserve">T – Time-bound (or </w:t>
            </w:r>
            <w:proofErr w:type="spellStart"/>
            <w:r>
              <w:t>Trackable</w:t>
            </w:r>
            <w:proofErr w:type="spellEnd"/>
            <w:r>
              <w:t>)</w:t>
            </w:r>
          </w:p>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val="restart"/>
            <w:shd w:val="clear" w:color="auto" w:fill="0076A3"/>
          </w:tcPr>
          <w:p w:rsidR="00DC27EC" w:rsidRPr="00DC27EC" w:rsidRDefault="00DC27EC" w:rsidP="00DC27EC">
            <w:pPr>
              <w:rPr>
                <w:b/>
                <w:color w:val="FFFFFF" w:themeColor="background1"/>
              </w:rPr>
            </w:pPr>
            <w:r w:rsidRPr="00DC27EC">
              <w:rPr>
                <w:b/>
                <w:color w:val="FFFFFF" w:themeColor="background1"/>
              </w:rPr>
              <w:t>Commit to Your Goal</w:t>
            </w:r>
          </w:p>
        </w:tc>
        <w:tc>
          <w:tcPr>
            <w:tcW w:w="12330" w:type="dxa"/>
            <w:gridSpan w:val="2"/>
            <w:shd w:val="clear" w:color="auto" w:fill="00B1CD"/>
          </w:tcPr>
          <w:p w:rsidR="00DC27EC" w:rsidRDefault="00DC27EC" w:rsidP="00C26059">
            <w:pPr>
              <w:shd w:val="clear" w:color="auto" w:fill="00B1CD"/>
            </w:pPr>
            <w:r w:rsidRPr="00C26059">
              <w:rPr>
                <w:b/>
                <w:color w:val="FFFFFF" w:themeColor="background1"/>
              </w:rPr>
              <w:t xml:space="preserve">Answer the following questions to foster commitment to your goal: </w:t>
            </w:r>
          </w:p>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Why are you committing to this goal? </w:t>
            </w:r>
          </w:p>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How </w:t>
            </w:r>
            <w:r w:rsidR="00837F4B">
              <w:t>are you</w:t>
            </w:r>
            <w:r>
              <w:t xml:space="preserve"> committing to this goal?</w:t>
            </w:r>
          </w:p>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Why is this goal important to your organization?</w:t>
            </w:r>
          </w:p>
          <w:p w:rsidR="00DC27EC" w:rsidRDefault="00DC27EC" w:rsidP="00DC27EC"/>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What will achieving this goal mean for your organization? </w:t>
            </w:r>
          </w:p>
          <w:p w:rsidR="00DC27EC" w:rsidRDefault="00DC27EC" w:rsidP="00DC27EC"/>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Why </w:t>
            </w:r>
            <w:r w:rsidR="00837F4B">
              <w:t>is the outcome</w:t>
            </w:r>
            <w:r>
              <w:t xml:space="preserve"> necessary?</w:t>
            </w:r>
          </w:p>
          <w:p w:rsidR="00DC27EC" w:rsidRDefault="00DC27EC" w:rsidP="00DC27EC"/>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What are you going to do to make it happen?</w:t>
            </w:r>
          </w:p>
          <w:p w:rsidR="00DC27EC" w:rsidRDefault="00DC27EC" w:rsidP="00DC27EC"/>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val="restart"/>
            <w:shd w:val="clear" w:color="auto" w:fill="0076A3"/>
          </w:tcPr>
          <w:p w:rsidR="00DC27EC" w:rsidRPr="00DC27EC" w:rsidRDefault="00DC27EC" w:rsidP="00DC27EC">
            <w:pPr>
              <w:rPr>
                <w:b/>
                <w:color w:val="FFFFFF" w:themeColor="background1"/>
              </w:rPr>
            </w:pPr>
            <w:r w:rsidRPr="00DC27EC">
              <w:rPr>
                <w:b/>
                <w:color w:val="FFFFFF" w:themeColor="background1"/>
              </w:rPr>
              <w:t>Create an Action Plan for Achieving Your Goal</w:t>
            </w:r>
          </w:p>
        </w:tc>
        <w:tc>
          <w:tcPr>
            <w:tcW w:w="12330" w:type="dxa"/>
            <w:gridSpan w:val="2"/>
            <w:shd w:val="clear" w:color="auto" w:fill="00B1CD"/>
          </w:tcPr>
          <w:p w:rsidR="00DC27EC" w:rsidRPr="00C26059" w:rsidRDefault="00DC27EC" w:rsidP="00DC27EC">
            <w:pPr>
              <w:rPr>
                <w:b/>
              </w:rPr>
            </w:pPr>
            <w:r w:rsidRPr="00C26059">
              <w:rPr>
                <w:b/>
                <w:color w:val="FFFFFF" w:themeColor="background1"/>
              </w:rPr>
              <w:t xml:space="preserve">What are five specific steps </w:t>
            </w:r>
            <w:r w:rsidR="00C26059" w:rsidRPr="00C26059">
              <w:rPr>
                <w:b/>
                <w:color w:val="FFFFFF" w:themeColor="background1"/>
              </w:rPr>
              <w:t>you</w:t>
            </w:r>
            <w:r w:rsidRPr="00C26059">
              <w:rPr>
                <w:b/>
                <w:color w:val="FFFFFF" w:themeColor="background1"/>
              </w:rPr>
              <w:t xml:space="preserve"> need to take to achieve this goal?</w:t>
            </w:r>
          </w:p>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Step 1: </w:t>
            </w:r>
          </w:p>
          <w:p w:rsidR="00DC27EC" w:rsidRDefault="00DC27EC" w:rsidP="00DC27EC"/>
          <w:p w:rsidR="00D85FD2" w:rsidRDefault="00D85FD2"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 xml:space="preserve">Step 2: </w:t>
            </w:r>
          </w:p>
          <w:p w:rsidR="00DC27EC" w:rsidRDefault="00DC27EC" w:rsidP="00DC27EC"/>
          <w:p w:rsidR="00DC27EC" w:rsidRDefault="00DC27EC" w:rsidP="00DC27EC"/>
          <w:p w:rsidR="00D85FD2" w:rsidRDefault="00D85FD2"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Step 3:</w:t>
            </w:r>
          </w:p>
          <w:p w:rsidR="00DC27EC" w:rsidRDefault="00DC27EC" w:rsidP="00DC27EC"/>
          <w:p w:rsidR="00DC27EC" w:rsidRDefault="00DC27EC" w:rsidP="00DC27EC"/>
          <w:p w:rsidR="00DC27EC" w:rsidRDefault="00DC27EC" w:rsidP="00DC27EC"/>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Step 4:</w:t>
            </w:r>
          </w:p>
          <w:p w:rsidR="00DC27EC" w:rsidRDefault="00DC27EC" w:rsidP="00DC27EC"/>
          <w:p w:rsidR="00DC27EC" w:rsidRDefault="00DC27EC" w:rsidP="00DC27EC"/>
          <w:p w:rsidR="00DC27EC" w:rsidRDefault="00DC27EC" w:rsidP="00DC27EC">
            <w:r>
              <w:t xml:space="preserve"> </w:t>
            </w:r>
          </w:p>
        </w:tc>
        <w:tc>
          <w:tcPr>
            <w:tcW w:w="9630" w:type="dxa"/>
            <w:shd w:val="clear" w:color="auto" w:fill="auto"/>
          </w:tcPr>
          <w:p w:rsidR="00DC27EC" w:rsidRDefault="00DC27EC" w:rsidP="00DC27EC"/>
        </w:tc>
      </w:tr>
      <w:tr w:rsidR="00DC27EC" w:rsidTr="00C26059">
        <w:trPr>
          <w:trHeight w:val="407"/>
        </w:trPr>
        <w:tc>
          <w:tcPr>
            <w:tcW w:w="1975" w:type="dxa"/>
            <w:vMerge/>
            <w:shd w:val="clear" w:color="auto" w:fill="0076A3"/>
          </w:tcPr>
          <w:p w:rsidR="00DC27EC" w:rsidRPr="00DC27EC" w:rsidRDefault="00DC27EC" w:rsidP="00DC27EC">
            <w:pPr>
              <w:rPr>
                <w:b/>
                <w:color w:val="FFFFFF" w:themeColor="background1"/>
              </w:rPr>
            </w:pPr>
          </w:p>
        </w:tc>
        <w:tc>
          <w:tcPr>
            <w:tcW w:w="2700" w:type="dxa"/>
            <w:shd w:val="clear" w:color="auto" w:fill="auto"/>
          </w:tcPr>
          <w:p w:rsidR="00DC27EC" w:rsidRDefault="00DC27EC" w:rsidP="00DC27EC">
            <w:r>
              <w:t>Step 5:</w:t>
            </w:r>
          </w:p>
          <w:p w:rsidR="00DC27EC" w:rsidRDefault="00DC27EC" w:rsidP="00DC27EC"/>
          <w:p w:rsidR="00DC27EC" w:rsidRDefault="00DC27EC" w:rsidP="00DC27EC"/>
          <w:p w:rsidR="00DC27EC" w:rsidRDefault="00DC27EC" w:rsidP="00DC27EC">
            <w:r>
              <w:t xml:space="preserve"> </w:t>
            </w:r>
          </w:p>
        </w:tc>
        <w:tc>
          <w:tcPr>
            <w:tcW w:w="9630" w:type="dxa"/>
            <w:shd w:val="clear" w:color="auto" w:fill="auto"/>
          </w:tcPr>
          <w:p w:rsidR="00DC27EC" w:rsidRDefault="00DC27EC" w:rsidP="00DC27EC"/>
        </w:tc>
      </w:tr>
      <w:tr w:rsidR="00E62B18" w:rsidTr="00E62B18">
        <w:trPr>
          <w:trHeight w:val="407"/>
        </w:trPr>
        <w:tc>
          <w:tcPr>
            <w:tcW w:w="1975" w:type="dxa"/>
            <w:vMerge w:val="restart"/>
            <w:shd w:val="clear" w:color="auto" w:fill="0076A3"/>
          </w:tcPr>
          <w:p w:rsidR="00E62B18" w:rsidRPr="00DC27EC" w:rsidRDefault="00E62B18" w:rsidP="00E62B18">
            <w:pPr>
              <w:rPr>
                <w:b/>
                <w:color w:val="FFFFFF" w:themeColor="background1"/>
              </w:rPr>
            </w:pPr>
            <w:r>
              <w:rPr>
                <w:b/>
                <w:color w:val="FFFFFF" w:themeColor="background1"/>
              </w:rPr>
              <w:t>Measure Your P</w:t>
            </w:r>
            <w:r w:rsidRPr="00E62B18">
              <w:rPr>
                <w:b/>
                <w:color w:val="FFFFFF" w:themeColor="background1"/>
              </w:rPr>
              <w:t xml:space="preserve">rogress </w:t>
            </w:r>
          </w:p>
        </w:tc>
        <w:tc>
          <w:tcPr>
            <w:tcW w:w="12330" w:type="dxa"/>
            <w:gridSpan w:val="2"/>
            <w:shd w:val="clear" w:color="auto" w:fill="00B1CD"/>
          </w:tcPr>
          <w:p w:rsidR="00E62B18" w:rsidRPr="00E62B18" w:rsidRDefault="00E62B18" w:rsidP="00DC27EC">
            <w:pPr>
              <w:rPr>
                <w:b/>
              </w:rPr>
            </w:pPr>
            <w:r w:rsidRPr="00E62B18">
              <w:rPr>
                <w:b/>
                <w:color w:val="FFFFFF" w:themeColor="background1"/>
              </w:rPr>
              <w:t>Answer the following questions to determine how to best measure the success of your action plan:</w:t>
            </w:r>
          </w:p>
        </w:tc>
      </w:tr>
      <w:tr w:rsidR="00E62B18" w:rsidTr="00C26059">
        <w:trPr>
          <w:trHeight w:val="407"/>
        </w:trPr>
        <w:tc>
          <w:tcPr>
            <w:tcW w:w="1975" w:type="dxa"/>
            <w:vMerge/>
            <w:shd w:val="clear" w:color="auto" w:fill="0076A3"/>
          </w:tcPr>
          <w:p w:rsidR="00E62B18" w:rsidRDefault="00E62B18" w:rsidP="00E62B18">
            <w:pPr>
              <w:rPr>
                <w:b/>
                <w:color w:val="FFFFFF" w:themeColor="background1"/>
              </w:rPr>
            </w:pPr>
          </w:p>
        </w:tc>
        <w:tc>
          <w:tcPr>
            <w:tcW w:w="2700" w:type="dxa"/>
            <w:shd w:val="clear" w:color="auto" w:fill="auto"/>
          </w:tcPr>
          <w:p w:rsidR="00E62B18" w:rsidRDefault="00837F4B" w:rsidP="00DC27EC">
            <w:r>
              <w:t xml:space="preserve">How will I know when </w:t>
            </w:r>
            <w:bookmarkStart w:id="0" w:name="_GoBack"/>
            <w:bookmarkEnd w:id="0"/>
            <w:r w:rsidR="00E62B18">
              <w:t>we have accomplished this goal?</w:t>
            </w:r>
          </w:p>
          <w:p w:rsidR="00E62B18" w:rsidRDefault="00E62B18" w:rsidP="00DC27EC"/>
          <w:p w:rsidR="00E62B18" w:rsidRDefault="00E62B18" w:rsidP="00DC27EC"/>
          <w:p w:rsidR="00E62B18" w:rsidRDefault="00E62B18" w:rsidP="00DC27EC"/>
        </w:tc>
        <w:tc>
          <w:tcPr>
            <w:tcW w:w="9630" w:type="dxa"/>
            <w:shd w:val="clear" w:color="auto" w:fill="auto"/>
          </w:tcPr>
          <w:p w:rsidR="00E62B18" w:rsidRDefault="00E62B18" w:rsidP="00DC27EC"/>
        </w:tc>
      </w:tr>
      <w:tr w:rsidR="00E62B18" w:rsidTr="00C26059">
        <w:trPr>
          <w:trHeight w:val="407"/>
        </w:trPr>
        <w:tc>
          <w:tcPr>
            <w:tcW w:w="1975" w:type="dxa"/>
            <w:vMerge/>
            <w:shd w:val="clear" w:color="auto" w:fill="0076A3"/>
          </w:tcPr>
          <w:p w:rsidR="00E62B18" w:rsidRDefault="00E62B18" w:rsidP="00E62B18">
            <w:pPr>
              <w:rPr>
                <w:b/>
                <w:color w:val="FFFFFF" w:themeColor="background1"/>
              </w:rPr>
            </w:pPr>
          </w:p>
        </w:tc>
        <w:tc>
          <w:tcPr>
            <w:tcW w:w="2700" w:type="dxa"/>
            <w:shd w:val="clear" w:color="auto" w:fill="auto"/>
          </w:tcPr>
          <w:p w:rsidR="00E62B18" w:rsidRDefault="00E62B18" w:rsidP="00E62B18">
            <w:r>
              <w:t xml:space="preserve">What are some concrete criteria we can set to prove the goal has been achieved? </w:t>
            </w:r>
          </w:p>
          <w:p w:rsidR="00E62B18" w:rsidRDefault="00E62B18" w:rsidP="00DC27EC"/>
          <w:p w:rsidR="00E62B18" w:rsidRDefault="00E62B18" w:rsidP="00DC27EC"/>
          <w:p w:rsidR="00E62B18" w:rsidRDefault="00E62B18" w:rsidP="00DC27EC"/>
          <w:p w:rsidR="00E62B18" w:rsidRDefault="00E62B18" w:rsidP="00DC27EC"/>
          <w:p w:rsidR="00E62B18" w:rsidRDefault="00E62B18" w:rsidP="00DC27EC"/>
        </w:tc>
        <w:tc>
          <w:tcPr>
            <w:tcW w:w="9630" w:type="dxa"/>
            <w:shd w:val="clear" w:color="auto" w:fill="auto"/>
          </w:tcPr>
          <w:p w:rsidR="00E62B18" w:rsidRDefault="00E62B18" w:rsidP="00DC27EC"/>
        </w:tc>
      </w:tr>
      <w:tr w:rsidR="00E62B18" w:rsidTr="00C26059">
        <w:trPr>
          <w:trHeight w:val="407"/>
        </w:trPr>
        <w:tc>
          <w:tcPr>
            <w:tcW w:w="1975" w:type="dxa"/>
            <w:vMerge/>
            <w:shd w:val="clear" w:color="auto" w:fill="0076A3"/>
          </w:tcPr>
          <w:p w:rsidR="00E62B18" w:rsidRDefault="00E62B18" w:rsidP="00E62B18">
            <w:pPr>
              <w:rPr>
                <w:b/>
                <w:color w:val="FFFFFF" w:themeColor="background1"/>
              </w:rPr>
            </w:pPr>
          </w:p>
        </w:tc>
        <w:tc>
          <w:tcPr>
            <w:tcW w:w="2700" w:type="dxa"/>
            <w:shd w:val="clear" w:color="auto" w:fill="auto"/>
          </w:tcPr>
          <w:p w:rsidR="00E62B18" w:rsidRDefault="00E62B18" w:rsidP="00DC27EC">
            <w:r>
              <w:t>How will we quantify improvement?</w:t>
            </w:r>
          </w:p>
          <w:p w:rsidR="00E62B18" w:rsidRDefault="00E62B18" w:rsidP="00DC27EC"/>
          <w:p w:rsidR="00BD5CAD" w:rsidRDefault="00BD5CAD" w:rsidP="00DC27EC"/>
          <w:p w:rsidR="00E62B18" w:rsidRDefault="00E62B18" w:rsidP="00DC27EC"/>
          <w:p w:rsidR="00E62B18" w:rsidRDefault="00E62B18" w:rsidP="00DC27EC"/>
        </w:tc>
        <w:tc>
          <w:tcPr>
            <w:tcW w:w="9630" w:type="dxa"/>
            <w:shd w:val="clear" w:color="auto" w:fill="auto"/>
          </w:tcPr>
          <w:p w:rsidR="00E62B18" w:rsidRDefault="00E62B18" w:rsidP="00DC27EC"/>
        </w:tc>
      </w:tr>
    </w:tbl>
    <w:p w:rsidR="003826FE" w:rsidRDefault="003826FE" w:rsidP="003826FE">
      <w:pPr>
        <w:spacing w:after="0" w:line="240" w:lineRule="auto"/>
      </w:pPr>
    </w:p>
    <w:sectPr w:rsidR="003826FE" w:rsidSect="009D7679">
      <w:headerReference w:type="default" r:id="rId8"/>
      <w:pgSz w:w="15840" w:h="12240" w:orient="landscape"/>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63" w:rsidRDefault="00191E63" w:rsidP="009D7679">
      <w:pPr>
        <w:spacing w:after="0" w:line="240" w:lineRule="auto"/>
      </w:pPr>
      <w:r>
        <w:separator/>
      </w:r>
    </w:p>
  </w:endnote>
  <w:endnote w:type="continuationSeparator" w:id="0">
    <w:p w:rsidR="00191E63" w:rsidRDefault="00191E63" w:rsidP="009D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63" w:rsidRDefault="00191E63" w:rsidP="009D7679">
      <w:pPr>
        <w:spacing w:after="0" w:line="240" w:lineRule="auto"/>
      </w:pPr>
      <w:r>
        <w:separator/>
      </w:r>
    </w:p>
  </w:footnote>
  <w:footnote w:type="continuationSeparator" w:id="0">
    <w:p w:rsidR="00191E63" w:rsidRDefault="00191E63" w:rsidP="009D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79" w:rsidRPr="009D7679" w:rsidRDefault="009D7679" w:rsidP="009D7679">
    <w:pPr>
      <w:pStyle w:val="Header"/>
    </w:pPr>
    <w:r>
      <w:rPr>
        <w:noProof/>
      </w:rPr>
      <w:drawing>
        <wp:inline distT="0" distB="0" distL="0" distR="0" wp14:anchorId="7FDF5A71" wp14:editId="369DA048">
          <wp:extent cx="2933333" cy="622222"/>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s Logo - Edited RW.png"/>
                  <pic:cNvPicPr/>
                </pic:nvPicPr>
                <pic:blipFill>
                  <a:blip r:embed="rId1">
                    <a:extLst>
                      <a:ext uri="{28A0092B-C50C-407E-A947-70E740481C1C}">
                        <a14:useLocalDpi xmlns:a14="http://schemas.microsoft.com/office/drawing/2010/main" val="0"/>
                      </a:ext>
                    </a:extLst>
                  </a:blip>
                  <a:stretch>
                    <a:fillRect/>
                  </a:stretch>
                </pic:blipFill>
                <pic:spPr>
                  <a:xfrm>
                    <a:off x="0" y="0"/>
                    <a:ext cx="2933333" cy="6222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746"/>
    <w:multiLevelType w:val="hybridMultilevel"/>
    <w:tmpl w:val="943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C4485"/>
    <w:multiLevelType w:val="hybridMultilevel"/>
    <w:tmpl w:val="AF06E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F9940C3"/>
    <w:multiLevelType w:val="hybridMultilevel"/>
    <w:tmpl w:val="BB6EE9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F"/>
    <w:rsid w:val="00067870"/>
    <w:rsid w:val="00100B69"/>
    <w:rsid w:val="001255C9"/>
    <w:rsid w:val="00191E63"/>
    <w:rsid w:val="00257CA2"/>
    <w:rsid w:val="00277ED4"/>
    <w:rsid w:val="002B3450"/>
    <w:rsid w:val="00361685"/>
    <w:rsid w:val="003826FE"/>
    <w:rsid w:val="003D2EF3"/>
    <w:rsid w:val="00416702"/>
    <w:rsid w:val="004848CF"/>
    <w:rsid w:val="004F0069"/>
    <w:rsid w:val="005362B9"/>
    <w:rsid w:val="005734C3"/>
    <w:rsid w:val="005C6636"/>
    <w:rsid w:val="0064136F"/>
    <w:rsid w:val="006A69D9"/>
    <w:rsid w:val="006E3AEB"/>
    <w:rsid w:val="007653FE"/>
    <w:rsid w:val="00782F8F"/>
    <w:rsid w:val="00837F4B"/>
    <w:rsid w:val="008777A3"/>
    <w:rsid w:val="008D5092"/>
    <w:rsid w:val="00906D64"/>
    <w:rsid w:val="009857F5"/>
    <w:rsid w:val="009B4819"/>
    <w:rsid w:val="009D7679"/>
    <w:rsid w:val="00A70C33"/>
    <w:rsid w:val="00AD02BB"/>
    <w:rsid w:val="00BD5CAD"/>
    <w:rsid w:val="00C26059"/>
    <w:rsid w:val="00CB440E"/>
    <w:rsid w:val="00D5627B"/>
    <w:rsid w:val="00D85FD2"/>
    <w:rsid w:val="00DA2B67"/>
    <w:rsid w:val="00DC27EC"/>
    <w:rsid w:val="00E62B18"/>
    <w:rsid w:val="00E74A54"/>
    <w:rsid w:val="00F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92"/>
    <w:pPr>
      <w:ind w:left="720"/>
      <w:contextualSpacing/>
    </w:pPr>
  </w:style>
  <w:style w:type="table" w:styleId="TableGrid">
    <w:name w:val="Table Grid"/>
    <w:basedOn w:val="TableNormal"/>
    <w:uiPriority w:val="39"/>
    <w:rsid w:val="0038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79"/>
  </w:style>
  <w:style w:type="paragraph" w:styleId="Footer">
    <w:name w:val="footer"/>
    <w:basedOn w:val="Normal"/>
    <w:link w:val="FooterChar"/>
    <w:uiPriority w:val="99"/>
    <w:unhideWhenUsed/>
    <w:rsid w:val="009D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79"/>
  </w:style>
  <w:style w:type="paragraph" w:styleId="BalloonText">
    <w:name w:val="Balloon Text"/>
    <w:basedOn w:val="Normal"/>
    <w:link w:val="BalloonTextChar"/>
    <w:uiPriority w:val="99"/>
    <w:semiHidden/>
    <w:unhideWhenUsed/>
    <w:rsid w:val="0053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92"/>
    <w:pPr>
      <w:ind w:left="720"/>
      <w:contextualSpacing/>
    </w:pPr>
  </w:style>
  <w:style w:type="table" w:styleId="TableGrid">
    <w:name w:val="Table Grid"/>
    <w:basedOn w:val="TableNormal"/>
    <w:uiPriority w:val="39"/>
    <w:rsid w:val="0038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79"/>
  </w:style>
  <w:style w:type="paragraph" w:styleId="Footer">
    <w:name w:val="footer"/>
    <w:basedOn w:val="Normal"/>
    <w:link w:val="FooterChar"/>
    <w:uiPriority w:val="99"/>
    <w:unhideWhenUsed/>
    <w:rsid w:val="009D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79"/>
  </w:style>
  <w:style w:type="paragraph" w:styleId="BalloonText">
    <w:name w:val="Balloon Text"/>
    <w:basedOn w:val="Normal"/>
    <w:link w:val="BalloonTextChar"/>
    <w:uiPriority w:val="99"/>
    <w:semiHidden/>
    <w:unhideWhenUsed/>
    <w:rsid w:val="0053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Primaris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Muff</dc:creator>
  <cp:lastModifiedBy>Admin</cp:lastModifiedBy>
  <cp:revision>2</cp:revision>
  <dcterms:created xsi:type="dcterms:W3CDTF">2015-03-20T13:56:00Z</dcterms:created>
  <dcterms:modified xsi:type="dcterms:W3CDTF">2015-03-20T13:56:00Z</dcterms:modified>
</cp:coreProperties>
</file>