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B03" w:rsidRDefault="006348FF" w:rsidP="00C32B03">
      <w:pPr>
        <w:pStyle w:val="WPTitle"/>
      </w:pPr>
      <w:r>
        <w:t xml:space="preserve">How to </w:t>
      </w:r>
      <w:r w:rsidR="00861DE2">
        <w:t>B</w:t>
      </w:r>
      <w:r>
        <w:t xml:space="preserve">uild </w:t>
      </w:r>
      <w:r w:rsidR="00861DE2">
        <w:t>R</w:t>
      </w:r>
      <w:r w:rsidR="00EE673B">
        <w:t>eliabl</w:t>
      </w:r>
      <w:r>
        <w:t>e</w:t>
      </w:r>
      <w:r w:rsidR="00EE673B">
        <w:t xml:space="preserve"> </w:t>
      </w:r>
      <w:r w:rsidR="00861DE2">
        <w:t>M</w:t>
      </w:r>
      <w:r w:rsidR="00EE673B">
        <w:t xml:space="preserve">obile </w:t>
      </w:r>
      <w:r w:rsidR="00861DE2">
        <w:t>D</w:t>
      </w:r>
      <w:r w:rsidR="00EE673B">
        <w:t>isplays</w:t>
      </w:r>
    </w:p>
    <w:p w:rsidR="00C32B03" w:rsidRDefault="00C75616" w:rsidP="00C32B03">
      <w:pPr>
        <w:pStyle w:val="Authors"/>
      </w:pPr>
      <w:r>
        <w:t>Petri Savolainen</w:t>
      </w:r>
    </w:p>
    <w:p w:rsidR="00D9685B" w:rsidRDefault="00D9685B" w:rsidP="00C75616">
      <w:pPr>
        <w:pStyle w:val="Heading1"/>
      </w:pPr>
    </w:p>
    <w:p w:rsidR="00D9685B" w:rsidRDefault="00D9685B" w:rsidP="00C75616">
      <w:pPr>
        <w:pStyle w:val="Heading1"/>
      </w:pPr>
    </w:p>
    <w:p w:rsidR="00D9685B" w:rsidRDefault="00D9685B" w:rsidP="00C75616">
      <w:pPr>
        <w:pStyle w:val="Heading1"/>
      </w:pPr>
    </w:p>
    <w:p w:rsidR="00D9685B" w:rsidRDefault="00D9685B" w:rsidP="00C75616">
      <w:pPr>
        <w:pStyle w:val="Heading1"/>
      </w:pPr>
    </w:p>
    <w:p w:rsidR="00D9685B" w:rsidRDefault="00D9685B" w:rsidP="00C75616">
      <w:pPr>
        <w:pStyle w:val="Heading1"/>
      </w:pPr>
    </w:p>
    <w:p w:rsidR="00D9685B" w:rsidRPr="00D9685B" w:rsidRDefault="00D9685B" w:rsidP="00D9685B"/>
    <w:p w:rsidR="0079637C" w:rsidRDefault="00594BB7" w:rsidP="00C75616">
      <w:pPr>
        <w:pStyle w:val="Heading1"/>
      </w:pPr>
      <w:r>
        <w:lastRenderedPageBreak/>
        <w:t>Thinner, lighter, larger</w:t>
      </w:r>
    </w:p>
    <w:p w:rsidR="00F3316F" w:rsidRPr="00AF4E01" w:rsidRDefault="00594BB7" w:rsidP="00D9685B">
      <w:pPr>
        <w:jc w:val="both"/>
        <w:rPr>
          <w:color w:val="auto"/>
        </w:rPr>
      </w:pPr>
      <w:r w:rsidRPr="00AF4E01">
        <w:rPr>
          <w:color w:val="auto"/>
        </w:rPr>
        <w:t>From the early days of mobile phones to the present, manufacturers have fiercely competed on who is able to make the smallest, the lig</w:t>
      </w:r>
      <w:r w:rsidR="00AF4E01" w:rsidRPr="00AF4E01">
        <w:rPr>
          <w:color w:val="auto"/>
        </w:rPr>
        <w:t xml:space="preserve">htest, and the thinnest device.  </w:t>
      </w:r>
      <w:r w:rsidRPr="00AF4E01">
        <w:rPr>
          <w:color w:val="auto"/>
        </w:rPr>
        <w:t xml:space="preserve">Although size has hit a plateau for some years, it is still relevant factor. </w:t>
      </w:r>
      <w:r w:rsidR="00AF4E01" w:rsidRPr="00AF4E01">
        <w:rPr>
          <w:color w:val="auto"/>
        </w:rPr>
        <w:t xml:space="preserve"> </w:t>
      </w:r>
      <w:r w:rsidRPr="00AF4E01">
        <w:rPr>
          <w:color w:val="auto"/>
        </w:rPr>
        <w:t xml:space="preserve">The device must be </w:t>
      </w:r>
      <w:r w:rsidR="006348FF" w:rsidRPr="00AF4E01">
        <w:rPr>
          <w:color w:val="auto"/>
        </w:rPr>
        <w:t xml:space="preserve">small enough to be stashed in a pocket </w:t>
      </w:r>
      <w:r w:rsidRPr="00AF4E01">
        <w:rPr>
          <w:color w:val="auto"/>
        </w:rPr>
        <w:t xml:space="preserve">and light weight is an advantage. </w:t>
      </w:r>
      <w:r w:rsidR="00AF4E01" w:rsidRPr="00AF4E01">
        <w:rPr>
          <w:color w:val="auto"/>
        </w:rPr>
        <w:t xml:space="preserve"> </w:t>
      </w:r>
      <w:r w:rsidR="00B613F0" w:rsidRPr="00AF4E01">
        <w:rPr>
          <w:color w:val="auto"/>
        </w:rPr>
        <w:t xml:space="preserve">Internet and social media are the drivers for </w:t>
      </w:r>
      <w:r w:rsidR="006348FF" w:rsidRPr="00AF4E01">
        <w:rPr>
          <w:color w:val="auto"/>
        </w:rPr>
        <w:t>expanding usage of smart phones</w:t>
      </w:r>
      <w:r w:rsidR="00B613F0" w:rsidRPr="00AF4E01">
        <w:rPr>
          <w:color w:val="auto"/>
        </w:rPr>
        <w:t xml:space="preserve"> a</w:t>
      </w:r>
      <w:r w:rsidRPr="00AF4E01">
        <w:rPr>
          <w:color w:val="auto"/>
        </w:rPr>
        <w:t>lthough</w:t>
      </w:r>
      <w:r w:rsidR="006348FF" w:rsidRPr="00AF4E01">
        <w:rPr>
          <w:color w:val="auto"/>
        </w:rPr>
        <w:t xml:space="preserve"> th</w:t>
      </w:r>
      <w:r w:rsidRPr="00AF4E01">
        <w:rPr>
          <w:color w:val="auto"/>
        </w:rPr>
        <w:t>e user</w:t>
      </w:r>
      <w:r w:rsidR="006348FF" w:rsidRPr="00AF4E01">
        <w:rPr>
          <w:color w:val="auto"/>
        </w:rPr>
        <w:t xml:space="preserve"> still</w:t>
      </w:r>
      <w:r w:rsidRPr="00AF4E01">
        <w:rPr>
          <w:color w:val="auto"/>
        </w:rPr>
        <w:t xml:space="preserve"> can make phone calls and text</w:t>
      </w:r>
      <w:r w:rsidR="006348FF" w:rsidRPr="00AF4E01">
        <w:rPr>
          <w:color w:val="auto"/>
        </w:rPr>
        <w:t xml:space="preserve"> with </w:t>
      </w:r>
      <w:r w:rsidR="00AF4E01" w:rsidRPr="00AF4E01">
        <w:rPr>
          <w:color w:val="auto"/>
        </w:rPr>
        <w:t xml:space="preserve">his or </w:t>
      </w:r>
      <w:r w:rsidR="006348FF" w:rsidRPr="00AF4E01">
        <w:rPr>
          <w:color w:val="auto"/>
        </w:rPr>
        <w:t>her device</w:t>
      </w:r>
      <w:r w:rsidR="00B613F0" w:rsidRPr="00AF4E01">
        <w:rPr>
          <w:color w:val="auto"/>
        </w:rPr>
        <w:t>.</w:t>
      </w:r>
      <w:r w:rsidRPr="00AF4E01">
        <w:rPr>
          <w:color w:val="auto"/>
        </w:rPr>
        <w:t xml:space="preserve"> </w:t>
      </w:r>
      <w:r w:rsidR="00AF4E01" w:rsidRPr="00AF4E01">
        <w:rPr>
          <w:color w:val="auto"/>
        </w:rPr>
        <w:t xml:space="preserve"> </w:t>
      </w:r>
      <w:r w:rsidR="00B613F0" w:rsidRPr="00AF4E01">
        <w:rPr>
          <w:color w:val="auto"/>
        </w:rPr>
        <w:t>The focus on media</w:t>
      </w:r>
      <w:r w:rsidR="00C54FE1" w:rsidRPr="00AF4E01">
        <w:rPr>
          <w:color w:val="auto"/>
        </w:rPr>
        <w:t xml:space="preserve"> </w:t>
      </w:r>
      <w:r w:rsidRPr="00AF4E01">
        <w:rPr>
          <w:color w:val="auto"/>
        </w:rPr>
        <w:t>drive</w:t>
      </w:r>
      <w:r w:rsidR="00AF4E01" w:rsidRPr="00AF4E01">
        <w:rPr>
          <w:color w:val="auto"/>
        </w:rPr>
        <w:t xml:space="preserve">s the industry to put </w:t>
      </w:r>
      <w:r w:rsidRPr="00AF4E01">
        <w:rPr>
          <w:color w:val="auto"/>
        </w:rPr>
        <w:t>di</w:t>
      </w:r>
      <w:r w:rsidR="00251C99" w:rsidRPr="00AF4E01">
        <w:rPr>
          <w:color w:val="auto"/>
        </w:rPr>
        <w:t>s</w:t>
      </w:r>
      <w:r w:rsidRPr="00AF4E01">
        <w:rPr>
          <w:color w:val="auto"/>
        </w:rPr>
        <w:t>plays as</w:t>
      </w:r>
      <w:r w:rsidR="00AF4E01" w:rsidRPr="00AF4E01">
        <w:rPr>
          <w:color w:val="auto"/>
        </w:rPr>
        <w:t xml:space="preserve"> big as</w:t>
      </w:r>
      <w:r w:rsidRPr="00AF4E01">
        <w:rPr>
          <w:color w:val="auto"/>
        </w:rPr>
        <w:t xml:space="preserve"> they can into the devices</w:t>
      </w:r>
      <w:r w:rsidR="00F3316F" w:rsidRPr="00AF4E01">
        <w:rPr>
          <w:color w:val="auto"/>
        </w:rPr>
        <w:t xml:space="preserve">, </w:t>
      </w:r>
      <w:r w:rsidR="00AF4E01" w:rsidRPr="00AF4E01">
        <w:rPr>
          <w:color w:val="auto"/>
        </w:rPr>
        <w:t xml:space="preserve">with </w:t>
      </w:r>
      <w:r w:rsidR="00F3316F" w:rsidRPr="00AF4E01">
        <w:rPr>
          <w:color w:val="auto"/>
        </w:rPr>
        <w:t>sizes being in the range 3.5” to 5”</w:t>
      </w:r>
      <w:r w:rsidRPr="00AF4E01">
        <w:rPr>
          <w:color w:val="auto"/>
        </w:rPr>
        <w:t>.</w:t>
      </w:r>
    </w:p>
    <w:p w:rsidR="00F3316F" w:rsidRDefault="00F3316F" w:rsidP="00C54FE1"/>
    <w:p w:rsidR="00F3316F" w:rsidRPr="00D9685B" w:rsidRDefault="00AF4E01" w:rsidP="00D9685B">
      <w:pPr>
        <w:jc w:val="both"/>
        <w:rPr>
          <w:color w:val="auto"/>
        </w:rPr>
      </w:pPr>
      <w:r w:rsidRPr="00D9685B">
        <w:rPr>
          <w:color w:val="auto"/>
        </w:rPr>
        <w:t>A n</w:t>
      </w:r>
      <w:r w:rsidR="00F3316F" w:rsidRPr="00D9685B">
        <w:rPr>
          <w:color w:val="auto"/>
        </w:rPr>
        <w:t xml:space="preserve">ew, but rapidly growing </w:t>
      </w:r>
      <w:r w:rsidRPr="00D9685B">
        <w:rPr>
          <w:color w:val="auto"/>
        </w:rPr>
        <w:t xml:space="preserve">market </w:t>
      </w:r>
      <w:r w:rsidR="00F3316F" w:rsidRPr="00D9685B">
        <w:rPr>
          <w:color w:val="auto"/>
        </w:rPr>
        <w:t xml:space="preserve">segment is the tablet market. </w:t>
      </w:r>
      <w:r w:rsidRPr="00D9685B">
        <w:rPr>
          <w:color w:val="auto"/>
        </w:rPr>
        <w:t xml:space="preserve"> </w:t>
      </w:r>
      <w:r w:rsidR="00F3316F" w:rsidRPr="00D9685B">
        <w:rPr>
          <w:color w:val="auto"/>
        </w:rPr>
        <w:t>These devices offer larger displays (7-10”) and</w:t>
      </w:r>
      <w:r w:rsidRPr="00D9685B">
        <w:rPr>
          <w:color w:val="auto"/>
        </w:rPr>
        <w:t xml:space="preserve"> have the same connectivity as</w:t>
      </w:r>
      <w:r w:rsidR="00F3316F" w:rsidRPr="00D9685B">
        <w:rPr>
          <w:color w:val="auto"/>
        </w:rPr>
        <w:t xml:space="preserve"> smart phones. </w:t>
      </w:r>
      <w:r w:rsidRPr="00D9685B">
        <w:rPr>
          <w:color w:val="auto"/>
        </w:rPr>
        <w:t xml:space="preserve"> </w:t>
      </w:r>
      <w:r w:rsidR="00F3316F" w:rsidRPr="00D9685B">
        <w:rPr>
          <w:color w:val="auto"/>
        </w:rPr>
        <w:t>For many</w:t>
      </w:r>
      <w:r w:rsidR="006348FF" w:rsidRPr="00D9685B">
        <w:rPr>
          <w:color w:val="auto"/>
        </w:rPr>
        <w:t xml:space="preserve"> the</w:t>
      </w:r>
      <w:r w:rsidR="00F3316F" w:rsidRPr="00D9685B">
        <w:rPr>
          <w:color w:val="auto"/>
        </w:rPr>
        <w:t xml:space="preserve"> tablet is replacing</w:t>
      </w:r>
      <w:r w:rsidRPr="00D9685B">
        <w:rPr>
          <w:color w:val="auto"/>
        </w:rPr>
        <w:t xml:space="preserve"> the</w:t>
      </w:r>
      <w:r w:rsidR="00F3316F" w:rsidRPr="00D9685B">
        <w:rPr>
          <w:color w:val="auto"/>
        </w:rPr>
        <w:t xml:space="preserve"> laptop as the computer on the go. </w:t>
      </w:r>
      <w:r w:rsidRPr="00D9685B">
        <w:rPr>
          <w:color w:val="auto"/>
        </w:rPr>
        <w:t xml:space="preserve"> </w:t>
      </w:r>
      <w:r w:rsidR="00F3316F" w:rsidRPr="00D9685B">
        <w:rPr>
          <w:color w:val="auto"/>
        </w:rPr>
        <w:t>As compared with the smart phones, the larger display makes the usage of content, including video, games, photos, and internet</w:t>
      </w:r>
      <w:r w:rsidR="006348FF" w:rsidRPr="00D9685B">
        <w:rPr>
          <w:color w:val="auto"/>
        </w:rPr>
        <w:t>,</w:t>
      </w:r>
      <w:r w:rsidR="00F3316F" w:rsidRPr="00D9685B">
        <w:rPr>
          <w:color w:val="auto"/>
        </w:rPr>
        <w:t xml:space="preserve"> easier. The tablet manufacturers are </w:t>
      </w:r>
      <w:r w:rsidR="006A4291" w:rsidRPr="00D9685B">
        <w:rPr>
          <w:color w:val="auto"/>
        </w:rPr>
        <w:t xml:space="preserve">also </w:t>
      </w:r>
      <w:r w:rsidR="00D9685B" w:rsidRPr="00D9685B">
        <w:rPr>
          <w:color w:val="auto"/>
        </w:rPr>
        <w:t>moving toward</w:t>
      </w:r>
      <w:r w:rsidR="00F3316F" w:rsidRPr="00D9685B">
        <w:rPr>
          <w:color w:val="auto"/>
        </w:rPr>
        <w:t xml:space="preserve"> high definition displays. </w:t>
      </w:r>
    </w:p>
    <w:p w:rsidR="00F3316F" w:rsidRDefault="00F3316F" w:rsidP="00C54FE1"/>
    <w:p w:rsidR="00594BB7" w:rsidRPr="00D9685B" w:rsidRDefault="00F3316F" w:rsidP="00D9685B">
      <w:pPr>
        <w:jc w:val="both"/>
        <w:rPr>
          <w:color w:val="auto"/>
        </w:rPr>
      </w:pPr>
      <w:r w:rsidRPr="00D9685B">
        <w:rPr>
          <w:color w:val="auto"/>
        </w:rPr>
        <w:t>T</w:t>
      </w:r>
      <w:r w:rsidR="00D9685B" w:rsidRPr="00D9685B">
        <w:rPr>
          <w:color w:val="auto"/>
        </w:rPr>
        <w:t>he t</w:t>
      </w:r>
      <w:r w:rsidR="00594BB7" w:rsidRPr="00D9685B">
        <w:rPr>
          <w:color w:val="auto"/>
        </w:rPr>
        <w:t>ouch screen has become an industry standard</w:t>
      </w:r>
      <w:r w:rsidRPr="00D9685B">
        <w:rPr>
          <w:color w:val="auto"/>
        </w:rPr>
        <w:t xml:space="preserve"> user interface</w:t>
      </w:r>
      <w:r w:rsidR="00594BB7" w:rsidRPr="00D9685B">
        <w:rPr>
          <w:color w:val="auto"/>
        </w:rPr>
        <w:t>.</w:t>
      </w:r>
      <w:r w:rsidR="00251C99" w:rsidRPr="00D9685B">
        <w:rPr>
          <w:color w:val="auto"/>
        </w:rPr>
        <w:t xml:space="preserve"> </w:t>
      </w:r>
      <w:r w:rsidR="00861DE2" w:rsidRPr="00D9685B">
        <w:rPr>
          <w:color w:val="auto"/>
        </w:rPr>
        <w:t xml:space="preserve"> </w:t>
      </w:r>
      <w:r w:rsidR="00251C99" w:rsidRPr="00D9685B">
        <w:rPr>
          <w:color w:val="auto"/>
        </w:rPr>
        <w:t xml:space="preserve">Hence, display </w:t>
      </w:r>
      <w:r w:rsidRPr="00D9685B">
        <w:rPr>
          <w:color w:val="auto"/>
        </w:rPr>
        <w:t>and</w:t>
      </w:r>
      <w:r w:rsidR="00D9685B" w:rsidRPr="00D9685B">
        <w:rPr>
          <w:color w:val="auto"/>
        </w:rPr>
        <w:t xml:space="preserve"> touch are</w:t>
      </w:r>
      <w:r w:rsidR="00251C99" w:rsidRPr="00D9685B">
        <w:rPr>
          <w:color w:val="auto"/>
        </w:rPr>
        <w:t xml:space="preserve"> the user</w:t>
      </w:r>
      <w:r w:rsidR="00B613F0" w:rsidRPr="00D9685B">
        <w:rPr>
          <w:color w:val="auto"/>
        </w:rPr>
        <w:t>’</w:t>
      </w:r>
      <w:r w:rsidR="00251C99" w:rsidRPr="00D9685B">
        <w:rPr>
          <w:color w:val="auto"/>
        </w:rPr>
        <w:t>s communica</w:t>
      </w:r>
      <w:r w:rsidR="00331732" w:rsidRPr="00D9685B">
        <w:rPr>
          <w:color w:val="auto"/>
        </w:rPr>
        <w:t>t</w:t>
      </w:r>
      <w:r w:rsidR="00251C99" w:rsidRPr="00D9685B">
        <w:rPr>
          <w:color w:val="auto"/>
        </w:rPr>
        <w:t>i</w:t>
      </w:r>
      <w:r w:rsidR="00331732" w:rsidRPr="00D9685B">
        <w:rPr>
          <w:color w:val="auto"/>
        </w:rPr>
        <w:t>o</w:t>
      </w:r>
      <w:r w:rsidR="00251C99" w:rsidRPr="00D9685B">
        <w:rPr>
          <w:color w:val="auto"/>
        </w:rPr>
        <w:t>n channel</w:t>
      </w:r>
      <w:r w:rsidR="00D9685B" w:rsidRPr="00D9685B">
        <w:rPr>
          <w:color w:val="auto"/>
        </w:rPr>
        <w:t xml:space="preserve">s with the device.  </w:t>
      </w:r>
      <w:r w:rsidR="00251C99" w:rsidRPr="00D9685B">
        <w:rPr>
          <w:color w:val="auto"/>
        </w:rPr>
        <w:t xml:space="preserve">This </w:t>
      </w:r>
      <w:r w:rsidR="00D9685B" w:rsidRPr="00D9685B">
        <w:rPr>
          <w:color w:val="auto"/>
        </w:rPr>
        <w:t xml:space="preserve">requirement </w:t>
      </w:r>
      <w:r w:rsidR="00251C99" w:rsidRPr="00D9685B">
        <w:rPr>
          <w:color w:val="auto"/>
        </w:rPr>
        <w:t>puts pressure on the reliability of the displ</w:t>
      </w:r>
      <w:r w:rsidR="00D9685B" w:rsidRPr="00D9685B">
        <w:rPr>
          <w:color w:val="auto"/>
        </w:rPr>
        <w:t xml:space="preserve">ay module and the touch screen as the </w:t>
      </w:r>
      <w:r w:rsidR="00A36356" w:rsidRPr="00D9685B">
        <w:rPr>
          <w:color w:val="auto"/>
        </w:rPr>
        <w:t>user’s expectation of the robustness is in the same range as with</w:t>
      </w:r>
      <w:r w:rsidR="00251C99" w:rsidRPr="00D9685B">
        <w:rPr>
          <w:color w:val="auto"/>
        </w:rPr>
        <w:t xml:space="preserve"> “old” displays safely surrounded by robust mechanics and thick windows</w:t>
      </w:r>
      <w:r w:rsidR="00D9685B" w:rsidRPr="00D9685B">
        <w:rPr>
          <w:color w:val="auto"/>
        </w:rPr>
        <w:t>, as shown in Figure 1</w:t>
      </w:r>
      <w:r w:rsidR="00251C99" w:rsidRPr="00D9685B">
        <w:rPr>
          <w:color w:val="auto"/>
        </w:rPr>
        <w:t>.</w:t>
      </w:r>
      <w:r w:rsidR="00A36356" w:rsidRPr="00D9685B">
        <w:rPr>
          <w:color w:val="auto"/>
        </w:rPr>
        <w:t xml:space="preserve"> </w:t>
      </w:r>
      <w:r w:rsidR="006A4291" w:rsidRPr="00D9685B">
        <w:rPr>
          <w:color w:val="auto"/>
        </w:rPr>
        <w:t>Thinness</w:t>
      </w:r>
      <w:r w:rsidR="00A36356" w:rsidRPr="00D9685B">
        <w:rPr>
          <w:color w:val="auto"/>
        </w:rPr>
        <w:t xml:space="preserve"> is key driver for displays both in smart phones and tablets. </w:t>
      </w:r>
      <w:r w:rsidR="004672E4" w:rsidRPr="00D9685B">
        <w:rPr>
          <w:color w:val="auto"/>
        </w:rPr>
        <w:t xml:space="preserve"> For example, Apple’s new iPhone 5 utilizes an in-cell screen technology, which combines the display and the touch sensor into a single part, requiring a thin profile to function reliably.  </w:t>
      </w:r>
      <w:r w:rsidR="00A36356" w:rsidRPr="00D9685B">
        <w:rPr>
          <w:color w:val="auto"/>
        </w:rPr>
        <w:t xml:space="preserve">Combined with </w:t>
      </w:r>
      <w:r w:rsidR="00D9685B" w:rsidRPr="00D9685B">
        <w:rPr>
          <w:color w:val="auto"/>
        </w:rPr>
        <w:t xml:space="preserve">the </w:t>
      </w:r>
      <w:r w:rsidR="00A36356" w:rsidRPr="00D9685B">
        <w:rPr>
          <w:color w:val="auto"/>
        </w:rPr>
        <w:t>touch screen</w:t>
      </w:r>
      <w:r w:rsidR="006A4291" w:rsidRPr="00D9685B">
        <w:rPr>
          <w:color w:val="auto"/>
        </w:rPr>
        <w:t>,</w:t>
      </w:r>
      <w:r w:rsidR="00A36356" w:rsidRPr="00D9685B">
        <w:rPr>
          <w:color w:val="auto"/>
        </w:rPr>
        <w:t xml:space="preserve"> the challenge for </w:t>
      </w:r>
      <w:r w:rsidR="00D9685B" w:rsidRPr="00D9685B">
        <w:rPr>
          <w:color w:val="auto"/>
        </w:rPr>
        <w:t xml:space="preserve">the </w:t>
      </w:r>
      <w:r w:rsidR="00A36356" w:rsidRPr="00D9685B">
        <w:rPr>
          <w:color w:val="auto"/>
        </w:rPr>
        <w:t>device manufacturer is to ensure that the display and touch will be reliable</w:t>
      </w:r>
      <w:r w:rsidR="00D9685B" w:rsidRPr="00D9685B">
        <w:rPr>
          <w:color w:val="auto"/>
        </w:rPr>
        <w:t xml:space="preserve">, defined as </w:t>
      </w:r>
      <w:r w:rsidR="00B613F0" w:rsidRPr="00D9685B">
        <w:rPr>
          <w:color w:val="auto"/>
        </w:rPr>
        <w:t>the measure of a products ability to perform a required function under stated conditions for an expected duration</w:t>
      </w:r>
      <w:r w:rsidR="00A36356" w:rsidRPr="00D9685B">
        <w:rPr>
          <w:color w:val="auto"/>
        </w:rPr>
        <w:t>.</w:t>
      </w:r>
    </w:p>
    <w:p w:rsidR="00594BB7" w:rsidRDefault="00594BB7" w:rsidP="00594BB7"/>
    <w:p w:rsidR="006348FF" w:rsidRDefault="000C487C" w:rsidP="00C75616">
      <w:pPr>
        <w:jc w:val="center"/>
      </w:pPr>
      <w:r>
        <w:rPr>
          <w:noProof/>
        </w:rPr>
        <w:drawing>
          <wp:inline distT="0" distB="0" distL="0" distR="0">
            <wp:extent cx="4000500" cy="3038475"/>
            <wp:effectExtent l="0" t="0" r="0" b="0"/>
            <wp:docPr id="3" name="Kuva 1" descr="displa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 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3038475"/>
                    </a:xfrm>
                    <a:prstGeom prst="rect">
                      <a:avLst/>
                    </a:prstGeom>
                    <a:noFill/>
                    <a:ln>
                      <a:noFill/>
                    </a:ln>
                  </pic:spPr>
                </pic:pic>
              </a:graphicData>
            </a:graphic>
          </wp:inline>
        </w:drawing>
      </w:r>
    </w:p>
    <w:p w:rsidR="00D9685B" w:rsidRDefault="006348FF" w:rsidP="00D9685B">
      <w:pPr>
        <w:jc w:val="center"/>
        <w:rPr>
          <w:color w:val="auto"/>
        </w:rPr>
      </w:pPr>
      <w:r w:rsidRPr="00D9685B">
        <w:rPr>
          <w:color w:val="auto"/>
        </w:rPr>
        <w:t>Fig</w:t>
      </w:r>
      <w:r w:rsidR="00981280" w:rsidRPr="00D9685B">
        <w:rPr>
          <w:color w:val="auto"/>
        </w:rPr>
        <w:t>ure</w:t>
      </w:r>
      <w:r w:rsidRPr="00D9685B">
        <w:rPr>
          <w:color w:val="auto"/>
        </w:rPr>
        <w:t xml:space="preserve"> 1. “</w:t>
      </w:r>
      <w:r w:rsidR="00C75616" w:rsidRPr="00D9685B">
        <w:rPr>
          <w:color w:val="auto"/>
        </w:rPr>
        <w:t>T</w:t>
      </w:r>
      <w:r w:rsidRPr="00D9685B">
        <w:rPr>
          <w:color w:val="auto"/>
        </w:rPr>
        <w:t>raditional”</w:t>
      </w:r>
      <w:r w:rsidR="00981280" w:rsidRPr="00D9685B">
        <w:rPr>
          <w:color w:val="auto"/>
        </w:rPr>
        <w:t xml:space="preserve"> phone design</w:t>
      </w:r>
      <w:r w:rsidR="00C75616" w:rsidRPr="00D9685B">
        <w:rPr>
          <w:color w:val="auto"/>
        </w:rPr>
        <w:t xml:space="preserve"> vs. smart phone</w:t>
      </w:r>
      <w:r w:rsidR="00981280" w:rsidRPr="00D9685B">
        <w:rPr>
          <w:color w:val="auto"/>
        </w:rPr>
        <w:t>.</w:t>
      </w:r>
    </w:p>
    <w:p w:rsidR="006348FF" w:rsidRPr="00D9685B" w:rsidRDefault="003743B4" w:rsidP="00D9685B">
      <w:pPr>
        <w:rPr>
          <w:color w:val="auto"/>
        </w:rPr>
      </w:pPr>
      <w:r w:rsidRPr="003743B4">
        <w:rPr>
          <w:b/>
          <w:bCs/>
          <w:color w:val="C56B28"/>
          <w:sz w:val="32"/>
          <w:szCs w:val="28"/>
        </w:rPr>
        <w:lastRenderedPageBreak/>
        <w:t>The reliability challenge</w:t>
      </w:r>
    </w:p>
    <w:p w:rsidR="0039429F" w:rsidRPr="00D9685B" w:rsidRDefault="006A4291" w:rsidP="00D9685B">
      <w:pPr>
        <w:jc w:val="both"/>
        <w:rPr>
          <w:color w:val="auto"/>
        </w:rPr>
      </w:pPr>
      <w:r w:rsidRPr="00D9685B">
        <w:rPr>
          <w:color w:val="auto"/>
        </w:rPr>
        <w:t xml:space="preserve">As shown in Figure 2, </w:t>
      </w:r>
      <w:r w:rsidR="004672E4" w:rsidRPr="00D9685B">
        <w:rPr>
          <w:color w:val="auto"/>
        </w:rPr>
        <w:t xml:space="preserve">a </w:t>
      </w:r>
      <w:r w:rsidRPr="00D9685B">
        <w:rPr>
          <w:color w:val="auto"/>
        </w:rPr>
        <w:t>d</w:t>
      </w:r>
      <w:r w:rsidR="00B613F0" w:rsidRPr="00D9685B">
        <w:rPr>
          <w:color w:val="auto"/>
        </w:rPr>
        <w:t xml:space="preserve">isplay and touch module will take </w:t>
      </w:r>
      <w:r w:rsidR="00D9685B" w:rsidRPr="00D9685B">
        <w:rPr>
          <w:color w:val="auto"/>
        </w:rPr>
        <w:t xml:space="preserve">an </w:t>
      </w:r>
      <w:r w:rsidR="00B613F0" w:rsidRPr="00D9685B">
        <w:rPr>
          <w:color w:val="auto"/>
        </w:rPr>
        <w:t xml:space="preserve">increasingly larger proportion of the volume </w:t>
      </w:r>
      <w:r w:rsidR="006348FF" w:rsidRPr="00D9685B">
        <w:rPr>
          <w:color w:val="auto"/>
        </w:rPr>
        <w:t>of</w:t>
      </w:r>
      <w:r w:rsidR="00B613F0" w:rsidRPr="00D9685B">
        <w:rPr>
          <w:color w:val="auto"/>
        </w:rPr>
        <w:t xml:space="preserve"> the device, both in the case of smart phones and tablets. </w:t>
      </w:r>
      <w:r w:rsidR="004672E4" w:rsidRPr="00D9685B">
        <w:rPr>
          <w:color w:val="auto"/>
        </w:rPr>
        <w:t xml:space="preserve"> </w:t>
      </w:r>
      <w:r w:rsidR="00B613F0" w:rsidRPr="00D9685B">
        <w:rPr>
          <w:color w:val="auto"/>
        </w:rPr>
        <w:t>A</w:t>
      </w:r>
      <w:r w:rsidR="0039429F" w:rsidRPr="00D9685B">
        <w:rPr>
          <w:color w:val="auto"/>
        </w:rPr>
        <w:t>t the same time</w:t>
      </w:r>
      <w:r w:rsidR="00B613F0" w:rsidRPr="00D9685B">
        <w:rPr>
          <w:color w:val="auto"/>
        </w:rPr>
        <w:t xml:space="preserve"> the mechanic</w:t>
      </w:r>
      <w:r w:rsidR="006348FF" w:rsidRPr="00D9685B">
        <w:rPr>
          <w:color w:val="auto"/>
        </w:rPr>
        <w:t>al</w:t>
      </w:r>
      <w:r w:rsidR="00B613F0" w:rsidRPr="00D9685B">
        <w:rPr>
          <w:color w:val="auto"/>
        </w:rPr>
        <w:t xml:space="preserve"> structures supporting and protecting the module</w:t>
      </w:r>
      <w:r w:rsidR="0039429F" w:rsidRPr="00D9685B">
        <w:rPr>
          <w:color w:val="auto"/>
        </w:rPr>
        <w:t xml:space="preserve"> </w:t>
      </w:r>
      <w:r w:rsidR="00981280" w:rsidRPr="00D9685B">
        <w:rPr>
          <w:color w:val="auto"/>
        </w:rPr>
        <w:t>h</w:t>
      </w:r>
      <w:r w:rsidR="0039429F" w:rsidRPr="00D9685B">
        <w:rPr>
          <w:color w:val="auto"/>
        </w:rPr>
        <w:t>a</w:t>
      </w:r>
      <w:r w:rsidR="00981280" w:rsidRPr="00D9685B">
        <w:rPr>
          <w:color w:val="auto"/>
        </w:rPr>
        <w:t>ve</w:t>
      </w:r>
      <w:r w:rsidR="0039429F" w:rsidRPr="00D9685B">
        <w:rPr>
          <w:color w:val="auto"/>
        </w:rPr>
        <w:t xml:space="preserve"> decreas</w:t>
      </w:r>
      <w:r w:rsidRPr="00D9685B">
        <w:rPr>
          <w:color w:val="auto"/>
        </w:rPr>
        <w:t>ed in</w:t>
      </w:r>
      <w:r w:rsidR="00981280" w:rsidRPr="00D9685B">
        <w:rPr>
          <w:color w:val="auto"/>
        </w:rPr>
        <w:t xml:space="preserve"> size and stiffness</w:t>
      </w:r>
      <w:r w:rsidR="005376BC" w:rsidRPr="00D9685B">
        <w:rPr>
          <w:color w:val="auto"/>
        </w:rPr>
        <w:t>,</w:t>
      </w:r>
      <w:r w:rsidR="0039429F" w:rsidRPr="00D9685B">
        <w:rPr>
          <w:color w:val="auto"/>
        </w:rPr>
        <w:t xml:space="preserve"> presenting a tremendous challenge for</w:t>
      </w:r>
      <w:r w:rsidR="00981280" w:rsidRPr="00D9685B">
        <w:rPr>
          <w:color w:val="auto"/>
        </w:rPr>
        <w:t xml:space="preserve"> the</w:t>
      </w:r>
      <w:r w:rsidR="0039429F" w:rsidRPr="00D9685B">
        <w:rPr>
          <w:color w:val="auto"/>
        </w:rPr>
        <w:t xml:space="preserve"> reliab</w:t>
      </w:r>
      <w:r w:rsidR="005376BC" w:rsidRPr="00D9685B">
        <w:rPr>
          <w:color w:val="auto"/>
        </w:rPr>
        <w:t>i</w:t>
      </w:r>
      <w:r w:rsidR="0039429F" w:rsidRPr="00D9685B">
        <w:rPr>
          <w:color w:val="auto"/>
        </w:rPr>
        <w:t>l</w:t>
      </w:r>
      <w:r w:rsidR="005376BC" w:rsidRPr="00D9685B">
        <w:rPr>
          <w:color w:val="auto"/>
        </w:rPr>
        <w:t xml:space="preserve">ity of the </w:t>
      </w:r>
      <w:r w:rsidR="0039429F" w:rsidRPr="00D9685B">
        <w:rPr>
          <w:color w:val="auto"/>
        </w:rPr>
        <w:t xml:space="preserve">device. </w:t>
      </w:r>
      <w:r w:rsidR="00D9685B" w:rsidRPr="00D9685B">
        <w:rPr>
          <w:color w:val="auto"/>
        </w:rPr>
        <w:t xml:space="preserve"> </w:t>
      </w:r>
      <w:r w:rsidR="0039429F" w:rsidRPr="00D9685B">
        <w:rPr>
          <w:color w:val="auto"/>
        </w:rPr>
        <w:t xml:space="preserve">In addition, the touch user interface means that the module is constantly under mechanical stress when the device is </w:t>
      </w:r>
      <w:r w:rsidR="00D9685B" w:rsidRPr="00D9685B">
        <w:rPr>
          <w:color w:val="auto"/>
        </w:rPr>
        <w:t xml:space="preserve">being </w:t>
      </w:r>
      <w:r w:rsidR="0039429F" w:rsidRPr="00D9685B">
        <w:rPr>
          <w:color w:val="auto"/>
        </w:rPr>
        <w:t xml:space="preserve">used. The icing on the cake is that the devices are under constant risk of being dropped, facing high </w:t>
      </w:r>
      <w:r w:rsidR="00D9685B" w:rsidRPr="00D9685B">
        <w:rPr>
          <w:color w:val="auto"/>
        </w:rPr>
        <w:t xml:space="preserve">shock </w:t>
      </w:r>
      <w:r w:rsidR="0039429F" w:rsidRPr="00D9685B">
        <w:rPr>
          <w:color w:val="auto"/>
        </w:rPr>
        <w:t>loads</w:t>
      </w:r>
      <w:r w:rsidR="007D565C" w:rsidRPr="00D9685B">
        <w:rPr>
          <w:color w:val="auto"/>
        </w:rPr>
        <w:t xml:space="preserve"> at impact</w:t>
      </w:r>
      <w:r w:rsidR="0039429F" w:rsidRPr="00D9685B">
        <w:rPr>
          <w:color w:val="auto"/>
        </w:rPr>
        <w:t>.</w:t>
      </w:r>
    </w:p>
    <w:p w:rsidR="00981280" w:rsidRDefault="00981280" w:rsidP="00594BB7"/>
    <w:p w:rsidR="0039429F" w:rsidRDefault="000C487C" w:rsidP="00594BB7">
      <w:pPr>
        <w:rPr>
          <w:lang w:val="fi-FI"/>
        </w:rPr>
      </w:pPr>
      <w:bookmarkStart w:id="0" w:name="_GoBack"/>
      <w:r>
        <w:rPr>
          <w:noProof/>
        </w:rPr>
        <w:drawing>
          <wp:inline distT="0" distB="0" distL="0" distR="0">
            <wp:extent cx="6334125" cy="284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2847975"/>
                    </a:xfrm>
                    <a:prstGeom prst="rect">
                      <a:avLst/>
                    </a:prstGeom>
                    <a:noFill/>
                    <a:ln>
                      <a:noFill/>
                    </a:ln>
                  </pic:spPr>
                </pic:pic>
              </a:graphicData>
            </a:graphic>
          </wp:inline>
        </w:drawing>
      </w:r>
      <w:bookmarkEnd w:id="0"/>
    </w:p>
    <w:p w:rsidR="00981280" w:rsidRPr="00D9685B" w:rsidRDefault="00981280" w:rsidP="00D9685B">
      <w:pPr>
        <w:jc w:val="center"/>
        <w:rPr>
          <w:color w:val="auto"/>
        </w:rPr>
      </w:pPr>
      <w:r w:rsidRPr="00D9685B">
        <w:rPr>
          <w:color w:val="auto"/>
        </w:rPr>
        <w:t>Figure 2. Current displays occupy much larger proportion of the phone and may be part of the cover.</w:t>
      </w:r>
    </w:p>
    <w:p w:rsidR="00981280" w:rsidRDefault="00981280" w:rsidP="00594BB7"/>
    <w:p w:rsidR="00981280" w:rsidRDefault="00981280" w:rsidP="00594BB7"/>
    <w:p w:rsidR="00B613F0" w:rsidRPr="00D9685B" w:rsidRDefault="00D9685B" w:rsidP="00D9685B">
      <w:pPr>
        <w:jc w:val="both"/>
        <w:rPr>
          <w:color w:val="auto"/>
        </w:rPr>
      </w:pPr>
      <w:r w:rsidRPr="00D9685B">
        <w:rPr>
          <w:color w:val="auto"/>
        </w:rPr>
        <w:t>Due to</w:t>
      </w:r>
      <w:r w:rsidR="00420042" w:rsidRPr="00D9685B">
        <w:rPr>
          <w:color w:val="auto"/>
        </w:rPr>
        <w:t xml:space="preserve"> higher pixel densities</w:t>
      </w:r>
      <w:r w:rsidR="006A4291" w:rsidRPr="00D9685B">
        <w:rPr>
          <w:color w:val="auto"/>
        </w:rPr>
        <w:t>,</w:t>
      </w:r>
      <w:r w:rsidR="00420042" w:rsidRPr="00D9685B">
        <w:rPr>
          <w:color w:val="auto"/>
        </w:rPr>
        <w:t xml:space="preserve"> the driver </w:t>
      </w:r>
      <w:r w:rsidR="006A4291" w:rsidRPr="00D9685B">
        <w:rPr>
          <w:color w:val="auto"/>
        </w:rPr>
        <w:t>integrated circuits (</w:t>
      </w:r>
      <w:r w:rsidR="00420042" w:rsidRPr="00D9685B">
        <w:rPr>
          <w:color w:val="auto"/>
        </w:rPr>
        <w:t>ICs</w:t>
      </w:r>
      <w:r w:rsidR="006A4291" w:rsidRPr="00D9685B">
        <w:rPr>
          <w:color w:val="auto"/>
        </w:rPr>
        <w:t>)</w:t>
      </w:r>
      <w:r w:rsidRPr="00D9685B">
        <w:rPr>
          <w:color w:val="auto"/>
        </w:rPr>
        <w:t xml:space="preserve"> are becoming more complex</w:t>
      </w:r>
      <w:r w:rsidR="00420042" w:rsidRPr="00D9685B">
        <w:rPr>
          <w:color w:val="auto"/>
        </w:rPr>
        <w:t xml:space="preserve">. </w:t>
      </w:r>
      <w:r w:rsidRPr="00D9685B">
        <w:rPr>
          <w:color w:val="auto"/>
        </w:rPr>
        <w:t xml:space="preserve"> </w:t>
      </w:r>
      <w:r w:rsidR="00420042" w:rsidRPr="00D9685B">
        <w:rPr>
          <w:color w:val="auto"/>
        </w:rPr>
        <w:t>To</w:t>
      </w:r>
      <w:r w:rsidR="005376BC" w:rsidRPr="00D9685B">
        <w:rPr>
          <w:color w:val="auto"/>
        </w:rPr>
        <w:t xml:space="preserve"> enable</w:t>
      </w:r>
      <w:r w:rsidR="006A4291" w:rsidRPr="00D9685B">
        <w:rPr>
          <w:color w:val="auto"/>
        </w:rPr>
        <w:t xml:space="preserve"> an</w:t>
      </w:r>
      <w:r w:rsidR="005376BC" w:rsidRPr="00D9685B">
        <w:rPr>
          <w:color w:val="auto"/>
        </w:rPr>
        <w:t xml:space="preserve"> increasing number of outputs and</w:t>
      </w:r>
      <w:r w:rsidR="00420042" w:rsidRPr="00D9685B">
        <w:rPr>
          <w:color w:val="auto"/>
        </w:rPr>
        <w:t xml:space="preserve"> save real estate on glass, the drivers tend to grow in length.</w:t>
      </w:r>
      <w:r w:rsidRPr="00D9685B">
        <w:rPr>
          <w:color w:val="auto"/>
        </w:rPr>
        <w:t xml:space="preserve"> </w:t>
      </w:r>
      <w:r w:rsidR="00420042" w:rsidRPr="00D9685B">
        <w:rPr>
          <w:color w:val="auto"/>
        </w:rPr>
        <w:t xml:space="preserve"> Bending of the display module might stress the driver</w:t>
      </w:r>
      <w:r w:rsidR="005376BC" w:rsidRPr="00D9685B">
        <w:rPr>
          <w:color w:val="auto"/>
        </w:rPr>
        <w:t xml:space="preserve"> IC</w:t>
      </w:r>
      <w:r w:rsidRPr="00D9685B">
        <w:rPr>
          <w:color w:val="auto"/>
        </w:rPr>
        <w:t xml:space="preserve"> beyond</w:t>
      </w:r>
      <w:r w:rsidR="00420042" w:rsidRPr="00D9685B">
        <w:rPr>
          <w:color w:val="auto"/>
        </w:rPr>
        <w:t xml:space="preserve"> its </w:t>
      </w:r>
      <w:r w:rsidR="005376BC" w:rsidRPr="00D9685B">
        <w:rPr>
          <w:color w:val="auto"/>
        </w:rPr>
        <w:t>strength</w:t>
      </w:r>
      <w:r w:rsidR="00420042" w:rsidRPr="00D9685B">
        <w:rPr>
          <w:color w:val="auto"/>
        </w:rPr>
        <w:t>. This is possible because the glass is thinner</w:t>
      </w:r>
      <w:r w:rsidR="005376BC" w:rsidRPr="00D9685B">
        <w:rPr>
          <w:color w:val="auto"/>
        </w:rPr>
        <w:t xml:space="preserve"> and</w:t>
      </w:r>
      <w:r w:rsidR="00420042" w:rsidRPr="00D9685B">
        <w:rPr>
          <w:color w:val="auto"/>
        </w:rPr>
        <w:t xml:space="preserve"> transfer</w:t>
      </w:r>
      <w:r w:rsidR="005376BC" w:rsidRPr="00D9685B">
        <w:rPr>
          <w:color w:val="auto"/>
        </w:rPr>
        <w:t>s</w:t>
      </w:r>
      <w:r w:rsidRPr="00D9685B">
        <w:rPr>
          <w:color w:val="auto"/>
        </w:rPr>
        <w:t xml:space="preserve"> a</w:t>
      </w:r>
      <w:r w:rsidR="00420042" w:rsidRPr="00D9685B">
        <w:rPr>
          <w:color w:val="auto"/>
        </w:rPr>
        <w:t xml:space="preserve"> higher load to the dr</w:t>
      </w:r>
      <w:r w:rsidR="005376BC" w:rsidRPr="00D9685B">
        <w:rPr>
          <w:color w:val="auto"/>
        </w:rPr>
        <w:t>i</w:t>
      </w:r>
      <w:r w:rsidR="00420042" w:rsidRPr="00D9685B">
        <w:rPr>
          <w:color w:val="auto"/>
        </w:rPr>
        <w:t xml:space="preserve">ver than with thicker glass. </w:t>
      </w:r>
      <w:r w:rsidRPr="00D9685B">
        <w:rPr>
          <w:color w:val="auto"/>
        </w:rPr>
        <w:t xml:space="preserve"> </w:t>
      </w:r>
      <w:r w:rsidR="00420042" w:rsidRPr="00D9685B">
        <w:rPr>
          <w:color w:val="auto"/>
        </w:rPr>
        <w:t>In addition, the driver</w:t>
      </w:r>
      <w:r w:rsidR="005376BC" w:rsidRPr="00D9685B">
        <w:rPr>
          <w:color w:val="auto"/>
        </w:rPr>
        <w:t xml:space="preserve"> IC’</w:t>
      </w:r>
      <w:r w:rsidR="00420042" w:rsidRPr="00D9685B">
        <w:rPr>
          <w:color w:val="auto"/>
        </w:rPr>
        <w:t xml:space="preserve">s connection to the glass must be robust. </w:t>
      </w:r>
      <w:r w:rsidRPr="00D9685B">
        <w:rPr>
          <w:color w:val="auto"/>
        </w:rPr>
        <w:t xml:space="preserve"> </w:t>
      </w:r>
      <w:r w:rsidR="00420042" w:rsidRPr="00D9685B">
        <w:rPr>
          <w:color w:val="auto"/>
        </w:rPr>
        <w:t>The connec</w:t>
      </w:r>
      <w:r w:rsidR="005376BC" w:rsidRPr="00D9685B">
        <w:rPr>
          <w:color w:val="auto"/>
        </w:rPr>
        <w:t>t</w:t>
      </w:r>
      <w:r w:rsidR="00420042" w:rsidRPr="00D9685B">
        <w:rPr>
          <w:color w:val="auto"/>
        </w:rPr>
        <w:t xml:space="preserve">ion is in most cases </w:t>
      </w:r>
      <w:r w:rsidR="006A4291" w:rsidRPr="00D9685B">
        <w:rPr>
          <w:color w:val="auto"/>
        </w:rPr>
        <w:t xml:space="preserve">a </w:t>
      </w:r>
      <w:r w:rsidR="00420042" w:rsidRPr="00D9685B">
        <w:rPr>
          <w:color w:val="auto"/>
        </w:rPr>
        <w:t>chip on glass (COG) type using anisotropic conductive adhesive (ACF).</w:t>
      </w:r>
    </w:p>
    <w:p w:rsidR="00420042" w:rsidRDefault="00420042" w:rsidP="00594BB7"/>
    <w:p w:rsidR="00420042" w:rsidRPr="00DB0903" w:rsidRDefault="00420042" w:rsidP="00DB0903">
      <w:pPr>
        <w:jc w:val="both"/>
        <w:rPr>
          <w:color w:val="auto"/>
        </w:rPr>
      </w:pPr>
      <w:r w:rsidRPr="00DB0903">
        <w:rPr>
          <w:color w:val="auto"/>
        </w:rPr>
        <w:t xml:space="preserve">Typical route in and out to the display and touch module is </w:t>
      </w:r>
      <w:r w:rsidR="00D9685B" w:rsidRPr="00DB0903">
        <w:rPr>
          <w:color w:val="auto"/>
        </w:rPr>
        <w:t xml:space="preserve">accomplished using </w:t>
      </w:r>
      <w:r w:rsidRPr="00DB0903">
        <w:rPr>
          <w:color w:val="auto"/>
        </w:rPr>
        <w:t xml:space="preserve">flexible printed circuit. They too are getting thinner, </w:t>
      </w:r>
      <w:r w:rsidR="00D9685B" w:rsidRPr="00DB0903">
        <w:rPr>
          <w:color w:val="auto"/>
        </w:rPr>
        <w:t xml:space="preserve">yet </w:t>
      </w:r>
      <w:r w:rsidRPr="00DB0903">
        <w:rPr>
          <w:color w:val="auto"/>
        </w:rPr>
        <w:t>the number of tracks is increasing.</w:t>
      </w:r>
      <w:r w:rsidR="005376BC" w:rsidRPr="00DB0903">
        <w:rPr>
          <w:color w:val="auto"/>
        </w:rPr>
        <w:t xml:space="preserve"> </w:t>
      </w:r>
      <w:r w:rsidR="00D9685B" w:rsidRPr="00DB0903">
        <w:rPr>
          <w:color w:val="auto"/>
        </w:rPr>
        <w:t xml:space="preserve"> </w:t>
      </w:r>
      <w:r w:rsidR="005376BC" w:rsidRPr="00DB0903">
        <w:rPr>
          <w:color w:val="auto"/>
        </w:rPr>
        <w:t xml:space="preserve">In addition, the transmission speeds </w:t>
      </w:r>
      <w:r w:rsidR="006A4291" w:rsidRPr="00DB0903">
        <w:rPr>
          <w:color w:val="auto"/>
        </w:rPr>
        <w:t xml:space="preserve">are higher </w:t>
      </w:r>
      <w:r w:rsidR="005376BC" w:rsidRPr="00DB0903">
        <w:rPr>
          <w:color w:val="auto"/>
        </w:rPr>
        <w:t xml:space="preserve">to enable </w:t>
      </w:r>
      <w:r w:rsidR="006A4291" w:rsidRPr="00DB0903">
        <w:rPr>
          <w:color w:val="auto"/>
        </w:rPr>
        <w:t>high definition (</w:t>
      </w:r>
      <w:r w:rsidR="005376BC" w:rsidRPr="00DB0903">
        <w:rPr>
          <w:color w:val="auto"/>
        </w:rPr>
        <w:t>HD</w:t>
      </w:r>
      <w:r w:rsidR="006A4291" w:rsidRPr="00DB0903">
        <w:rPr>
          <w:color w:val="auto"/>
        </w:rPr>
        <w:t>)</w:t>
      </w:r>
      <w:r w:rsidR="00D9685B" w:rsidRPr="00DB0903">
        <w:rPr>
          <w:color w:val="auto"/>
        </w:rPr>
        <w:t xml:space="preserve"> video, increasing</w:t>
      </w:r>
      <w:r w:rsidR="005376BC" w:rsidRPr="00DB0903">
        <w:rPr>
          <w:color w:val="auto"/>
        </w:rPr>
        <w:t xml:space="preserve"> the </w:t>
      </w:r>
      <w:r w:rsidR="006A4291" w:rsidRPr="00DB0903">
        <w:rPr>
          <w:color w:val="auto"/>
        </w:rPr>
        <w:t xml:space="preserve">likelihood of </w:t>
      </w:r>
      <w:r w:rsidR="005376BC" w:rsidRPr="00DB0903">
        <w:rPr>
          <w:color w:val="auto"/>
        </w:rPr>
        <w:t xml:space="preserve">cross talk and other issues. </w:t>
      </w:r>
      <w:r w:rsidRPr="00DB0903">
        <w:rPr>
          <w:color w:val="auto"/>
        </w:rPr>
        <w:t xml:space="preserve"> The flex circuit is usually folded and connected to the main board with </w:t>
      </w:r>
      <w:r w:rsidR="006A4291" w:rsidRPr="00DB0903">
        <w:rPr>
          <w:color w:val="auto"/>
        </w:rPr>
        <w:t xml:space="preserve">a </w:t>
      </w:r>
      <w:r w:rsidRPr="00DB0903">
        <w:rPr>
          <w:color w:val="auto"/>
        </w:rPr>
        <w:t>bo</w:t>
      </w:r>
      <w:r w:rsidR="005376BC" w:rsidRPr="00DB0903">
        <w:rPr>
          <w:color w:val="auto"/>
        </w:rPr>
        <w:t>a</w:t>
      </w:r>
      <w:r w:rsidRPr="00DB0903">
        <w:rPr>
          <w:color w:val="auto"/>
        </w:rPr>
        <w:t xml:space="preserve">rd-to-board connector. </w:t>
      </w:r>
      <w:r w:rsidR="00D9685B" w:rsidRPr="00DB0903">
        <w:rPr>
          <w:color w:val="auto"/>
        </w:rPr>
        <w:t xml:space="preserve"> </w:t>
      </w:r>
      <w:r w:rsidRPr="00DB0903">
        <w:rPr>
          <w:color w:val="auto"/>
        </w:rPr>
        <w:t>The connec</w:t>
      </w:r>
      <w:r w:rsidR="005376BC" w:rsidRPr="00DB0903">
        <w:rPr>
          <w:color w:val="auto"/>
        </w:rPr>
        <w:t>t</w:t>
      </w:r>
      <w:r w:rsidRPr="00DB0903">
        <w:rPr>
          <w:color w:val="auto"/>
        </w:rPr>
        <w:t xml:space="preserve">ion to the module is typically flex-on-glass with ACF. The folds in the flex may cause tracks to break with vibration or </w:t>
      </w:r>
      <w:r w:rsidR="00D9685B" w:rsidRPr="00DB0903">
        <w:rPr>
          <w:color w:val="auto"/>
        </w:rPr>
        <w:t xml:space="preserve">shock </w:t>
      </w:r>
      <w:r w:rsidRPr="00DB0903">
        <w:rPr>
          <w:color w:val="auto"/>
        </w:rPr>
        <w:t xml:space="preserve">impact. </w:t>
      </w:r>
      <w:r w:rsidR="00D9685B" w:rsidRPr="00DB0903">
        <w:rPr>
          <w:color w:val="auto"/>
        </w:rPr>
        <w:t xml:space="preserve"> Finally</w:t>
      </w:r>
      <w:r w:rsidRPr="00DB0903">
        <w:rPr>
          <w:color w:val="auto"/>
        </w:rPr>
        <w:t>, the connections may experience</w:t>
      </w:r>
      <w:r w:rsidR="00F97A41" w:rsidRPr="00DB0903">
        <w:rPr>
          <w:color w:val="auto"/>
        </w:rPr>
        <w:t xml:space="preserve"> excessive</w:t>
      </w:r>
      <w:r w:rsidRPr="00DB0903">
        <w:rPr>
          <w:color w:val="auto"/>
        </w:rPr>
        <w:t xml:space="preserve"> </w:t>
      </w:r>
      <w:r w:rsidR="00F97A41" w:rsidRPr="00DB0903">
        <w:rPr>
          <w:color w:val="auto"/>
        </w:rPr>
        <w:t>loads, for example in the case that the flex is sli</w:t>
      </w:r>
      <w:r w:rsidR="005376BC" w:rsidRPr="00DB0903">
        <w:rPr>
          <w:color w:val="auto"/>
        </w:rPr>
        <w:t>gh</w:t>
      </w:r>
      <w:r w:rsidR="00F97A41" w:rsidRPr="00DB0903">
        <w:rPr>
          <w:color w:val="auto"/>
        </w:rPr>
        <w:t>tly too short</w:t>
      </w:r>
      <w:r w:rsidR="006A4291" w:rsidRPr="00DB0903">
        <w:rPr>
          <w:color w:val="auto"/>
        </w:rPr>
        <w:t>,</w:t>
      </w:r>
      <w:r w:rsidR="00F97A41" w:rsidRPr="00DB0903">
        <w:rPr>
          <w:color w:val="auto"/>
        </w:rPr>
        <w:t xml:space="preserve"> stressing the connecto</w:t>
      </w:r>
      <w:r w:rsidR="005376BC" w:rsidRPr="00DB0903">
        <w:rPr>
          <w:color w:val="auto"/>
        </w:rPr>
        <w:t>r and the ACF</w:t>
      </w:r>
      <w:r w:rsidR="00F97A41" w:rsidRPr="00DB0903">
        <w:rPr>
          <w:color w:val="auto"/>
        </w:rPr>
        <w:t>.</w:t>
      </w:r>
    </w:p>
    <w:p w:rsidR="00F97A41" w:rsidRDefault="00F97A41" w:rsidP="00594BB7"/>
    <w:p w:rsidR="00F97A41" w:rsidRPr="00DB0903" w:rsidRDefault="00F97A41" w:rsidP="00DB0903">
      <w:pPr>
        <w:jc w:val="both"/>
        <w:rPr>
          <w:color w:val="auto"/>
        </w:rPr>
      </w:pPr>
      <w:r w:rsidRPr="00DB0903">
        <w:rPr>
          <w:color w:val="auto"/>
        </w:rPr>
        <w:lastRenderedPageBreak/>
        <w:t>Moisture may ca</w:t>
      </w:r>
      <w:r w:rsidR="005376BC" w:rsidRPr="00DB0903">
        <w:rPr>
          <w:color w:val="auto"/>
        </w:rPr>
        <w:t>u</w:t>
      </w:r>
      <w:r w:rsidRPr="00DB0903">
        <w:rPr>
          <w:color w:val="auto"/>
        </w:rPr>
        <w:t xml:space="preserve">se problems in the ACF connections. </w:t>
      </w:r>
      <w:r w:rsidR="00DB0903" w:rsidRPr="00DB0903">
        <w:rPr>
          <w:color w:val="auto"/>
        </w:rPr>
        <w:t xml:space="preserve"> </w:t>
      </w:r>
      <w:r w:rsidRPr="00DB0903">
        <w:rPr>
          <w:color w:val="auto"/>
        </w:rPr>
        <w:t xml:space="preserve">The polymer matrix of the ACF swells because of the water and conductive particles lose contact to </w:t>
      </w:r>
      <w:r w:rsidR="00DB0903" w:rsidRPr="00DB0903">
        <w:rPr>
          <w:color w:val="auto"/>
        </w:rPr>
        <w:t xml:space="preserve">the </w:t>
      </w:r>
      <w:r w:rsidRPr="00DB0903">
        <w:rPr>
          <w:color w:val="auto"/>
        </w:rPr>
        <w:t>glass tra</w:t>
      </w:r>
      <w:r w:rsidR="005376BC" w:rsidRPr="00DB0903">
        <w:rPr>
          <w:color w:val="auto"/>
        </w:rPr>
        <w:t>c</w:t>
      </w:r>
      <w:r w:rsidRPr="00DB0903">
        <w:rPr>
          <w:color w:val="auto"/>
        </w:rPr>
        <w:t xml:space="preserve">ks and driver IC bumps. </w:t>
      </w:r>
      <w:r w:rsidR="00DB0903" w:rsidRPr="00DB0903">
        <w:rPr>
          <w:color w:val="auto"/>
        </w:rPr>
        <w:t xml:space="preserve"> </w:t>
      </w:r>
      <w:r w:rsidRPr="00DB0903">
        <w:rPr>
          <w:color w:val="auto"/>
        </w:rPr>
        <w:t>This</w:t>
      </w:r>
      <w:r w:rsidR="005376BC" w:rsidRPr="00DB0903">
        <w:rPr>
          <w:color w:val="auto"/>
        </w:rPr>
        <w:t xml:space="preserve"> </w:t>
      </w:r>
      <w:r w:rsidR="00DB0903" w:rsidRPr="00DB0903">
        <w:rPr>
          <w:color w:val="auto"/>
        </w:rPr>
        <w:t xml:space="preserve">problem </w:t>
      </w:r>
      <w:r w:rsidR="005376BC" w:rsidRPr="00DB0903">
        <w:rPr>
          <w:color w:val="auto"/>
        </w:rPr>
        <w:t>is</w:t>
      </w:r>
      <w:r w:rsidRPr="00DB0903">
        <w:rPr>
          <w:color w:val="auto"/>
        </w:rPr>
        <w:t xml:space="preserve"> possible with the flex on glass side </w:t>
      </w:r>
      <w:r w:rsidR="006A4291" w:rsidRPr="00DB0903">
        <w:rPr>
          <w:color w:val="auto"/>
        </w:rPr>
        <w:t>as well</w:t>
      </w:r>
      <w:r w:rsidRPr="00DB0903">
        <w:rPr>
          <w:color w:val="auto"/>
        </w:rPr>
        <w:t xml:space="preserve">. </w:t>
      </w:r>
      <w:r w:rsidR="00DB0903" w:rsidRPr="00DB0903">
        <w:rPr>
          <w:color w:val="auto"/>
        </w:rPr>
        <w:t xml:space="preserve"> </w:t>
      </w:r>
      <w:r w:rsidR="005376BC" w:rsidRPr="00DB0903">
        <w:rPr>
          <w:color w:val="auto"/>
        </w:rPr>
        <w:t>Furthermore,</w:t>
      </w:r>
      <w:r w:rsidRPr="00DB0903">
        <w:rPr>
          <w:color w:val="auto"/>
        </w:rPr>
        <w:t xml:space="preserve"> the moisture may drive corrosion of the tra</w:t>
      </w:r>
      <w:r w:rsidR="005376BC" w:rsidRPr="00DB0903">
        <w:rPr>
          <w:color w:val="auto"/>
        </w:rPr>
        <w:t>c</w:t>
      </w:r>
      <w:r w:rsidRPr="00DB0903">
        <w:rPr>
          <w:color w:val="auto"/>
        </w:rPr>
        <w:t>ks on the glass</w:t>
      </w:r>
      <w:r w:rsidR="006A4291" w:rsidRPr="00DB0903">
        <w:rPr>
          <w:color w:val="auto"/>
        </w:rPr>
        <w:t xml:space="preserve"> if there is </w:t>
      </w:r>
      <w:r w:rsidRPr="00DB0903">
        <w:rPr>
          <w:color w:val="auto"/>
        </w:rPr>
        <w:t xml:space="preserve"> sweat</w:t>
      </w:r>
      <w:r w:rsidR="006A4291" w:rsidRPr="00DB0903">
        <w:rPr>
          <w:color w:val="auto"/>
        </w:rPr>
        <w:t>,</w:t>
      </w:r>
      <w:r w:rsidRPr="00DB0903">
        <w:rPr>
          <w:color w:val="auto"/>
        </w:rPr>
        <w:t xml:space="preserve"> fingerprints</w:t>
      </w:r>
      <w:r w:rsidR="006A4291" w:rsidRPr="00DB0903">
        <w:rPr>
          <w:color w:val="auto"/>
        </w:rPr>
        <w:t>, or other ionic contaminants</w:t>
      </w:r>
      <w:r w:rsidRPr="00DB0903">
        <w:rPr>
          <w:color w:val="auto"/>
        </w:rPr>
        <w:t xml:space="preserve"> on the tra</w:t>
      </w:r>
      <w:r w:rsidR="005376BC" w:rsidRPr="00DB0903">
        <w:rPr>
          <w:color w:val="auto"/>
        </w:rPr>
        <w:t>c</w:t>
      </w:r>
      <w:r w:rsidRPr="00DB0903">
        <w:rPr>
          <w:color w:val="auto"/>
        </w:rPr>
        <w:t>ks.</w:t>
      </w:r>
    </w:p>
    <w:p w:rsidR="00F97A41" w:rsidRDefault="00F97A41" w:rsidP="00594BB7"/>
    <w:p w:rsidR="003743B4" w:rsidRPr="003743B4" w:rsidRDefault="007D565C" w:rsidP="00594BB7">
      <w:pPr>
        <w:rPr>
          <w:b/>
          <w:bCs/>
          <w:color w:val="C56B28"/>
          <w:sz w:val="32"/>
          <w:szCs w:val="28"/>
        </w:rPr>
      </w:pPr>
      <w:r>
        <w:rPr>
          <w:b/>
          <w:bCs/>
          <w:color w:val="C56B28"/>
          <w:sz w:val="32"/>
          <w:szCs w:val="28"/>
        </w:rPr>
        <w:t>Minimizing reliability risks</w:t>
      </w:r>
    </w:p>
    <w:p w:rsidR="00631562" w:rsidRPr="00DB0903" w:rsidRDefault="00631562" w:rsidP="00DB0903">
      <w:pPr>
        <w:jc w:val="both"/>
        <w:rPr>
          <w:color w:val="auto"/>
        </w:rPr>
      </w:pPr>
      <w:r w:rsidRPr="00DB0903">
        <w:rPr>
          <w:color w:val="auto"/>
        </w:rPr>
        <w:t xml:space="preserve">We will </w:t>
      </w:r>
      <w:r w:rsidR="00DB0903" w:rsidRPr="00DB0903">
        <w:rPr>
          <w:color w:val="auto"/>
        </w:rPr>
        <w:t xml:space="preserve">now </w:t>
      </w:r>
      <w:r w:rsidRPr="00DB0903">
        <w:rPr>
          <w:color w:val="auto"/>
        </w:rPr>
        <w:t>discuss the means to build reliable display modules in the following paragraphs.</w:t>
      </w:r>
    </w:p>
    <w:p w:rsidR="00631562" w:rsidRPr="00631562" w:rsidRDefault="00631562" w:rsidP="00631562">
      <w:pPr>
        <w:pStyle w:val="Heading2"/>
      </w:pPr>
      <w:r w:rsidRPr="00631562">
        <w:t>Glass</w:t>
      </w:r>
    </w:p>
    <w:p w:rsidR="00631562" w:rsidRDefault="00341B41" w:rsidP="00594BB7">
      <w:r>
        <w:t xml:space="preserve">Glass is a brittle material and stress is amplified by flaws, e.g. cracks. </w:t>
      </w:r>
      <w:r w:rsidR="00DB0903">
        <w:t xml:space="preserve"> </w:t>
      </w:r>
      <w:r>
        <w:t xml:space="preserve">Ductile materials </w:t>
      </w:r>
      <w:r w:rsidR="006A4291">
        <w:t xml:space="preserve">yield </w:t>
      </w:r>
      <w:r>
        <w:t xml:space="preserve">before they break, but brittle materials break before they </w:t>
      </w:r>
      <w:r w:rsidR="006A4291">
        <w:t>yield</w:t>
      </w:r>
      <w:r>
        <w:t xml:space="preserve">. </w:t>
      </w:r>
      <w:r w:rsidR="00DB0903">
        <w:t xml:space="preserve"> </w:t>
      </w:r>
      <w:r>
        <w:t xml:space="preserve">This means that glass breaks instantly when the stress exceeds the level defined by the material parameters and the number and size of flaws. </w:t>
      </w:r>
      <w:r w:rsidR="00DB0903">
        <w:t xml:space="preserve"> </w:t>
      </w:r>
      <w:r>
        <w:t>This also implies that the “strength” of glass is a statistical parameter.</w:t>
      </w:r>
    </w:p>
    <w:p w:rsidR="00341B41" w:rsidRDefault="00341B41" w:rsidP="00594BB7"/>
    <w:p w:rsidR="00341B41" w:rsidRDefault="00341B41" w:rsidP="00594BB7">
      <w:r>
        <w:t>K-criterion defines that glass breaks when</w:t>
      </w:r>
      <w:r w:rsidR="00DB0903">
        <w:t xml:space="preserve"> the</w:t>
      </w:r>
      <w:r w:rsidR="000C487C">
        <w:t xml:space="preserve"> stress intensity factor</w:t>
      </w:r>
      <w:r w:rsidR="00DB0903">
        <w:t>,</w:t>
      </w:r>
      <w:r w:rsidR="000C487C">
        <w:t xml:space="preserve"> defined by the flaw size and stress level</w:t>
      </w:r>
      <w:r w:rsidR="00DB0903">
        <w:t>,</w:t>
      </w:r>
      <w:r w:rsidR="000C487C">
        <w:t xml:space="preserve"> exceeds the fracture toughness</w:t>
      </w:r>
      <w:r w:rsidR="000C7451">
        <w:rPr>
          <w:vertAlign w:val="superscript"/>
        </w:rPr>
        <w:t>1</w:t>
      </w:r>
      <w:r w:rsidR="000C487C">
        <w:t>:</w:t>
      </w:r>
    </w:p>
    <w:p w:rsidR="00341B41" w:rsidRDefault="00341B41" w:rsidP="00594BB7"/>
    <w:p w:rsidR="000C487C" w:rsidRPr="00DB0903" w:rsidRDefault="000C487C" w:rsidP="000C487C">
      <w:pPr>
        <w:jc w:val="center"/>
        <w:rPr>
          <w:color w:val="auto"/>
        </w:rPr>
      </w:pPr>
      <w:r w:rsidRPr="00DB0903">
        <w:rPr>
          <w:color w:val="auto"/>
        </w:rPr>
        <w:t>K</w:t>
      </w:r>
      <w:r w:rsidRPr="00DB0903">
        <w:rPr>
          <w:color w:val="auto"/>
          <w:vertAlign w:val="subscript"/>
        </w:rPr>
        <w:t>I</w:t>
      </w:r>
      <w:r w:rsidRPr="00DB0903">
        <w:rPr>
          <w:color w:val="auto"/>
        </w:rPr>
        <w:t xml:space="preserve"> = Y </w:t>
      </w:r>
      <w:r w:rsidRPr="00DB0903">
        <w:rPr>
          <w:rFonts w:ascii="Arial" w:hAnsi="Arial" w:cs="Arial"/>
          <w:color w:val="auto"/>
        </w:rPr>
        <w:t>σ</w:t>
      </w:r>
      <w:r w:rsidRPr="00DB0903">
        <w:rPr>
          <w:color w:val="auto"/>
        </w:rPr>
        <w:t xml:space="preserve"> </w:t>
      </w:r>
      <w:r w:rsidRPr="00DB0903">
        <w:rPr>
          <w:rFonts w:ascii="Arial" w:hAnsi="Arial" w:cs="Arial"/>
          <w:color w:val="auto"/>
        </w:rPr>
        <w:t>√</w:t>
      </w:r>
      <w:r w:rsidRPr="00DB0903">
        <w:rPr>
          <w:color w:val="auto"/>
        </w:rPr>
        <w:t>a ≥ K</w:t>
      </w:r>
      <w:r w:rsidRPr="00DB0903">
        <w:rPr>
          <w:color w:val="auto"/>
          <w:vertAlign w:val="subscript"/>
        </w:rPr>
        <w:t>IC</w:t>
      </w:r>
      <w:r w:rsidRPr="00DB0903">
        <w:rPr>
          <w:color w:val="auto"/>
        </w:rPr>
        <w:t xml:space="preserve">    (1)</w:t>
      </w:r>
    </w:p>
    <w:p w:rsidR="000C487C" w:rsidRDefault="000C487C" w:rsidP="00594BB7"/>
    <w:p w:rsidR="000C487C" w:rsidRPr="00DB0903" w:rsidRDefault="00DB0903" w:rsidP="00DB0903">
      <w:pPr>
        <w:jc w:val="both"/>
        <w:rPr>
          <w:color w:val="auto"/>
        </w:rPr>
      </w:pPr>
      <w:r w:rsidRPr="00DB0903">
        <w:rPr>
          <w:color w:val="auto"/>
        </w:rPr>
        <w:t xml:space="preserve">Where: </w:t>
      </w:r>
      <w:r w:rsidR="000C487C" w:rsidRPr="00DB0903">
        <w:rPr>
          <w:color w:val="auto"/>
        </w:rPr>
        <w:t>K</w:t>
      </w:r>
      <w:r w:rsidR="000C487C" w:rsidRPr="00DB0903">
        <w:rPr>
          <w:color w:val="auto"/>
          <w:vertAlign w:val="subscript"/>
        </w:rPr>
        <w:t>I</w:t>
      </w:r>
      <w:r w:rsidR="000C487C" w:rsidRPr="00DB0903">
        <w:rPr>
          <w:color w:val="auto"/>
        </w:rPr>
        <w:t xml:space="preserve"> stress intensity factor, K</w:t>
      </w:r>
      <w:r w:rsidR="000C487C" w:rsidRPr="00DB0903">
        <w:rPr>
          <w:color w:val="auto"/>
          <w:vertAlign w:val="subscript"/>
        </w:rPr>
        <w:t>IC</w:t>
      </w:r>
      <w:r w:rsidR="000C487C" w:rsidRPr="00DB0903">
        <w:rPr>
          <w:color w:val="auto"/>
        </w:rPr>
        <w:t xml:space="preserve"> is the fracture toughness, Y is numerical parameter (for example, 2 for surface flaws), </w:t>
      </w:r>
      <w:proofErr w:type="gramStart"/>
      <w:r w:rsidR="000C487C" w:rsidRPr="00DB0903">
        <w:rPr>
          <w:color w:val="auto"/>
        </w:rPr>
        <w:t>a</w:t>
      </w:r>
      <w:r w:rsidR="000C7451" w:rsidRPr="00DB0903">
        <w:rPr>
          <w:color w:val="auto"/>
        </w:rPr>
        <w:t xml:space="preserve"> </w:t>
      </w:r>
      <w:r w:rsidR="000C487C" w:rsidRPr="00DB0903">
        <w:rPr>
          <w:color w:val="auto"/>
        </w:rPr>
        <w:t>is</w:t>
      </w:r>
      <w:proofErr w:type="gramEnd"/>
      <w:r w:rsidR="000C487C" w:rsidRPr="00DB0903">
        <w:rPr>
          <w:color w:val="auto"/>
        </w:rPr>
        <w:t xml:space="preserve"> the depth of the flaw, and </w:t>
      </w:r>
      <w:r w:rsidR="000C487C" w:rsidRPr="00DB0903">
        <w:rPr>
          <w:rFonts w:ascii="Arial" w:hAnsi="Arial" w:cs="Arial"/>
          <w:color w:val="auto"/>
        </w:rPr>
        <w:t>σ</w:t>
      </w:r>
      <w:r w:rsidR="000C487C" w:rsidRPr="00DB0903">
        <w:rPr>
          <w:color w:val="auto"/>
        </w:rPr>
        <w:t xml:space="preserve"> is the nominal stress, that is the stress without any flaws. </w:t>
      </w:r>
      <w:r w:rsidRPr="00DB0903">
        <w:rPr>
          <w:color w:val="auto"/>
        </w:rPr>
        <w:t xml:space="preserve"> </w:t>
      </w:r>
      <w:r w:rsidR="000C487C" w:rsidRPr="00DB0903">
        <w:rPr>
          <w:color w:val="auto"/>
        </w:rPr>
        <w:t>Hence, minimizing the size and number of flaws is critical for minimizing glass breakage in displays.</w:t>
      </w:r>
    </w:p>
    <w:p w:rsidR="000C487C" w:rsidRDefault="000C487C" w:rsidP="00594BB7"/>
    <w:p w:rsidR="00A2398D" w:rsidRPr="00DB0903" w:rsidRDefault="00223316" w:rsidP="00DB0903">
      <w:pPr>
        <w:jc w:val="both"/>
        <w:rPr>
          <w:color w:val="auto"/>
        </w:rPr>
      </w:pPr>
      <w:r w:rsidRPr="00DB0903">
        <w:rPr>
          <w:color w:val="auto"/>
        </w:rPr>
        <w:t>Bu</w:t>
      </w:r>
      <w:r w:rsidR="005376BC" w:rsidRPr="00DB0903">
        <w:rPr>
          <w:color w:val="auto"/>
        </w:rPr>
        <w:t>i</w:t>
      </w:r>
      <w:r w:rsidRPr="00DB0903">
        <w:rPr>
          <w:color w:val="auto"/>
        </w:rPr>
        <w:t>lding robust display and touch module starts with glass cut</w:t>
      </w:r>
      <w:r w:rsidR="00DB0903" w:rsidRPr="00DB0903">
        <w:rPr>
          <w:color w:val="auto"/>
        </w:rPr>
        <w:t xml:space="preserve">ting where </w:t>
      </w:r>
      <w:r w:rsidRPr="00DB0903">
        <w:rPr>
          <w:color w:val="auto"/>
        </w:rPr>
        <w:t xml:space="preserve">the modules are separated from the mother glass by mechanical cutting. </w:t>
      </w:r>
      <w:r w:rsidR="00DB0903" w:rsidRPr="00DB0903">
        <w:rPr>
          <w:color w:val="auto"/>
        </w:rPr>
        <w:t xml:space="preserve"> </w:t>
      </w:r>
      <w:r w:rsidRPr="00DB0903">
        <w:rPr>
          <w:color w:val="auto"/>
        </w:rPr>
        <w:t xml:space="preserve">The target </w:t>
      </w:r>
      <w:r w:rsidR="005376BC" w:rsidRPr="00DB0903">
        <w:rPr>
          <w:color w:val="auto"/>
        </w:rPr>
        <w:t>i</w:t>
      </w:r>
      <w:r w:rsidRPr="00DB0903">
        <w:rPr>
          <w:color w:val="auto"/>
        </w:rPr>
        <w:t>s to a</w:t>
      </w:r>
      <w:r w:rsidR="005376BC" w:rsidRPr="00DB0903">
        <w:rPr>
          <w:color w:val="auto"/>
        </w:rPr>
        <w:t>chie</w:t>
      </w:r>
      <w:r w:rsidRPr="00DB0903">
        <w:rPr>
          <w:color w:val="auto"/>
        </w:rPr>
        <w:t>ve</w:t>
      </w:r>
      <w:r w:rsidR="005376BC" w:rsidRPr="00DB0903">
        <w:rPr>
          <w:color w:val="auto"/>
        </w:rPr>
        <w:t xml:space="preserve"> as smooth </w:t>
      </w:r>
      <w:r w:rsidR="00DB0903" w:rsidRPr="00DB0903">
        <w:rPr>
          <w:color w:val="auto"/>
        </w:rPr>
        <w:t xml:space="preserve">a </w:t>
      </w:r>
      <w:r w:rsidRPr="00DB0903">
        <w:rPr>
          <w:color w:val="auto"/>
        </w:rPr>
        <w:t>cut surface</w:t>
      </w:r>
      <w:r w:rsidR="00631562" w:rsidRPr="00DB0903">
        <w:rPr>
          <w:color w:val="auto"/>
        </w:rPr>
        <w:t xml:space="preserve"> (glass edge)</w:t>
      </w:r>
      <w:r w:rsidRPr="00DB0903">
        <w:rPr>
          <w:color w:val="auto"/>
        </w:rPr>
        <w:t xml:space="preserve"> as possible since the stress need</w:t>
      </w:r>
      <w:r w:rsidR="00DB0903" w:rsidRPr="00DB0903">
        <w:rPr>
          <w:color w:val="auto"/>
        </w:rPr>
        <w:t>ed</w:t>
      </w:r>
      <w:r w:rsidRPr="00DB0903">
        <w:rPr>
          <w:color w:val="auto"/>
        </w:rPr>
        <w:t xml:space="preserve"> to brea</w:t>
      </w:r>
      <w:r w:rsidR="005376BC" w:rsidRPr="00DB0903">
        <w:rPr>
          <w:color w:val="auto"/>
        </w:rPr>
        <w:t>k</w:t>
      </w:r>
      <w:r w:rsidRPr="00DB0903">
        <w:rPr>
          <w:color w:val="auto"/>
        </w:rPr>
        <w:t xml:space="preserve"> the glass is proportional to the crack size</w:t>
      </w:r>
      <w:r w:rsidR="00DB0903" w:rsidRPr="00DB0903">
        <w:rPr>
          <w:color w:val="auto"/>
        </w:rPr>
        <w:t xml:space="preserve">. Conversely, </w:t>
      </w:r>
      <w:r w:rsidR="005376BC" w:rsidRPr="00DB0903">
        <w:rPr>
          <w:color w:val="auto"/>
        </w:rPr>
        <w:t>t</w:t>
      </w:r>
      <w:r w:rsidRPr="00DB0903">
        <w:rPr>
          <w:color w:val="auto"/>
        </w:rPr>
        <w:t xml:space="preserve">he </w:t>
      </w:r>
      <w:r w:rsidR="005376BC" w:rsidRPr="00DB0903">
        <w:rPr>
          <w:color w:val="auto"/>
        </w:rPr>
        <w:t xml:space="preserve">smaller </w:t>
      </w:r>
      <w:r w:rsidR="00DB0903" w:rsidRPr="00DB0903">
        <w:rPr>
          <w:color w:val="auto"/>
        </w:rPr>
        <w:t xml:space="preserve">the </w:t>
      </w:r>
      <w:r w:rsidRPr="00DB0903">
        <w:rPr>
          <w:color w:val="auto"/>
        </w:rPr>
        <w:t xml:space="preserve">crack, the </w:t>
      </w:r>
      <w:r w:rsidR="005376BC" w:rsidRPr="00DB0903">
        <w:rPr>
          <w:color w:val="auto"/>
        </w:rPr>
        <w:t>higher</w:t>
      </w:r>
      <w:r w:rsidRPr="00DB0903">
        <w:rPr>
          <w:color w:val="auto"/>
        </w:rPr>
        <w:t xml:space="preserve"> </w:t>
      </w:r>
      <w:r w:rsidR="00DB0903" w:rsidRPr="00DB0903">
        <w:rPr>
          <w:color w:val="auto"/>
        </w:rPr>
        <w:t xml:space="preserve">the </w:t>
      </w:r>
      <w:r w:rsidR="005376BC" w:rsidRPr="00DB0903">
        <w:rPr>
          <w:color w:val="auto"/>
        </w:rPr>
        <w:t>stress</w:t>
      </w:r>
      <w:r w:rsidR="00DB0903" w:rsidRPr="00DB0903">
        <w:rPr>
          <w:color w:val="auto"/>
        </w:rPr>
        <w:t xml:space="preserve"> </w:t>
      </w:r>
      <w:r w:rsidRPr="00DB0903">
        <w:rPr>
          <w:color w:val="auto"/>
        </w:rPr>
        <w:t xml:space="preserve">needed to break the glass. </w:t>
      </w:r>
      <w:r w:rsidR="00DB0903" w:rsidRPr="00DB0903">
        <w:rPr>
          <w:color w:val="auto"/>
        </w:rPr>
        <w:t xml:space="preserve"> </w:t>
      </w:r>
      <w:r w:rsidRPr="00DB0903">
        <w:rPr>
          <w:color w:val="auto"/>
        </w:rPr>
        <w:t xml:space="preserve">This </w:t>
      </w:r>
      <w:r w:rsidR="00DB0903" w:rsidRPr="00DB0903">
        <w:rPr>
          <w:color w:val="auto"/>
        </w:rPr>
        <w:t xml:space="preserve">issue </w:t>
      </w:r>
      <w:r w:rsidRPr="00DB0903">
        <w:rPr>
          <w:color w:val="auto"/>
        </w:rPr>
        <w:t xml:space="preserve">is even more important with thinner glasses. </w:t>
      </w:r>
      <w:r w:rsidR="00DB0903" w:rsidRPr="00DB0903">
        <w:rPr>
          <w:color w:val="auto"/>
        </w:rPr>
        <w:t xml:space="preserve"> </w:t>
      </w:r>
      <w:r w:rsidRPr="00DB0903">
        <w:rPr>
          <w:color w:val="auto"/>
        </w:rPr>
        <w:t>Ther</w:t>
      </w:r>
      <w:r w:rsidR="005376BC" w:rsidRPr="00DB0903">
        <w:rPr>
          <w:color w:val="auto"/>
        </w:rPr>
        <w:t>e</w:t>
      </w:r>
      <w:r w:rsidRPr="00DB0903">
        <w:rPr>
          <w:color w:val="auto"/>
        </w:rPr>
        <w:t>fore, the display manufactur</w:t>
      </w:r>
      <w:r w:rsidR="00DB0903" w:rsidRPr="00DB0903">
        <w:rPr>
          <w:color w:val="auto"/>
        </w:rPr>
        <w:t>er must pay attention to</w:t>
      </w:r>
      <w:r w:rsidRPr="00DB0903">
        <w:rPr>
          <w:color w:val="auto"/>
        </w:rPr>
        <w:t xml:space="preserve"> their glass cutting process</w:t>
      </w:r>
      <w:r w:rsidR="00DB0903" w:rsidRPr="00DB0903">
        <w:rPr>
          <w:color w:val="auto"/>
        </w:rPr>
        <w:t>es to achieve as</w:t>
      </w:r>
      <w:r w:rsidRPr="00DB0903">
        <w:rPr>
          <w:color w:val="auto"/>
        </w:rPr>
        <w:t xml:space="preserve"> smooth glass edge</w:t>
      </w:r>
      <w:r w:rsidR="00DB0903" w:rsidRPr="00DB0903">
        <w:rPr>
          <w:color w:val="auto"/>
        </w:rPr>
        <w:t>s</w:t>
      </w:r>
      <w:r w:rsidRPr="00DB0903">
        <w:rPr>
          <w:color w:val="auto"/>
        </w:rPr>
        <w:t xml:space="preserve"> as possible.</w:t>
      </w:r>
      <w:r w:rsidR="00A2398D" w:rsidRPr="00DB0903">
        <w:rPr>
          <w:color w:val="auto"/>
        </w:rPr>
        <w:t xml:space="preserve"> </w:t>
      </w:r>
      <w:r w:rsidR="00DB0903" w:rsidRPr="00DB0903">
        <w:rPr>
          <w:color w:val="auto"/>
        </w:rPr>
        <w:t xml:space="preserve"> </w:t>
      </w:r>
      <w:r w:rsidR="00A2398D" w:rsidRPr="00DB0903">
        <w:rPr>
          <w:color w:val="auto"/>
        </w:rPr>
        <w:t xml:space="preserve">This may require </w:t>
      </w:r>
      <w:r w:rsidR="00DB0903" w:rsidRPr="00DB0903">
        <w:rPr>
          <w:color w:val="auto"/>
        </w:rPr>
        <w:t xml:space="preserve">the </w:t>
      </w:r>
      <w:r w:rsidR="00A2398D" w:rsidRPr="00DB0903">
        <w:rPr>
          <w:color w:val="auto"/>
        </w:rPr>
        <w:t>use of</w:t>
      </w:r>
      <w:r w:rsidR="00DB0903" w:rsidRPr="00DB0903">
        <w:rPr>
          <w:color w:val="auto"/>
        </w:rPr>
        <w:t xml:space="preserve"> a</w:t>
      </w:r>
      <w:r w:rsidR="00A2398D" w:rsidRPr="00DB0903">
        <w:rPr>
          <w:color w:val="auto"/>
        </w:rPr>
        <w:t xml:space="preserve"> D</w:t>
      </w:r>
      <w:r w:rsidR="0072131C" w:rsidRPr="00DB0903">
        <w:rPr>
          <w:color w:val="auto"/>
        </w:rPr>
        <w:t xml:space="preserve">esign </w:t>
      </w:r>
      <w:r w:rsidR="00981280" w:rsidRPr="00DB0903">
        <w:rPr>
          <w:color w:val="auto"/>
        </w:rPr>
        <w:t>o</w:t>
      </w:r>
      <w:r w:rsidR="0072131C" w:rsidRPr="00DB0903">
        <w:rPr>
          <w:color w:val="auto"/>
        </w:rPr>
        <w:t xml:space="preserve">f </w:t>
      </w:r>
      <w:r w:rsidR="00A2398D" w:rsidRPr="00DB0903">
        <w:rPr>
          <w:color w:val="auto"/>
        </w:rPr>
        <w:t>E</w:t>
      </w:r>
      <w:r w:rsidR="0072131C" w:rsidRPr="00DB0903">
        <w:rPr>
          <w:color w:val="auto"/>
        </w:rPr>
        <w:t>xperiments (DOE)</w:t>
      </w:r>
      <w:r w:rsidR="00A2398D" w:rsidRPr="00DB0903">
        <w:rPr>
          <w:color w:val="auto"/>
        </w:rPr>
        <w:t xml:space="preserve"> to find the parameters and tools (cutting wheel) to find out the best possible solution in</w:t>
      </w:r>
      <w:r w:rsidR="005376BC" w:rsidRPr="00DB0903">
        <w:rPr>
          <w:color w:val="auto"/>
        </w:rPr>
        <w:t xml:space="preserve"> </w:t>
      </w:r>
      <w:r w:rsidR="00A2398D" w:rsidRPr="00DB0903">
        <w:rPr>
          <w:color w:val="auto"/>
        </w:rPr>
        <w:t>terms of edge quality and productivity.</w:t>
      </w:r>
    </w:p>
    <w:p w:rsidR="00A2398D" w:rsidRDefault="00A2398D" w:rsidP="00A2398D"/>
    <w:p w:rsidR="00A2398D" w:rsidRPr="00DB0903" w:rsidRDefault="005376BC" w:rsidP="00DB0903">
      <w:pPr>
        <w:jc w:val="both"/>
        <w:rPr>
          <w:color w:val="auto"/>
          <w:sz w:val="20"/>
          <w:szCs w:val="20"/>
        </w:rPr>
      </w:pPr>
      <w:r w:rsidRPr="00DB0903">
        <w:rPr>
          <w:color w:val="auto"/>
        </w:rPr>
        <w:t>Glass cutting p</w:t>
      </w:r>
      <w:r w:rsidR="005D1E28" w:rsidRPr="00DB0903">
        <w:rPr>
          <w:color w:val="auto"/>
        </w:rPr>
        <w:t xml:space="preserve">rocess monitoring can be performed with </w:t>
      </w:r>
      <w:r w:rsidR="0035533C" w:rsidRPr="00DB0903">
        <w:rPr>
          <w:color w:val="auto"/>
        </w:rPr>
        <w:t>four</w:t>
      </w:r>
      <w:r w:rsidR="00223316" w:rsidRPr="00DB0903">
        <w:rPr>
          <w:color w:val="auto"/>
        </w:rPr>
        <w:t>-point bending test and microscop</w:t>
      </w:r>
      <w:r w:rsidR="00E066D6" w:rsidRPr="00DB0903">
        <w:rPr>
          <w:color w:val="auto"/>
        </w:rPr>
        <w:t>ic inspection</w:t>
      </w:r>
      <w:r w:rsidR="00223316" w:rsidRPr="00DB0903">
        <w:rPr>
          <w:color w:val="auto"/>
        </w:rPr>
        <w:t xml:space="preserve"> </w:t>
      </w:r>
      <w:r w:rsidR="005D1E28" w:rsidRPr="00DB0903">
        <w:rPr>
          <w:color w:val="auto"/>
        </w:rPr>
        <w:t xml:space="preserve">of the edge quality. </w:t>
      </w:r>
      <w:r w:rsidR="00C038A9" w:rsidRPr="00DB0903">
        <w:rPr>
          <w:color w:val="auto"/>
        </w:rPr>
        <w:t xml:space="preserve">The glass frit may have to be analyzed using optical microscopy to locate the failure site and characterize the cracking.  Similarly, </w:t>
      </w:r>
      <w:proofErr w:type="spellStart"/>
      <w:r w:rsidR="00C038A9" w:rsidRPr="00DB0903">
        <w:rPr>
          <w:color w:val="auto"/>
        </w:rPr>
        <w:t>nano</w:t>
      </w:r>
      <w:proofErr w:type="spellEnd"/>
      <w:r w:rsidR="00C038A9" w:rsidRPr="00DB0903">
        <w:rPr>
          <w:color w:val="auto"/>
        </w:rPr>
        <w:t>-indentation may have to be performed on the frit to ascertain the hardness of the samples.</w:t>
      </w:r>
      <w:r w:rsidR="00C038A9" w:rsidRPr="00DB0903">
        <w:rPr>
          <w:color w:val="auto"/>
          <w:sz w:val="20"/>
          <w:szCs w:val="20"/>
        </w:rPr>
        <w:t xml:space="preserve">  </w:t>
      </w:r>
      <w:r w:rsidR="00223316" w:rsidRPr="00DB0903">
        <w:rPr>
          <w:color w:val="auto"/>
        </w:rPr>
        <w:t xml:space="preserve">Additionally, handling of the glass modules in </w:t>
      </w:r>
      <w:r w:rsidR="00DB0903" w:rsidRPr="00DB0903">
        <w:rPr>
          <w:color w:val="auto"/>
        </w:rPr>
        <w:t>subsequent</w:t>
      </w:r>
      <w:r w:rsidR="00F70DB4" w:rsidRPr="00DB0903">
        <w:rPr>
          <w:color w:val="auto"/>
        </w:rPr>
        <w:t xml:space="preserve"> process steps must be as </w:t>
      </w:r>
      <w:r w:rsidRPr="00DB0903">
        <w:rPr>
          <w:color w:val="auto"/>
        </w:rPr>
        <w:t>delicate</w:t>
      </w:r>
      <w:r w:rsidR="00F70DB4" w:rsidRPr="00DB0903">
        <w:rPr>
          <w:color w:val="auto"/>
        </w:rPr>
        <w:t xml:space="preserve"> as possible – no glass clinging soun</w:t>
      </w:r>
      <w:r w:rsidR="005D1E28" w:rsidRPr="00DB0903">
        <w:rPr>
          <w:color w:val="auto"/>
        </w:rPr>
        <w:t>d</w:t>
      </w:r>
      <w:r w:rsidR="00F70DB4" w:rsidRPr="00DB0903">
        <w:rPr>
          <w:color w:val="auto"/>
        </w:rPr>
        <w:t>s should be heard in the display factory.</w:t>
      </w:r>
      <w:r w:rsidR="00A2398D" w:rsidRPr="00DB0903">
        <w:rPr>
          <w:color w:val="auto"/>
        </w:rPr>
        <w:t xml:space="preserve"> </w:t>
      </w:r>
    </w:p>
    <w:p w:rsidR="00F70DB4" w:rsidRDefault="00A2398D" w:rsidP="00A2398D">
      <w:pPr>
        <w:pStyle w:val="Heading2"/>
      </w:pPr>
      <w:r>
        <w:t>Module assembly</w:t>
      </w:r>
    </w:p>
    <w:p w:rsidR="00F70DB4" w:rsidRPr="00DB0903" w:rsidRDefault="005D1E28" w:rsidP="00DB0903">
      <w:pPr>
        <w:jc w:val="both"/>
        <w:rPr>
          <w:color w:val="auto"/>
        </w:rPr>
      </w:pPr>
      <w:r>
        <w:t xml:space="preserve">Delicate handling of the module in all phases of the process is important here as well. </w:t>
      </w:r>
      <w:r w:rsidR="00DB0903">
        <w:t xml:space="preserve"> </w:t>
      </w:r>
      <w:r>
        <w:t>An</w:t>
      </w:r>
      <w:r w:rsidR="00DB0903">
        <w:t>other matter to be addressed</w:t>
      </w:r>
      <w:r>
        <w:t xml:space="preserve"> is the </w:t>
      </w:r>
      <w:r w:rsidR="00AF7948">
        <w:t>electrostatic discharge (</w:t>
      </w:r>
      <w:r>
        <w:t>ESD</w:t>
      </w:r>
      <w:r w:rsidR="00AF7948">
        <w:t>)</w:t>
      </w:r>
      <w:r>
        <w:t xml:space="preserve"> protection of the module through the assembly line. </w:t>
      </w:r>
      <w:r w:rsidR="00DB0903">
        <w:t xml:space="preserve"> </w:t>
      </w:r>
      <w:r>
        <w:t xml:space="preserve">Transport equipment, working stations, and any material in touch with the module </w:t>
      </w:r>
      <w:r w:rsidRPr="00DB0903">
        <w:rPr>
          <w:color w:val="auto"/>
        </w:rPr>
        <w:lastRenderedPageBreak/>
        <w:t xml:space="preserve">must be carefully selected </w:t>
      </w:r>
      <w:r w:rsidR="00EF16E0" w:rsidRPr="00DB0903">
        <w:rPr>
          <w:color w:val="auto"/>
        </w:rPr>
        <w:t>t</w:t>
      </w:r>
      <w:r w:rsidRPr="00DB0903">
        <w:rPr>
          <w:color w:val="auto"/>
        </w:rPr>
        <w:t xml:space="preserve">o provide proper ESD protection. </w:t>
      </w:r>
      <w:r w:rsidR="00E44948" w:rsidRPr="00DB0903">
        <w:rPr>
          <w:color w:val="auto"/>
        </w:rPr>
        <w:t xml:space="preserve"> DfR recommends that the level of ESD protection be in accordance with IEC-61000-4-2 for Class 4 devices, which is 8K volts from</w:t>
      </w:r>
      <w:r w:rsidR="00DB0903" w:rsidRPr="00DB0903">
        <w:rPr>
          <w:color w:val="auto"/>
        </w:rPr>
        <w:t xml:space="preserve"> a Charged Device Model (CDM) as </w:t>
      </w:r>
      <w:r w:rsidR="00E44948" w:rsidRPr="00DB0903">
        <w:rPr>
          <w:color w:val="auto"/>
        </w:rPr>
        <w:t xml:space="preserve">ESD from a Charged Device is the most prevalent failure mode attributable to ESD.  </w:t>
      </w:r>
      <w:r w:rsidRPr="00DB0903">
        <w:rPr>
          <w:color w:val="auto"/>
        </w:rPr>
        <w:t>In addition, all the wo</w:t>
      </w:r>
      <w:r w:rsidR="00EF16E0" w:rsidRPr="00DB0903">
        <w:rPr>
          <w:color w:val="auto"/>
        </w:rPr>
        <w:t>r</w:t>
      </w:r>
      <w:r w:rsidRPr="00DB0903">
        <w:rPr>
          <w:color w:val="auto"/>
        </w:rPr>
        <w:t xml:space="preserve">kers in line should wear proper garments and footwear and use wristbands where needed. </w:t>
      </w:r>
      <w:r w:rsidR="00DB0903" w:rsidRPr="00DB0903">
        <w:rPr>
          <w:color w:val="auto"/>
        </w:rPr>
        <w:t xml:space="preserve"> </w:t>
      </w:r>
      <w:r w:rsidR="00EF16E0" w:rsidRPr="00DB0903">
        <w:rPr>
          <w:color w:val="auto"/>
        </w:rPr>
        <w:t>Regular t</w:t>
      </w:r>
      <w:r w:rsidRPr="00DB0903">
        <w:rPr>
          <w:color w:val="auto"/>
        </w:rPr>
        <w:t>raining for ESD pra</w:t>
      </w:r>
      <w:r w:rsidR="00EF16E0" w:rsidRPr="00DB0903">
        <w:rPr>
          <w:color w:val="auto"/>
        </w:rPr>
        <w:t>c</w:t>
      </w:r>
      <w:r w:rsidRPr="00DB0903">
        <w:rPr>
          <w:color w:val="auto"/>
        </w:rPr>
        <w:t>ticalities is essential to avoid issues.</w:t>
      </w:r>
    </w:p>
    <w:p w:rsidR="005D1E28" w:rsidRDefault="005D1E28" w:rsidP="00594BB7"/>
    <w:p w:rsidR="005D1E28" w:rsidRPr="00DB0903" w:rsidRDefault="0072131C" w:rsidP="00DB0903">
      <w:pPr>
        <w:jc w:val="both"/>
        <w:rPr>
          <w:color w:val="auto"/>
        </w:rPr>
      </w:pPr>
      <w:r w:rsidRPr="00DB0903">
        <w:rPr>
          <w:color w:val="auto"/>
        </w:rPr>
        <w:t xml:space="preserve">For all processes involving polymers, the manufacturer shall develop the process according to the polymer supplier’s recommendation in order to achieve the best possible results. </w:t>
      </w:r>
      <w:r w:rsidR="00DB0903" w:rsidRPr="00DB0903">
        <w:rPr>
          <w:color w:val="auto"/>
        </w:rPr>
        <w:t xml:space="preserve"> A </w:t>
      </w:r>
      <w:r w:rsidRPr="00DB0903">
        <w:rPr>
          <w:color w:val="auto"/>
        </w:rPr>
        <w:t>DOE will be a helpful tool here</w:t>
      </w:r>
      <w:r w:rsidR="00EF16E0" w:rsidRPr="00DB0903">
        <w:rPr>
          <w:color w:val="auto"/>
        </w:rPr>
        <w:t>, too</w:t>
      </w:r>
      <w:r w:rsidRPr="00DB0903">
        <w:rPr>
          <w:color w:val="auto"/>
        </w:rPr>
        <w:t xml:space="preserve">. </w:t>
      </w:r>
      <w:r w:rsidR="00DB0903" w:rsidRPr="00DB0903">
        <w:rPr>
          <w:color w:val="auto"/>
        </w:rPr>
        <w:t xml:space="preserve"> </w:t>
      </w:r>
      <w:r w:rsidRPr="00DB0903">
        <w:rPr>
          <w:color w:val="auto"/>
        </w:rPr>
        <w:t xml:space="preserve">The processes involved are ACF bonding for </w:t>
      </w:r>
      <w:r w:rsidR="00DB0903" w:rsidRPr="00DB0903">
        <w:rPr>
          <w:color w:val="auto"/>
        </w:rPr>
        <w:t xml:space="preserve">the </w:t>
      </w:r>
      <w:r w:rsidRPr="00DB0903">
        <w:rPr>
          <w:color w:val="auto"/>
        </w:rPr>
        <w:t>dr</w:t>
      </w:r>
      <w:r w:rsidR="00EF16E0" w:rsidRPr="00DB0903">
        <w:rPr>
          <w:color w:val="auto"/>
        </w:rPr>
        <w:t>i</w:t>
      </w:r>
      <w:r w:rsidRPr="00DB0903">
        <w:rPr>
          <w:color w:val="auto"/>
        </w:rPr>
        <w:t>ver I</w:t>
      </w:r>
      <w:r w:rsidR="00EF16E0" w:rsidRPr="00DB0903">
        <w:rPr>
          <w:color w:val="auto"/>
        </w:rPr>
        <w:t>C</w:t>
      </w:r>
      <w:r w:rsidRPr="00DB0903">
        <w:rPr>
          <w:color w:val="auto"/>
        </w:rPr>
        <w:t xml:space="preserve"> and flex</w:t>
      </w:r>
      <w:r w:rsidR="00EF16E0" w:rsidRPr="00DB0903">
        <w:rPr>
          <w:color w:val="auto"/>
        </w:rPr>
        <w:t xml:space="preserve"> circuit</w:t>
      </w:r>
      <w:r w:rsidRPr="00DB0903">
        <w:rPr>
          <w:color w:val="auto"/>
        </w:rPr>
        <w:t xml:space="preserve">, curing the optically clear adhesive for </w:t>
      </w:r>
      <w:r w:rsidR="00DB0903" w:rsidRPr="00DB0903">
        <w:rPr>
          <w:color w:val="auto"/>
        </w:rPr>
        <w:t xml:space="preserve">the </w:t>
      </w:r>
      <w:r w:rsidRPr="00DB0903">
        <w:rPr>
          <w:color w:val="auto"/>
        </w:rPr>
        <w:t>touch panel, as well as silicone or UV coatings to protect the contact le</w:t>
      </w:r>
      <w:r w:rsidR="00EF16E0" w:rsidRPr="00DB0903">
        <w:rPr>
          <w:color w:val="auto"/>
        </w:rPr>
        <w:t>d</w:t>
      </w:r>
      <w:r w:rsidRPr="00DB0903">
        <w:rPr>
          <w:color w:val="auto"/>
        </w:rPr>
        <w:t>ge</w:t>
      </w:r>
      <w:r w:rsidR="00EF16E0" w:rsidRPr="00DB0903">
        <w:rPr>
          <w:color w:val="auto"/>
        </w:rPr>
        <w:t xml:space="preserve"> of the module</w:t>
      </w:r>
      <w:r w:rsidRPr="00DB0903">
        <w:rPr>
          <w:color w:val="auto"/>
        </w:rPr>
        <w:t xml:space="preserve">. </w:t>
      </w:r>
      <w:r w:rsidR="00DB0903" w:rsidRPr="00DB0903">
        <w:rPr>
          <w:color w:val="auto"/>
        </w:rPr>
        <w:t xml:space="preserve"> </w:t>
      </w:r>
      <w:r w:rsidR="00EF16E0" w:rsidRPr="00DB0903">
        <w:rPr>
          <w:color w:val="auto"/>
        </w:rPr>
        <w:t>Useful process controls are shear test</w:t>
      </w:r>
      <w:r w:rsidR="00DB0903" w:rsidRPr="00DB0903">
        <w:rPr>
          <w:color w:val="auto"/>
        </w:rPr>
        <w:t>ing</w:t>
      </w:r>
      <w:r w:rsidR="00EF16E0" w:rsidRPr="00DB0903">
        <w:rPr>
          <w:color w:val="auto"/>
        </w:rPr>
        <w:t xml:space="preserve"> for the driver IC and peel test</w:t>
      </w:r>
      <w:r w:rsidR="00DB0903" w:rsidRPr="00DB0903">
        <w:rPr>
          <w:color w:val="auto"/>
        </w:rPr>
        <w:t>ing</w:t>
      </w:r>
      <w:r w:rsidR="00EF16E0" w:rsidRPr="00DB0903">
        <w:rPr>
          <w:color w:val="auto"/>
        </w:rPr>
        <w:t xml:space="preserve"> for the flex circuit.</w:t>
      </w:r>
      <w:r w:rsidRPr="00DB0903">
        <w:rPr>
          <w:color w:val="auto"/>
        </w:rPr>
        <w:t xml:space="preserve"> </w:t>
      </w:r>
      <w:r w:rsidR="00DB0903" w:rsidRPr="00DB0903">
        <w:rPr>
          <w:color w:val="auto"/>
        </w:rPr>
        <w:t xml:space="preserve"> </w:t>
      </w:r>
      <w:r w:rsidRPr="00DB0903">
        <w:rPr>
          <w:color w:val="auto"/>
        </w:rPr>
        <w:t>It is also essential to prevent any particle or other contamination at these phases to avoid open circuits (ACF) or corrosion.</w:t>
      </w:r>
    </w:p>
    <w:p w:rsidR="0072131C" w:rsidRDefault="0072131C" w:rsidP="00594BB7"/>
    <w:p w:rsidR="0072131C" w:rsidRPr="001D263F" w:rsidRDefault="00116B95" w:rsidP="001D263F">
      <w:pPr>
        <w:jc w:val="both"/>
        <w:rPr>
          <w:color w:val="auto"/>
        </w:rPr>
      </w:pPr>
      <w:r w:rsidRPr="001D263F">
        <w:rPr>
          <w:color w:val="auto"/>
        </w:rPr>
        <w:t>Attaching optical films (polarizer, etc.) requires</w:t>
      </w:r>
      <w:r w:rsidR="001D263F" w:rsidRPr="001D263F">
        <w:rPr>
          <w:color w:val="auto"/>
        </w:rPr>
        <w:t xml:space="preserve"> a</w:t>
      </w:r>
      <w:r w:rsidRPr="001D263F">
        <w:rPr>
          <w:color w:val="auto"/>
        </w:rPr>
        <w:t xml:space="preserve"> pa</w:t>
      </w:r>
      <w:r w:rsidR="00EF16E0" w:rsidRPr="001D263F">
        <w:rPr>
          <w:color w:val="auto"/>
        </w:rPr>
        <w:t>r</w:t>
      </w:r>
      <w:r w:rsidRPr="001D263F">
        <w:rPr>
          <w:color w:val="auto"/>
        </w:rPr>
        <w:t xml:space="preserve">ticle free environment and adequate pressure to eliminate air bubbles. The </w:t>
      </w:r>
      <w:r w:rsidR="00EF16E0" w:rsidRPr="001D263F">
        <w:rPr>
          <w:color w:val="auto"/>
        </w:rPr>
        <w:t>p</w:t>
      </w:r>
      <w:r w:rsidRPr="001D263F">
        <w:rPr>
          <w:color w:val="auto"/>
        </w:rPr>
        <w:t>r</w:t>
      </w:r>
      <w:r w:rsidR="00EF16E0" w:rsidRPr="001D263F">
        <w:rPr>
          <w:color w:val="auto"/>
        </w:rPr>
        <w:t>e</w:t>
      </w:r>
      <w:r w:rsidRPr="001D263F">
        <w:rPr>
          <w:color w:val="auto"/>
        </w:rPr>
        <w:t xml:space="preserve">ssure should not, however, produce too high </w:t>
      </w:r>
      <w:r w:rsidR="001D263F" w:rsidRPr="001D263F">
        <w:rPr>
          <w:color w:val="auto"/>
        </w:rPr>
        <w:t xml:space="preserve">a </w:t>
      </w:r>
      <w:r w:rsidRPr="001D263F">
        <w:rPr>
          <w:color w:val="auto"/>
        </w:rPr>
        <w:t xml:space="preserve">stress on the panel. </w:t>
      </w:r>
      <w:r w:rsidR="001D263F" w:rsidRPr="001D263F">
        <w:rPr>
          <w:color w:val="auto"/>
        </w:rPr>
        <w:t xml:space="preserve"> </w:t>
      </w:r>
      <w:r w:rsidRPr="001D263F">
        <w:rPr>
          <w:color w:val="auto"/>
        </w:rPr>
        <w:t>The same goes for inserting the module in its frame</w:t>
      </w:r>
      <w:r w:rsidR="00EF16E0" w:rsidRPr="001D263F">
        <w:rPr>
          <w:color w:val="auto"/>
        </w:rPr>
        <w:t>:</w:t>
      </w:r>
      <w:r w:rsidRPr="001D263F">
        <w:rPr>
          <w:color w:val="auto"/>
        </w:rPr>
        <w:t xml:space="preserve"> the module should go into the frame with as little force as possible.</w:t>
      </w:r>
    </w:p>
    <w:p w:rsidR="00116B95" w:rsidRDefault="00116B95" w:rsidP="00116B95">
      <w:pPr>
        <w:pStyle w:val="Heading2"/>
      </w:pPr>
      <w:r>
        <w:t xml:space="preserve">Module and product design </w:t>
      </w:r>
    </w:p>
    <w:p w:rsidR="00116B95" w:rsidRPr="001D263F" w:rsidRDefault="00116B95" w:rsidP="001D263F">
      <w:pPr>
        <w:autoSpaceDE w:val="0"/>
        <w:autoSpaceDN w:val="0"/>
        <w:adjustRightInd w:val="0"/>
        <w:jc w:val="both"/>
        <w:rPr>
          <w:rFonts w:ascii="Times New Roman" w:hAnsi="Times New Roman"/>
          <w:color w:val="auto"/>
          <w:sz w:val="20"/>
          <w:szCs w:val="20"/>
          <w:lang w:eastAsia="fi-FI"/>
        </w:rPr>
      </w:pPr>
      <w:r w:rsidRPr="001D263F">
        <w:rPr>
          <w:color w:val="auto"/>
        </w:rPr>
        <w:t>Panel fixing points to its mechanical frame should keep the panel fixed to the frame despite any impact or other loads and to protect the sensitive areas, especially the contact ledge with dr</w:t>
      </w:r>
      <w:r w:rsidR="00EF16E0" w:rsidRPr="001D263F">
        <w:rPr>
          <w:color w:val="auto"/>
        </w:rPr>
        <w:t>i</w:t>
      </w:r>
      <w:r w:rsidRPr="001D263F">
        <w:rPr>
          <w:color w:val="auto"/>
        </w:rPr>
        <w:t xml:space="preserve">ver IC from excessive loads. </w:t>
      </w:r>
      <w:r w:rsidR="003A34D7" w:rsidRPr="001D263F">
        <w:rPr>
          <w:color w:val="auto"/>
          <w:lang w:eastAsia="fi-FI"/>
        </w:rPr>
        <w:t>Glass thickness, composition, and tempering can be varied along with adhesive thickness to ascertain the optimum bond line thickness for reliable attachment</w:t>
      </w:r>
      <w:r w:rsidR="001D263F" w:rsidRPr="001D263F">
        <w:rPr>
          <w:color w:val="auto"/>
          <w:lang w:eastAsia="fi-FI"/>
        </w:rPr>
        <w:t xml:space="preserve"> and should be evaluated</w:t>
      </w:r>
      <w:r w:rsidR="003A34D7" w:rsidRPr="001D263F">
        <w:rPr>
          <w:color w:val="auto"/>
          <w:lang w:eastAsia="fi-FI"/>
        </w:rPr>
        <w:t>.</w:t>
      </w:r>
      <w:r w:rsidR="003A34D7" w:rsidRPr="001D263F">
        <w:rPr>
          <w:rFonts w:ascii="Times New Roman" w:hAnsi="Times New Roman"/>
          <w:color w:val="auto"/>
          <w:sz w:val="20"/>
          <w:szCs w:val="20"/>
          <w:lang w:eastAsia="fi-FI"/>
        </w:rPr>
        <w:t xml:space="preserve"> </w:t>
      </w:r>
      <w:r w:rsidR="003A34D7" w:rsidRPr="001D263F">
        <w:rPr>
          <w:color w:val="auto"/>
        </w:rPr>
        <w:t>The m</w:t>
      </w:r>
      <w:r w:rsidR="00EF16E0" w:rsidRPr="001D263F">
        <w:rPr>
          <w:color w:val="auto"/>
        </w:rPr>
        <w:t xml:space="preserve">echanical frame also </w:t>
      </w:r>
      <w:r w:rsidRPr="001D263F">
        <w:rPr>
          <w:color w:val="auto"/>
        </w:rPr>
        <w:t>provides the connecti</w:t>
      </w:r>
      <w:r w:rsidR="00C64DED" w:rsidRPr="001D263F">
        <w:rPr>
          <w:color w:val="auto"/>
        </w:rPr>
        <w:t>on</w:t>
      </w:r>
      <w:r w:rsidRPr="001D263F">
        <w:rPr>
          <w:color w:val="auto"/>
        </w:rPr>
        <w:t xml:space="preserve"> </w:t>
      </w:r>
      <w:r w:rsidR="00EF16E0" w:rsidRPr="001D263F">
        <w:rPr>
          <w:color w:val="auto"/>
        </w:rPr>
        <w:t>between the module and</w:t>
      </w:r>
      <w:r w:rsidRPr="001D263F">
        <w:rPr>
          <w:color w:val="auto"/>
        </w:rPr>
        <w:t xml:space="preserve"> the device.</w:t>
      </w:r>
    </w:p>
    <w:p w:rsidR="00116B95" w:rsidRDefault="00116B95" w:rsidP="00594BB7"/>
    <w:p w:rsidR="00116B95" w:rsidRPr="001D263F" w:rsidRDefault="00116B95" w:rsidP="001D263F">
      <w:pPr>
        <w:jc w:val="both"/>
        <w:rPr>
          <w:color w:val="auto"/>
        </w:rPr>
      </w:pPr>
      <w:r w:rsidRPr="001D263F">
        <w:rPr>
          <w:color w:val="auto"/>
        </w:rPr>
        <w:t>Key in designing the device around the module is that no</w:t>
      </w:r>
      <w:r w:rsidR="00EF16E0" w:rsidRPr="001D263F">
        <w:rPr>
          <w:color w:val="auto"/>
        </w:rPr>
        <w:t xml:space="preserve"> object (components,</w:t>
      </w:r>
      <w:r w:rsidRPr="001D263F">
        <w:rPr>
          <w:color w:val="auto"/>
        </w:rPr>
        <w:t xml:space="preserve"> sharp corners</w:t>
      </w:r>
      <w:r w:rsidR="00EF16E0" w:rsidRPr="001D263F">
        <w:rPr>
          <w:color w:val="auto"/>
        </w:rPr>
        <w:t>, mounting towers, etc.)</w:t>
      </w:r>
      <w:r w:rsidRPr="001D263F">
        <w:rPr>
          <w:color w:val="auto"/>
        </w:rPr>
        <w:t xml:space="preserve"> will press the module nor will hit the module in impact. </w:t>
      </w:r>
      <w:r w:rsidR="001D263F" w:rsidRPr="001D263F">
        <w:rPr>
          <w:color w:val="auto"/>
        </w:rPr>
        <w:t xml:space="preserve"> </w:t>
      </w:r>
      <w:r w:rsidRPr="001D263F">
        <w:rPr>
          <w:color w:val="auto"/>
        </w:rPr>
        <w:t>Such occasions might delive</w:t>
      </w:r>
      <w:r w:rsidR="00EF16E0" w:rsidRPr="001D263F">
        <w:rPr>
          <w:color w:val="auto"/>
        </w:rPr>
        <w:t>r</w:t>
      </w:r>
      <w:r w:rsidRPr="001D263F">
        <w:rPr>
          <w:color w:val="auto"/>
        </w:rPr>
        <w:t xml:space="preserve"> stress</w:t>
      </w:r>
      <w:r w:rsidR="001D263F" w:rsidRPr="001D263F">
        <w:rPr>
          <w:color w:val="auto"/>
        </w:rPr>
        <w:t xml:space="preserve"> levels</w:t>
      </w:r>
      <w:r w:rsidRPr="001D263F">
        <w:rPr>
          <w:color w:val="auto"/>
        </w:rPr>
        <w:t xml:space="preserve"> high enough to break the glass. </w:t>
      </w:r>
      <w:r w:rsidR="003A34D7" w:rsidRPr="001D263F">
        <w:rPr>
          <w:color w:val="auto"/>
        </w:rPr>
        <w:t xml:space="preserve"> A v</w:t>
      </w:r>
      <w:r w:rsidR="00C64DED" w:rsidRPr="001D263F">
        <w:rPr>
          <w:color w:val="auto"/>
        </w:rPr>
        <w:t xml:space="preserve">ery effective way to design </w:t>
      </w:r>
      <w:r w:rsidR="001D263F" w:rsidRPr="001D263F">
        <w:rPr>
          <w:color w:val="auto"/>
        </w:rPr>
        <w:t xml:space="preserve">for low </w:t>
      </w:r>
      <w:r w:rsidR="00C64DED" w:rsidRPr="001D263F">
        <w:rPr>
          <w:color w:val="auto"/>
        </w:rPr>
        <w:t xml:space="preserve">stress levels is to use </w:t>
      </w:r>
      <w:r w:rsidR="00EF16E0" w:rsidRPr="001D263F">
        <w:rPr>
          <w:color w:val="auto"/>
        </w:rPr>
        <w:t>F</w:t>
      </w:r>
      <w:r w:rsidR="00C64DED" w:rsidRPr="001D263F">
        <w:rPr>
          <w:color w:val="auto"/>
        </w:rPr>
        <w:t xml:space="preserve">inite </w:t>
      </w:r>
      <w:r w:rsidR="00EF16E0" w:rsidRPr="001D263F">
        <w:rPr>
          <w:color w:val="auto"/>
        </w:rPr>
        <w:t>E</w:t>
      </w:r>
      <w:r w:rsidR="00C64DED" w:rsidRPr="001D263F">
        <w:rPr>
          <w:color w:val="auto"/>
        </w:rPr>
        <w:t xml:space="preserve">lement </w:t>
      </w:r>
      <w:r w:rsidR="00EF16E0" w:rsidRPr="001D263F">
        <w:rPr>
          <w:color w:val="auto"/>
        </w:rPr>
        <w:t>A</w:t>
      </w:r>
      <w:r w:rsidR="00C64DED" w:rsidRPr="001D263F">
        <w:rPr>
          <w:color w:val="auto"/>
        </w:rPr>
        <w:t>nalysis (FEA) to simulate different load conditions</w:t>
      </w:r>
      <w:r w:rsidR="00AF4E01" w:rsidRPr="001D263F">
        <w:rPr>
          <w:color w:val="auto"/>
        </w:rPr>
        <w:t xml:space="preserve">  (both intrinsic and extrinsic)</w:t>
      </w:r>
      <w:r w:rsidR="00C64DED" w:rsidRPr="001D263F">
        <w:rPr>
          <w:color w:val="auto"/>
        </w:rPr>
        <w:t xml:space="preserve"> and check the stress peaks. </w:t>
      </w:r>
      <w:r w:rsidR="001D263F" w:rsidRPr="001D263F">
        <w:rPr>
          <w:color w:val="auto"/>
        </w:rPr>
        <w:t xml:space="preserve"> </w:t>
      </w:r>
      <w:r w:rsidR="00C64DED" w:rsidRPr="001D263F">
        <w:rPr>
          <w:color w:val="auto"/>
        </w:rPr>
        <w:t xml:space="preserve">Redesign can be done based on the simulation results to lower </w:t>
      </w:r>
      <w:r w:rsidR="001D263F" w:rsidRPr="001D263F">
        <w:rPr>
          <w:color w:val="auto"/>
        </w:rPr>
        <w:t xml:space="preserve">the </w:t>
      </w:r>
      <w:r w:rsidR="00C64DED" w:rsidRPr="001D263F">
        <w:rPr>
          <w:color w:val="auto"/>
        </w:rPr>
        <w:t>stress.</w:t>
      </w:r>
      <w:r w:rsidR="00EF16E0" w:rsidRPr="001D263F">
        <w:rPr>
          <w:color w:val="auto"/>
        </w:rPr>
        <w:t xml:space="preserve"> </w:t>
      </w:r>
      <w:r w:rsidR="001D263F" w:rsidRPr="001D263F">
        <w:rPr>
          <w:color w:val="auto"/>
        </w:rPr>
        <w:t xml:space="preserve"> </w:t>
      </w:r>
      <w:r w:rsidR="00EF16E0" w:rsidRPr="001D263F">
        <w:rPr>
          <w:color w:val="auto"/>
        </w:rPr>
        <w:t xml:space="preserve">Statistical information on glass strength in each case should be acquired through </w:t>
      </w:r>
      <w:r w:rsidR="005656F9" w:rsidRPr="001D263F">
        <w:rPr>
          <w:color w:val="auto"/>
        </w:rPr>
        <w:t>four</w:t>
      </w:r>
      <w:r w:rsidR="00EF16E0" w:rsidRPr="001D263F">
        <w:rPr>
          <w:color w:val="auto"/>
        </w:rPr>
        <w:t>-point bend testing.</w:t>
      </w:r>
    </w:p>
    <w:p w:rsidR="00C64DED" w:rsidRDefault="00C64DED" w:rsidP="00594BB7"/>
    <w:p w:rsidR="00C64DED" w:rsidRDefault="000C7451" w:rsidP="000C7451">
      <w:pPr>
        <w:pStyle w:val="Heading2"/>
      </w:pPr>
      <w:r>
        <w:t>References</w:t>
      </w:r>
    </w:p>
    <w:p w:rsidR="000C7451" w:rsidRPr="000C7451" w:rsidRDefault="000C7451" w:rsidP="000C7451">
      <w:pPr>
        <w:pStyle w:val="ListParagraph"/>
        <w:numPr>
          <w:ilvl w:val="0"/>
          <w:numId w:val="2"/>
        </w:numPr>
      </w:pPr>
      <w:r w:rsidRPr="000C7451">
        <w:t xml:space="preserve">Kurt </w:t>
      </w:r>
      <w:proofErr w:type="spellStart"/>
      <w:r w:rsidRPr="000C7451">
        <w:t>Nattermann</w:t>
      </w:r>
      <w:proofErr w:type="spellEnd"/>
      <w:r>
        <w:t>, “Streng</w:t>
      </w:r>
      <w:r w:rsidR="00E44948">
        <w:t>th</w:t>
      </w:r>
      <w:r>
        <w:t xml:space="preserve"> of glass”, Schott Glass, Mainz, Germany, May 2003.</w:t>
      </w:r>
    </w:p>
    <w:sectPr w:rsidR="000C7451" w:rsidRPr="000C7451" w:rsidSect="00C32B03">
      <w:headerReference w:type="default" r:id="rId11"/>
      <w:footerReference w:type="default" r:id="rId12"/>
      <w:pgSz w:w="12240" w:h="15840" w:code="1"/>
      <w:pgMar w:top="216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268" w:rsidRDefault="00446268">
      <w:r>
        <w:separator/>
      </w:r>
    </w:p>
  </w:endnote>
  <w:endnote w:type="continuationSeparator" w:id="0">
    <w:p w:rsidR="00446268" w:rsidRDefault="00446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altName w:val="Tw Cen"/>
    <w:panose1 w:val="020B0602020104020603"/>
    <w:charset w:val="00"/>
    <w:family w:val="swiss"/>
    <w:pitch w:val="variable"/>
    <w:sig w:usb0="00000007" w:usb1="00000000" w:usb2="00000000" w:usb3="00000000" w:csb0="00000003" w:csb1="00000000"/>
    <w:embedRegular r:id="rId1" w:fontKey="{28C1D675-3957-4A1D-9612-75F344DBB138}"/>
    <w:embedBold r:id="rId2" w:fontKey="{E6C4851C-0EE7-4320-ADD1-D0353AA32C0F}"/>
    <w:embedItalic r:id="rId3" w:fontKey="{8854DF8B-8D7D-4BD0-A896-55BFC3C9C20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852E464-AC76-4448-8EFC-124BD474CDC2}"/>
  </w:font>
  <w:font w:name="Cambria">
    <w:panose1 w:val="02040503050406030204"/>
    <w:charset w:val="00"/>
    <w:family w:val="roman"/>
    <w:pitch w:val="variable"/>
    <w:sig w:usb0="E00002FF" w:usb1="400004FF" w:usb2="00000000" w:usb3="00000000" w:csb0="0000019F" w:csb1="00000000"/>
    <w:embedRegular r:id="rId5" w:fontKey="{6844A17F-4F71-4E63-9293-C2ECF7D50E17}"/>
  </w:font>
  <w:font w:name="Calibri">
    <w:panose1 w:val="020F0502020204030204"/>
    <w:charset w:val="00"/>
    <w:family w:val="swiss"/>
    <w:pitch w:val="variable"/>
    <w:sig w:usb0="E00002FF" w:usb1="4000ACFF" w:usb2="00000001" w:usb3="00000000" w:csb0="0000019F" w:csb1="00000000"/>
    <w:embedRegular r:id="rId6" w:fontKey="{692CA2F8-DA1E-485B-8307-4198EA560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37C" w:rsidRPr="001B3231" w:rsidRDefault="000C487C" w:rsidP="002205AB">
    <w:pPr>
      <w:pStyle w:val="Footer"/>
      <w:ind w:left="-1425"/>
    </w:pPr>
    <w:r>
      <w:rPr>
        <w:noProof/>
      </w:rPr>
      <mc:AlternateContent>
        <mc:Choice Requires="wps">
          <w:drawing>
            <wp:anchor distT="0" distB="0" distL="114300" distR="114300" simplePos="0" relativeHeight="251656704" behindDoc="0" locked="0" layoutInCell="1" allowOverlap="1">
              <wp:simplePos x="0" y="0"/>
              <wp:positionH relativeFrom="column">
                <wp:posOffset>-1142365</wp:posOffset>
              </wp:positionH>
              <wp:positionV relativeFrom="paragraph">
                <wp:posOffset>-244475</wp:posOffset>
              </wp:positionV>
              <wp:extent cx="8894445" cy="419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444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37C" w:rsidRPr="005B2C42" w:rsidRDefault="0079637C" w:rsidP="00C32B03">
                          <w:pPr>
                            <w:ind w:left="1440" w:right="110"/>
                            <w:rPr>
                              <w:color w:val="808080"/>
                              <w:sz w:val="16"/>
                              <w:szCs w:val="16"/>
                            </w:rPr>
                          </w:pPr>
                          <w:r w:rsidRPr="005B2C42">
                            <w:rPr>
                              <w:color w:val="808080"/>
                              <w:sz w:val="16"/>
                              <w:szCs w:val="16"/>
                            </w:rPr>
                            <w:t>5110 Roanoke Place, Suite 101, College Park, Maryland  20740   |   Phone:  (301) 474-0607   |   Fax:  (</w:t>
                          </w:r>
                          <w:r>
                            <w:rPr>
                              <w:color w:val="808080"/>
                              <w:sz w:val="16"/>
                              <w:szCs w:val="16"/>
                            </w:rPr>
                            <w:t>866</w:t>
                          </w:r>
                          <w:r w:rsidRPr="005B2C42">
                            <w:rPr>
                              <w:color w:val="808080"/>
                              <w:sz w:val="16"/>
                              <w:szCs w:val="16"/>
                            </w:rPr>
                            <w:t xml:space="preserve">) </w:t>
                          </w:r>
                          <w:r>
                            <w:rPr>
                              <w:color w:val="808080"/>
                              <w:sz w:val="16"/>
                              <w:szCs w:val="16"/>
                            </w:rPr>
                            <w:t>24</w:t>
                          </w:r>
                          <w:r w:rsidRPr="005B2C42">
                            <w:rPr>
                              <w:color w:val="808080"/>
                              <w:sz w:val="16"/>
                              <w:szCs w:val="16"/>
                            </w:rPr>
                            <w:t>7-</w:t>
                          </w:r>
                          <w:r>
                            <w:rPr>
                              <w:color w:val="808080"/>
                              <w:sz w:val="16"/>
                              <w:szCs w:val="16"/>
                            </w:rPr>
                            <w:t>9457</w:t>
                          </w:r>
                          <w:r w:rsidRPr="005B2C42">
                            <w:rPr>
                              <w:color w:val="808080"/>
                              <w:sz w:val="16"/>
                              <w:szCs w:val="16"/>
                            </w:rPr>
                            <w:t xml:space="preserve">   |  www.dfrsolutions.com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9.95pt;margin-top:-19.25pt;width:700.3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" stroked="f">
              <v:textbox>
                <w:txbxContent>
                  <w:p w:rsidR="0079637C" w:rsidRPr="005B2C42" w:rsidRDefault="0079637C" w:rsidP="00C32B03">
                    <w:pPr>
                      <w:ind w:left="1440" w:right="110"/>
                      <w:rPr>
                        <w:color w:val="808080"/>
                        <w:sz w:val="16"/>
                        <w:szCs w:val="16"/>
                      </w:rPr>
                    </w:pPr>
                    <w:r w:rsidRPr="005B2C42">
                      <w:rPr>
                        <w:color w:val="808080"/>
                        <w:sz w:val="16"/>
                        <w:szCs w:val="16"/>
                      </w:rPr>
                      <w:t>5110 Roanoke Place, Suite 101, College Park, Maryland  20740   |   Phone:  (301) 474-0607   |   Fax:  (</w:t>
                    </w:r>
                    <w:r>
                      <w:rPr>
                        <w:color w:val="808080"/>
                        <w:sz w:val="16"/>
                        <w:szCs w:val="16"/>
                      </w:rPr>
                      <w:t>866</w:t>
                    </w:r>
                    <w:r w:rsidRPr="005B2C42">
                      <w:rPr>
                        <w:color w:val="808080"/>
                        <w:sz w:val="16"/>
                        <w:szCs w:val="16"/>
                      </w:rPr>
                      <w:t xml:space="preserve">) </w:t>
                    </w:r>
                    <w:r>
                      <w:rPr>
                        <w:color w:val="808080"/>
                        <w:sz w:val="16"/>
                        <w:szCs w:val="16"/>
                      </w:rPr>
                      <w:t>24</w:t>
                    </w:r>
                    <w:r w:rsidRPr="005B2C42">
                      <w:rPr>
                        <w:color w:val="808080"/>
                        <w:sz w:val="16"/>
                        <w:szCs w:val="16"/>
                      </w:rPr>
                      <w:t>7-</w:t>
                    </w:r>
                    <w:r>
                      <w:rPr>
                        <w:color w:val="808080"/>
                        <w:sz w:val="16"/>
                        <w:szCs w:val="16"/>
                      </w:rPr>
                      <w:t>9457</w:t>
                    </w:r>
                    <w:r w:rsidRPr="005B2C42">
                      <w:rPr>
                        <w:color w:val="808080"/>
                        <w:sz w:val="16"/>
                        <w:szCs w:val="16"/>
                      </w:rPr>
                      <w:t xml:space="preserve">   </w:t>
                    </w:r>
                    <w:proofErr w:type="gramStart"/>
                    <w:r w:rsidRPr="005B2C42">
                      <w:rPr>
                        <w:color w:val="808080"/>
                        <w:sz w:val="16"/>
                        <w:szCs w:val="16"/>
                      </w:rPr>
                      <w:t>|  www.dfrsolutions.com</w:t>
                    </w:r>
                    <w:proofErr w:type="gramEnd"/>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268" w:rsidRDefault="00446268">
      <w:r>
        <w:separator/>
      </w:r>
    </w:p>
  </w:footnote>
  <w:footnote w:type="continuationSeparator" w:id="0">
    <w:p w:rsidR="00446268" w:rsidRDefault="00446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A7" w:rsidRPr="003F7815" w:rsidRDefault="000C487C" w:rsidP="00AE13A7">
    <w:pPr>
      <w:pStyle w:val="Header"/>
      <w:ind w:left="-1425"/>
    </w:pPr>
    <w:r>
      <w:rPr>
        <w:noProof/>
      </w:rPr>
      <mc:AlternateContent>
        <mc:Choice Requires="wps">
          <w:drawing>
            <wp:anchor distT="0" distB="0" distL="114300" distR="114300" simplePos="0" relativeHeight="251658752" behindDoc="0" locked="0" layoutInCell="1" allowOverlap="1">
              <wp:simplePos x="0" y="0"/>
              <wp:positionH relativeFrom="column">
                <wp:posOffset>-941705</wp:posOffset>
              </wp:positionH>
              <wp:positionV relativeFrom="paragraph">
                <wp:posOffset>660400</wp:posOffset>
              </wp:positionV>
              <wp:extent cx="7190105" cy="4508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0105" cy="45085"/>
                      </a:xfrm>
                      <a:prstGeom prst="rect">
                        <a:avLst/>
                      </a:prstGeom>
                      <a:solidFill>
                        <a:srgbClr val="00457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74.15pt;margin-top:52pt;width:566.15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" fillcolor="#00457c" stroked="f" strokeweight="2pt">
              <v:path arrowok="t"/>
            </v:rect>
          </w:pict>
        </mc:Fallback>
      </mc:AlternateContent>
    </w:r>
    <w:r>
      <w:rPr>
        <w:noProof/>
      </w:rPr>
      <w:drawing>
        <wp:anchor distT="0" distB="0" distL="114300" distR="114300" simplePos="0" relativeHeight="251657728" behindDoc="0" locked="0" layoutInCell="1" allowOverlap="1">
          <wp:simplePos x="0" y="0"/>
          <wp:positionH relativeFrom="column">
            <wp:posOffset>4432300</wp:posOffset>
          </wp:positionH>
          <wp:positionV relativeFrom="paragraph">
            <wp:posOffset>366395</wp:posOffset>
          </wp:positionV>
          <wp:extent cx="2070735" cy="52895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73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637C" w:rsidRPr="003F7815" w:rsidRDefault="0079637C" w:rsidP="002205AB">
    <w:pPr>
      <w:pStyle w:val="Header"/>
      <w:ind w:left="-14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95540"/>
    <w:multiLevelType w:val="hybridMultilevel"/>
    <w:tmpl w:val="CC4AACDA"/>
    <w:lvl w:ilvl="0" w:tplc="6CE27DAC">
      <w:numFmt w:val="bullet"/>
      <w:lvlText w:val="-"/>
      <w:lvlJc w:val="left"/>
      <w:pPr>
        <w:ind w:left="720" w:hanging="360"/>
      </w:pPr>
      <w:rPr>
        <w:rFonts w:ascii="Tw Cen MT" w:eastAsia="Times New Roman" w:hAnsi="Tw Cen MT"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513941C7"/>
    <w:multiLevelType w:val="hybridMultilevel"/>
    <w:tmpl w:val="F976E1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3"/>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D98"/>
    <w:rsid w:val="00037B9E"/>
    <w:rsid w:val="00075E3C"/>
    <w:rsid w:val="00084020"/>
    <w:rsid w:val="000A49B8"/>
    <w:rsid w:val="000B16E4"/>
    <w:rsid w:val="000C4534"/>
    <w:rsid w:val="000C487C"/>
    <w:rsid w:val="000C7451"/>
    <w:rsid w:val="001015D7"/>
    <w:rsid w:val="00116B95"/>
    <w:rsid w:val="00146429"/>
    <w:rsid w:val="00154767"/>
    <w:rsid w:val="00187166"/>
    <w:rsid w:val="001B3231"/>
    <w:rsid w:val="001D263F"/>
    <w:rsid w:val="001D6E03"/>
    <w:rsid w:val="002205AB"/>
    <w:rsid w:val="00223316"/>
    <w:rsid w:val="00245D98"/>
    <w:rsid w:val="002479D7"/>
    <w:rsid w:val="00251C99"/>
    <w:rsid w:val="00270197"/>
    <w:rsid w:val="0027175B"/>
    <w:rsid w:val="002A50C6"/>
    <w:rsid w:val="002C2B84"/>
    <w:rsid w:val="002D67C6"/>
    <w:rsid w:val="00305AC7"/>
    <w:rsid w:val="00312F5D"/>
    <w:rsid w:val="00331732"/>
    <w:rsid w:val="00341B41"/>
    <w:rsid w:val="0035533C"/>
    <w:rsid w:val="00357D7E"/>
    <w:rsid w:val="003743B4"/>
    <w:rsid w:val="0039429F"/>
    <w:rsid w:val="003A34D7"/>
    <w:rsid w:val="003C6261"/>
    <w:rsid w:val="003F7815"/>
    <w:rsid w:val="00420042"/>
    <w:rsid w:val="00435371"/>
    <w:rsid w:val="00446268"/>
    <w:rsid w:val="004672E4"/>
    <w:rsid w:val="005376BC"/>
    <w:rsid w:val="005656F9"/>
    <w:rsid w:val="00594BB7"/>
    <w:rsid w:val="005B2C42"/>
    <w:rsid w:val="005D1E28"/>
    <w:rsid w:val="00606D22"/>
    <w:rsid w:val="00631562"/>
    <w:rsid w:val="006348FF"/>
    <w:rsid w:val="00685272"/>
    <w:rsid w:val="006A4291"/>
    <w:rsid w:val="0072131C"/>
    <w:rsid w:val="00726B7D"/>
    <w:rsid w:val="00792A6F"/>
    <w:rsid w:val="0079637C"/>
    <w:rsid w:val="007D565C"/>
    <w:rsid w:val="007E2CF7"/>
    <w:rsid w:val="00861DE2"/>
    <w:rsid w:val="008710AD"/>
    <w:rsid w:val="00877FF5"/>
    <w:rsid w:val="008C14D2"/>
    <w:rsid w:val="008F2400"/>
    <w:rsid w:val="0095058A"/>
    <w:rsid w:val="00981280"/>
    <w:rsid w:val="009E3D30"/>
    <w:rsid w:val="00A2398D"/>
    <w:rsid w:val="00A36356"/>
    <w:rsid w:val="00AC0824"/>
    <w:rsid w:val="00AE13A7"/>
    <w:rsid w:val="00AF4E01"/>
    <w:rsid w:val="00AF7948"/>
    <w:rsid w:val="00B2571A"/>
    <w:rsid w:val="00B613F0"/>
    <w:rsid w:val="00B6573D"/>
    <w:rsid w:val="00C038A9"/>
    <w:rsid w:val="00C2459F"/>
    <w:rsid w:val="00C32B03"/>
    <w:rsid w:val="00C54FE1"/>
    <w:rsid w:val="00C61D9A"/>
    <w:rsid w:val="00C64DED"/>
    <w:rsid w:val="00C75616"/>
    <w:rsid w:val="00CA3043"/>
    <w:rsid w:val="00CD0408"/>
    <w:rsid w:val="00CF463C"/>
    <w:rsid w:val="00D276CB"/>
    <w:rsid w:val="00D41F60"/>
    <w:rsid w:val="00D9685B"/>
    <w:rsid w:val="00DA4E45"/>
    <w:rsid w:val="00DB0903"/>
    <w:rsid w:val="00DD1B10"/>
    <w:rsid w:val="00DF7B3D"/>
    <w:rsid w:val="00E066D6"/>
    <w:rsid w:val="00E44948"/>
    <w:rsid w:val="00ED0A11"/>
    <w:rsid w:val="00ED1C9E"/>
    <w:rsid w:val="00EE52F4"/>
    <w:rsid w:val="00EE673B"/>
    <w:rsid w:val="00EF16E0"/>
    <w:rsid w:val="00F3316F"/>
    <w:rsid w:val="00F70DB4"/>
    <w:rsid w:val="00F74CBB"/>
    <w:rsid w:val="00F97A41"/>
    <w:rsid w:val="00FD0FD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Subtitle" w:locked="1" w:semiHidden="0" w:uiPriority="0" w:unhideWhenUsed="0"/>
    <w:lsdException w:name="Strong" w:locked="1" w:semiHidden="0" w:uiPriority="0" w:unhideWhenUsed="0"/>
    <w:lsdException w:name="Emphasis" w:locked="1"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4FE1"/>
    <w:rPr>
      <w:rFonts w:ascii="Tw Cen MT" w:hAnsi="Tw Cen MT"/>
      <w:color w:val="595959"/>
      <w:sz w:val="24"/>
      <w:szCs w:val="24"/>
      <w:lang w:val="en-US" w:eastAsia="en-US"/>
    </w:rPr>
  </w:style>
  <w:style w:type="paragraph" w:styleId="Heading1">
    <w:name w:val="heading 1"/>
    <w:basedOn w:val="Normal"/>
    <w:next w:val="Normal"/>
    <w:link w:val="Heading1Char"/>
    <w:qFormat/>
    <w:locked/>
    <w:rsid w:val="00EE52F4"/>
    <w:pPr>
      <w:keepNext/>
      <w:keepLines/>
      <w:spacing w:before="360" w:after="120"/>
      <w:outlineLvl w:val="0"/>
    </w:pPr>
    <w:rPr>
      <w:b/>
      <w:bCs/>
      <w:color w:val="C56B28"/>
      <w:sz w:val="32"/>
      <w:szCs w:val="28"/>
    </w:rPr>
  </w:style>
  <w:style w:type="paragraph" w:styleId="Heading2">
    <w:name w:val="heading 2"/>
    <w:basedOn w:val="Heading1"/>
    <w:next w:val="Normal"/>
    <w:link w:val="Heading2Char"/>
    <w:uiPriority w:val="99"/>
    <w:qFormat/>
    <w:rsid w:val="00606D22"/>
    <w:pPr>
      <w:spacing w:before="240" w:after="60"/>
      <w:outlineLvl w:val="1"/>
    </w:pPr>
    <w:rPr>
      <w:rFonts w:cs="Arial"/>
      <w:bCs w:val="0"/>
      <w:iCs/>
      <w:color w:val="00457C"/>
      <w:sz w:val="28"/>
    </w:rPr>
  </w:style>
  <w:style w:type="paragraph" w:styleId="Heading3">
    <w:name w:val="heading 3"/>
    <w:basedOn w:val="Heading2"/>
    <w:next w:val="Normal"/>
    <w:link w:val="Heading3Char"/>
    <w:uiPriority w:val="99"/>
    <w:qFormat/>
    <w:rsid w:val="00606D22"/>
    <w:pPr>
      <w:outlineLvl w:val="2"/>
    </w:pPr>
    <w:rPr>
      <w:bCs/>
      <w:color w:val="6E7230"/>
      <w:sz w:val="26"/>
      <w:szCs w:val="26"/>
    </w:rPr>
  </w:style>
  <w:style w:type="paragraph" w:styleId="Heading4">
    <w:name w:val="heading 4"/>
    <w:basedOn w:val="Heading3"/>
    <w:next w:val="Normal"/>
    <w:link w:val="Heading4Char"/>
    <w:uiPriority w:val="99"/>
    <w:qFormat/>
    <w:rsid w:val="00606D22"/>
    <w:pPr>
      <w:outlineLvl w:val="3"/>
    </w:pPr>
    <w:rPr>
      <w:rFonts w:cs="Times New Roman"/>
      <w:bCs w:val="0"/>
      <w:color w:val="1A1A1A"/>
      <w:sz w:val="24"/>
      <w:szCs w:val="20"/>
      <w:lang w:eastAsia="en-GB"/>
    </w:rPr>
  </w:style>
  <w:style w:type="paragraph" w:styleId="Heading5">
    <w:name w:val="heading 5"/>
    <w:basedOn w:val="Heading4"/>
    <w:next w:val="Normal"/>
    <w:link w:val="Heading5Char"/>
    <w:qFormat/>
    <w:locked/>
    <w:rsid w:val="00606D22"/>
    <w:pPr>
      <w:outlineLvl w:val="4"/>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606D22"/>
    <w:rPr>
      <w:rFonts w:ascii="Tw Cen MT" w:eastAsia="Times New Roman" w:hAnsi="Tw Cen MT" w:cs="Arial"/>
      <w:b/>
      <w:iCs/>
      <w:color w:val="00457C"/>
      <w:sz w:val="28"/>
      <w:szCs w:val="28"/>
    </w:rPr>
  </w:style>
  <w:style w:type="character" w:customStyle="1" w:styleId="Heading3Char">
    <w:name w:val="Heading 3 Char"/>
    <w:link w:val="Heading3"/>
    <w:uiPriority w:val="99"/>
    <w:rsid w:val="00606D22"/>
    <w:rPr>
      <w:rFonts w:ascii="Tw Cen MT" w:eastAsia="Times New Roman" w:hAnsi="Tw Cen MT" w:cs="Arial"/>
      <w:b/>
      <w:bCs/>
      <w:iCs/>
      <w:color w:val="6E7230"/>
      <w:sz w:val="26"/>
      <w:szCs w:val="26"/>
    </w:rPr>
  </w:style>
  <w:style w:type="character" w:customStyle="1" w:styleId="Heading4Char">
    <w:name w:val="Heading 4 Char"/>
    <w:link w:val="Heading4"/>
    <w:uiPriority w:val="99"/>
    <w:rsid w:val="00606D22"/>
    <w:rPr>
      <w:rFonts w:ascii="Tw Cen MT" w:eastAsia="Times New Roman" w:hAnsi="Tw Cen MT"/>
      <w:b/>
      <w:iCs/>
      <w:color w:val="1A1A1A"/>
      <w:sz w:val="24"/>
      <w:szCs w:val="20"/>
      <w:lang w:eastAsia="en-GB"/>
    </w:rPr>
  </w:style>
  <w:style w:type="paragraph" w:styleId="Header">
    <w:name w:val="header"/>
    <w:basedOn w:val="Normal"/>
    <w:link w:val="HeaderChar"/>
    <w:uiPriority w:val="99"/>
    <w:rsid w:val="00245D98"/>
    <w:pPr>
      <w:tabs>
        <w:tab w:val="center" w:pos="4320"/>
        <w:tab w:val="right" w:pos="8640"/>
      </w:tabs>
    </w:pPr>
  </w:style>
  <w:style w:type="character" w:customStyle="1" w:styleId="HeaderChar">
    <w:name w:val="Header Char"/>
    <w:link w:val="Header"/>
    <w:uiPriority w:val="99"/>
    <w:semiHidden/>
    <w:rsid w:val="00926479"/>
    <w:rPr>
      <w:rFonts w:ascii="Tw Cen MT" w:hAnsi="Tw Cen MT"/>
      <w:color w:val="595959"/>
      <w:sz w:val="24"/>
      <w:szCs w:val="24"/>
    </w:rPr>
  </w:style>
  <w:style w:type="paragraph" w:styleId="Footer">
    <w:name w:val="footer"/>
    <w:basedOn w:val="Normal"/>
    <w:link w:val="FooterChar"/>
    <w:uiPriority w:val="99"/>
    <w:rsid w:val="00245D98"/>
    <w:pPr>
      <w:tabs>
        <w:tab w:val="center" w:pos="4320"/>
        <w:tab w:val="right" w:pos="8640"/>
      </w:tabs>
    </w:pPr>
  </w:style>
  <w:style w:type="character" w:customStyle="1" w:styleId="FooterChar">
    <w:name w:val="Footer Char"/>
    <w:link w:val="Footer"/>
    <w:uiPriority w:val="99"/>
    <w:semiHidden/>
    <w:rsid w:val="00926479"/>
    <w:rPr>
      <w:rFonts w:ascii="Tw Cen MT" w:hAnsi="Tw Cen MT"/>
      <w:color w:val="595959"/>
      <w:sz w:val="24"/>
      <w:szCs w:val="24"/>
    </w:rPr>
  </w:style>
  <w:style w:type="paragraph" w:styleId="Caption">
    <w:name w:val="caption"/>
    <w:basedOn w:val="WPTitle"/>
    <w:next w:val="Normal"/>
    <w:uiPriority w:val="99"/>
    <w:qFormat/>
    <w:rsid w:val="00305AC7"/>
    <w:rPr>
      <w:b w:val="0"/>
      <w:bCs/>
      <w:sz w:val="20"/>
      <w:szCs w:val="20"/>
    </w:rPr>
  </w:style>
  <w:style w:type="paragraph" w:customStyle="1" w:styleId="Figure">
    <w:name w:val="Figure"/>
    <w:next w:val="Normal"/>
    <w:uiPriority w:val="99"/>
    <w:rsid w:val="00C54FE1"/>
    <w:pPr>
      <w:widowControl w:val="0"/>
      <w:spacing w:before="60" w:after="180"/>
    </w:pPr>
    <w:rPr>
      <w:rFonts w:ascii="Tw Cen MT" w:hAnsi="Tw Cen MT"/>
      <w:bCs/>
      <w:color w:val="00457C"/>
      <w:lang w:val="en-US" w:eastAsia="en-GB"/>
    </w:rPr>
  </w:style>
  <w:style w:type="paragraph" w:styleId="BalloonText">
    <w:name w:val="Balloon Text"/>
    <w:basedOn w:val="Normal"/>
    <w:link w:val="BalloonTextChar"/>
    <w:uiPriority w:val="99"/>
    <w:semiHidden/>
    <w:unhideWhenUsed/>
    <w:rsid w:val="00C32B03"/>
    <w:rPr>
      <w:rFonts w:ascii="Tahoma" w:hAnsi="Tahoma" w:cs="Tahoma"/>
      <w:sz w:val="16"/>
      <w:szCs w:val="16"/>
    </w:rPr>
  </w:style>
  <w:style w:type="character" w:customStyle="1" w:styleId="BalloonTextChar">
    <w:name w:val="Balloon Text Char"/>
    <w:link w:val="BalloonText"/>
    <w:uiPriority w:val="99"/>
    <w:semiHidden/>
    <w:rsid w:val="00C32B03"/>
    <w:rPr>
      <w:rFonts w:ascii="Tahoma" w:hAnsi="Tahoma" w:cs="Tahoma"/>
      <w:color w:val="595959"/>
      <w:sz w:val="16"/>
      <w:szCs w:val="16"/>
    </w:rPr>
  </w:style>
  <w:style w:type="character" w:customStyle="1" w:styleId="Heading1Char">
    <w:name w:val="Heading 1 Char"/>
    <w:link w:val="Heading1"/>
    <w:rsid w:val="00EE52F4"/>
    <w:rPr>
      <w:rFonts w:ascii="Tw Cen MT" w:hAnsi="Tw Cen MT"/>
      <w:b/>
      <w:bCs/>
      <w:color w:val="C56B28"/>
      <w:sz w:val="32"/>
      <w:szCs w:val="28"/>
    </w:rPr>
  </w:style>
  <w:style w:type="paragraph" w:customStyle="1" w:styleId="Authors">
    <w:name w:val="Authors"/>
    <w:basedOn w:val="WPTitle"/>
    <w:next w:val="Normal"/>
    <w:qFormat/>
    <w:rsid w:val="00C54FE1"/>
    <w:pPr>
      <w:spacing w:before="0" w:after="0"/>
    </w:pPr>
    <w:rPr>
      <w:color w:val="00457C"/>
      <w:sz w:val="44"/>
    </w:rPr>
  </w:style>
  <w:style w:type="paragraph" w:customStyle="1" w:styleId="WPTitle">
    <w:name w:val="WP Title"/>
    <w:next w:val="Authors"/>
    <w:qFormat/>
    <w:rsid w:val="00606D22"/>
    <w:pPr>
      <w:spacing w:before="4320" w:after="840"/>
      <w:jc w:val="center"/>
    </w:pPr>
    <w:rPr>
      <w:rFonts w:ascii="Tw Cen MT" w:hAnsi="Tw Cen MT"/>
      <w:b/>
      <w:color w:val="C56B28"/>
      <w:sz w:val="72"/>
      <w:szCs w:val="24"/>
      <w:lang w:val="en-US" w:eastAsia="en-US"/>
    </w:rPr>
  </w:style>
  <w:style w:type="character" w:styleId="PlaceholderText">
    <w:name w:val="Placeholder Text"/>
    <w:basedOn w:val="DefaultParagraphFont"/>
    <w:uiPriority w:val="99"/>
    <w:semiHidden/>
    <w:rsid w:val="000C487C"/>
    <w:rPr>
      <w:color w:val="808080"/>
    </w:rPr>
  </w:style>
  <w:style w:type="character" w:customStyle="1" w:styleId="Heading5Char">
    <w:name w:val="Heading 5 Char"/>
    <w:link w:val="Heading5"/>
    <w:rsid w:val="00606D22"/>
    <w:rPr>
      <w:rFonts w:ascii="Tw Cen MT" w:eastAsia="Times New Roman" w:hAnsi="Tw Cen MT" w:cs="Times New Roman"/>
      <w:i/>
      <w:iCs/>
      <w:color w:val="1A1A1A"/>
      <w:sz w:val="24"/>
      <w:szCs w:val="20"/>
      <w:lang w:eastAsia="en-GB"/>
    </w:rPr>
  </w:style>
  <w:style w:type="paragraph" w:styleId="ListParagraph">
    <w:name w:val="List Paragraph"/>
    <w:basedOn w:val="Normal"/>
    <w:uiPriority w:val="34"/>
    <w:rsid w:val="000C7451"/>
    <w:pPr>
      <w:ind w:left="720"/>
      <w:contextualSpacing/>
    </w:pPr>
  </w:style>
  <w:style w:type="character" w:styleId="CommentReference">
    <w:name w:val="annotation reference"/>
    <w:basedOn w:val="DefaultParagraphFont"/>
    <w:uiPriority w:val="99"/>
    <w:semiHidden/>
    <w:unhideWhenUsed/>
    <w:rsid w:val="006A4291"/>
    <w:rPr>
      <w:sz w:val="16"/>
      <w:szCs w:val="16"/>
    </w:rPr>
  </w:style>
  <w:style w:type="paragraph" w:styleId="CommentText">
    <w:name w:val="annotation text"/>
    <w:basedOn w:val="Normal"/>
    <w:link w:val="CommentTextChar"/>
    <w:uiPriority w:val="99"/>
    <w:semiHidden/>
    <w:unhideWhenUsed/>
    <w:rsid w:val="006A4291"/>
    <w:rPr>
      <w:sz w:val="20"/>
      <w:szCs w:val="20"/>
    </w:rPr>
  </w:style>
  <w:style w:type="character" w:customStyle="1" w:styleId="CommentTextChar">
    <w:name w:val="Comment Text Char"/>
    <w:basedOn w:val="DefaultParagraphFont"/>
    <w:link w:val="CommentText"/>
    <w:uiPriority w:val="99"/>
    <w:semiHidden/>
    <w:rsid w:val="006A4291"/>
    <w:rPr>
      <w:rFonts w:ascii="Tw Cen MT" w:hAnsi="Tw Cen MT"/>
      <w:color w:val="595959"/>
      <w:lang w:val="en-US" w:eastAsia="en-US"/>
    </w:rPr>
  </w:style>
  <w:style w:type="paragraph" w:styleId="CommentSubject">
    <w:name w:val="annotation subject"/>
    <w:basedOn w:val="CommentText"/>
    <w:next w:val="CommentText"/>
    <w:link w:val="CommentSubjectChar"/>
    <w:uiPriority w:val="99"/>
    <w:semiHidden/>
    <w:unhideWhenUsed/>
    <w:rsid w:val="006A4291"/>
    <w:rPr>
      <w:b/>
      <w:bCs/>
    </w:rPr>
  </w:style>
  <w:style w:type="character" w:customStyle="1" w:styleId="CommentSubjectChar">
    <w:name w:val="Comment Subject Char"/>
    <w:basedOn w:val="CommentTextChar"/>
    <w:link w:val="CommentSubject"/>
    <w:uiPriority w:val="99"/>
    <w:semiHidden/>
    <w:rsid w:val="006A4291"/>
    <w:rPr>
      <w:rFonts w:ascii="Tw Cen MT" w:hAnsi="Tw Cen MT"/>
      <w:b/>
      <w:bCs/>
      <w:color w:val="595959"/>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Subtitle" w:locked="1" w:semiHidden="0" w:uiPriority="0" w:unhideWhenUsed="0"/>
    <w:lsdException w:name="Strong" w:locked="1" w:semiHidden="0" w:uiPriority="0" w:unhideWhenUsed="0"/>
    <w:lsdException w:name="Emphasis" w:locked="1"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4FE1"/>
    <w:rPr>
      <w:rFonts w:ascii="Tw Cen MT" w:hAnsi="Tw Cen MT"/>
      <w:color w:val="595959"/>
      <w:sz w:val="24"/>
      <w:szCs w:val="24"/>
      <w:lang w:val="en-US" w:eastAsia="en-US"/>
    </w:rPr>
  </w:style>
  <w:style w:type="paragraph" w:styleId="Heading1">
    <w:name w:val="heading 1"/>
    <w:basedOn w:val="Normal"/>
    <w:next w:val="Normal"/>
    <w:link w:val="Heading1Char"/>
    <w:qFormat/>
    <w:locked/>
    <w:rsid w:val="00EE52F4"/>
    <w:pPr>
      <w:keepNext/>
      <w:keepLines/>
      <w:spacing w:before="360" w:after="120"/>
      <w:outlineLvl w:val="0"/>
    </w:pPr>
    <w:rPr>
      <w:b/>
      <w:bCs/>
      <w:color w:val="C56B28"/>
      <w:sz w:val="32"/>
      <w:szCs w:val="28"/>
    </w:rPr>
  </w:style>
  <w:style w:type="paragraph" w:styleId="Heading2">
    <w:name w:val="heading 2"/>
    <w:basedOn w:val="Heading1"/>
    <w:next w:val="Normal"/>
    <w:link w:val="Heading2Char"/>
    <w:uiPriority w:val="99"/>
    <w:qFormat/>
    <w:rsid w:val="00606D22"/>
    <w:pPr>
      <w:spacing w:before="240" w:after="60"/>
      <w:outlineLvl w:val="1"/>
    </w:pPr>
    <w:rPr>
      <w:rFonts w:cs="Arial"/>
      <w:bCs w:val="0"/>
      <w:iCs/>
      <w:color w:val="00457C"/>
      <w:sz w:val="28"/>
    </w:rPr>
  </w:style>
  <w:style w:type="paragraph" w:styleId="Heading3">
    <w:name w:val="heading 3"/>
    <w:basedOn w:val="Heading2"/>
    <w:next w:val="Normal"/>
    <w:link w:val="Heading3Char"/>
    <w:uiPriority w:val="99"/>
    <w:qFormat/>
    <w:rsid w:val="00606D22"/>
    <w:pPr>
      <w:outlineLvl w:val="2"/>
    </w:pPr>
    <w:rPr>
      <w:bCs/>
      <w:color w:val="6E7230"/>
      <w:sz w:val="26"/>
      <w:szCs w:val="26"/>
    </w:rPr>
  </w:style>
  <w:style w:type="paragraph" w:styleId="Heading4">
    <w:name w:val="heading 4"/>
    <w:basedOn w:val="Heading3"/>
    <w:next w:val="Normal"/>
    <w:link w:val="Heading4Char"/>
    <w:uiPriority w:val="99"/>
    <w:qFormat/>
    <w:rsid w:val="00606D22"/>
    <w:pPr>
      <w:outlineLvl w:val="3"/>
    </w:pPr>
    <w:rPr>
      <w:rFonts w:cs="Times New Roman"/>
      <w:bCs w:val="0"/>
      <w:color w:val="1A1A1A"/>
      <w:sz w:val="24"/>
      <w:szCs w:val="20"/>
      <w:lang w:eastAsia="en-GB"/>
    </w:rPr>
  </w:style>
  <w:style w:type="paragraph" w:styleId="Heading5">
    <w:name w:val="heading 5"/>
    <w:basedOn w:val="Heading4"/>
    <w:next w:val="Normal"/>
    <w:link w:val="Heading5Char"/>
    <w:qFormat/>
    <w:locked/>
    <w:rsid w:val="00606D22"/>
    <w:pPr>
      <w:outlineLvl w:val="4"/>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606D22"/>
    <w:rPr>
      <w:rFonts w:ascii="Tw Cen MT" w:eastAsia="Times New Roman" w:hAnsi="Tw Cen MT" w:cs="Arial"/>
      <w:b/>
      <w:iCs/>
      <w:color w:val="00457C"/>
      <w:sz w:val="28"/>
      <w:szCs w:val="28"/>
    </w:rPr>
  </w:style>
  <w:style w:type="character" w:customStyle="1" w:styleId="Heading3Char">
    <w:name w:val="Heading 3 Char"/>
    <w:link w:val="Heading3"/>
    <w:uiPriority w:val="99"/>
    <w:rsid w:val="00606D22"/>
    <w:rPr>
      <w:rFonts w:ascii="Tw Cen MT" w:eastAsia="Times New Roman" w:hAnsi="Tw Cen MT" w:cs="Arial"/>
      <w:b/>
      <w:bCs/>
      <w:iCs/>
      <w:color w:val="6E7230"/>
      <w:sz w:val="26"/>
      <w:szCs w:val="26"/>
    </w:rPr>
  </w:style>
  <w:style w:type="character" w:customStyle="1" w:styleId="Heading4Char">
    <w:name w:val="Heading 4 Char"/>
    <w:link w:val="Heading4"/>
    <w:uiPriority w:val="99"/>
    <w:rsid w:val="00606D22"/>
    <w:rPr>
      <w:rFonts w:ascii="Tw Cen MT" w:eastAsia="Times New Roman" w:hAnsi="Tw Cen MT"/>
      <w:b/>
      <w:iCs/>
      <w:color w:val="1A1A1A"/>
      <w:sz w:val="24"/>
      <w:szCs w:val="20"/>
      <w:lang w:eastAsia="en-GB"/>
    </w:rPr>
  </w:style>
  <w:style w:type="paragraph" w:styleId="Header">
    <w:name w:val="header"/>
    <w:basedOn w:val="Normal"/>
    <w:link w:val="HeaderChar"/>
    <w:uiPriority w:val="99"/>
    <w:rsid w:val="00245D98"/>
    <w:pPr>
      <w:tabs>
        <w:tab w:val="center" w:pos="4320"/>
        <w:tab w:val="right" w:pos="8640"/>
      </w:tabs>
    </w:pPr>
  </w:style>
  <w:style w:type="character" w:customStyle="1" w:styleId="HeaderChar">
    <w:name w:val="Header Char"/>
    <w:link w:val="Header"/>
    <w:uiPriority w:val="99"/>
    <w:semiHidden/>
    <w:rsid w:val="00926479"/>
    <w:rPr>
      <w:rFonts w:ascii="Tw Cen MT" w:hAnsi="Tw Cen MT"/>
      <w:color w:val="595959"/>
      <w:sz w:val="24"/>
      <w:szCs w:val="24"/>
    </w:rPr>
  </w:style>
  <w:style w:type="paragraph" w:styleId="Footer">
    <w:name w:val="footer"/>
    <w:basedOn w:val="Normal"/>
    <w:link w:val="FooterChar"/>
    <w:uiPriority w:val="99"/>
    <w:rsid w:val="00245D98"/>
    <w:pPr>
      <w:tabs>
        <w:tab w:val="center" w:pos="4320"/>
        <w:tab w:val="right" w:pos="8640"/>
      </w:tabs>
    </w:pPr>
  </w:style>
  <w:style w:type="character" w:customStyle="1" w:styleId="FooterChar">
    <w:name w:val="Footer Char"/>
    <w:link w:val="Footer"/>
    <w:uiPriority w:val="99"/>
    <w:semiHidden/>
    <w:rsid w:val="00926479"/>
    <w:rPr>
      <w:rFonts w:ascii="Tw Cen MT" w:hAnsi="Tw Cen MT"/>
      <w:color w:val="595959"/>
      <w:sz w:val="24"/>
      <w:szCs w:val="24"/>
    </w:rPr>
  </w:style>
  <w:style w:type="paragraph" w:styleId="Caption">
    <w:name w:val="caption"/>
    <w:basedOn w:val="WPTitle"/>
    <w:next w:val="Normal"/>
    <w:uiPriority w:val="99"/>
    <w:qFormat/>
    <w:rsid w:val="00305AC7"/>
    <w:rPr>
      <w:b w:val="0"/>
      <w:bCs/>
      <w:sz w:val="20"/>
      <w:szCs w:val="20"/>
    </w:rPr>
  </w:style>
  <w:style w:type="paragraph" w:customStyle="1" w:styleId="Figure">
    <w:name w:val="Figure"/>
    <w:next w:val="Normal"/>
    <w:uiPriority w:val="99"/>
    <w:rsid w:val="00C54FE1"/>
    <w:pPr>
      <w:widowControl w:val="0"/>
      <w:spacing w:before="60" w:after="180"/>
    </w:pPr>
    <w:rPr>
      <w:rFonts w:ascii="Tw Cen MT" w:hAnsi="Tw Cen MT"/>
      <w:bCs/>
      <w:color w:val="00457C"/>
      <w:lang w:val="en-US" w:eastAsia="en-GB"/>
    </w:rPr>
  </w:style>
  <w:style w:type="paragraph" w:styleId="BalloonText">
    <w:name w:val="Balloon Text"/>
    <w:basedOn w:val="Normal"/>
    <w:link w:val="BalloonTextChar"/>
    <w:uiPriority w:val="99"/>
    <w:semiHidden/>
    <w:unhideWhenUsed/>
    <w:rsid w:val="00C32B03"/>
    <w:rPr>
      <w:rFonts w:ascii="Tahoma" w:hAnsi="Tahoma" w:cs="Tahoma"/>
      <w:sz w:val="16"/>
      <w:szCs w:val="16"/>
    </w:rPr>
  </w:style>
  <w:style w:type="character" w:customStyle="1" w:styleId="BalloonTextChar">
    <w:name w:val="Balloon Text Char"/>
    <w:link w:val="BalloonText"/>
    <w:uiPriority w:val="99"/>
    <w:semiHidden/>
    <w:rsid w:val="00C32B03"/>
    <w:rPr>
      <w:rFonts w:ascii="Tahoma" w:hAnsi="Tahoma" w:cs="Tahoma"/>
      <w:color w:val="595959"/>
      <w:sz w:val="16"/>
      <w:szCs w:val="16"/>
    </w:rPr>
  </w:style>
  <w:style w:type="character" w:customStyle="1" w:styleId="Heading1Char">
    <w:name w:val="Heading 1 Char"/>
    <w:link w:val="Heading1"/>
    <w:rsid w:val="00EE52F4"/>
    <w:rPr>
      <w:rFonts w:ascii="Tw Cen MT" w:hAnsi="Tw Cen MT"/>
      <w:b/>
      <w:bCs/>
      <w:color w:val="C56B28"/>
      <w:sz w:val="32"/>
      <w:szCs w:val="28"/>
    </w:rPr>
  </w:style>
  <w:style w:type="paragraph" w:customStyle="1" w:styleId="Authors">
    <w:name w:val="Authors"/>
    <w:basedOn w:val="WPTitle"/>
    <w:next w:val="Normal"/>
    <w:qFormat/>
    <w:rsid w:val="00C54FE1"/>
    <w:pPr>
      <w:spacing w:before="0" w:after="0"/>
    </w:pPr>
    <w:rPr>
      <w:color w:val="00457C"/>
      <w:sz w:val="44"/>
    </w:rPr>
  </w:style>
  <w:style w:type="paragraph" w:customStyle="1" w:styleId="WPTitle">
    <w:name w:val="WP Title"/>
    <w:next w:val="Authors"/>
    <w:qFormat/>
    <w:rsid w:val="00606D22"/>
    <w:pPr>
      <w:spacing w:before="4320" w:after="840"/>
      <w:jc w:val="center"/>
    </w:pPr>
    <w:rPr>
      <w:rFonts w:ascii="Tw Cen MT" w:hAnsi="Tw Cen MT"/>
      <w:b/>
      <w:color w:val="C56B28"/>
      <w:sz w:val="72"/>
      <w:szCs w:val="24"/>
      <w:lang w:val="en-US" w:eastAsia="en-US"/>
    </w:rPr>
  </w:style>
  <w:style w:type="character" w:styleId="PlaceholderText">
    <w:name w:val="Placeholder Text"/>
    <w:basedOn w:val="DefaultParagraphFont"/>
    <w:uiPriority w:val="99"/>
    <w:semiHidden/>
    <w:rsid w:val="000C487C"/>
    <w:rPr>
      <w:color w:val="808080"/>
    </w:rPr>
  </w:style>
  <w:style w:type="character" w:customStyle="1" w:styleId="Heading5Char">
    <w:name w:val="Heading 5 Char"/>
    <w:link w:val="Heading5"/>
    <w:rsid w:val="00606D22"/>
    <w:rPr>
      <w:rFonts w:ascii="Tw Cen MT" w:eastAsia="Times New Roman" w:hAnsi="Tw Cen MT" w:cs="Times New Roman"/>
      <w:i/>
      <w:iCs/>
      <w:color w:val="1A1A1A"/>
      <w:sz w:val="24"/>
      <w:szCs w:val="20"/>
      <w:lang w:eastAsia="en-GB"/>
    </w:rPr>
  </w:style>
  <w:style w:type="paragraph" w:styleId="ListParagraph">
    <w:name w:val="List Paragraph"/>
    <w:basedOn w:val="Normal"/>
    <w:uiPriority w:val="34"/>
    <w:rsid w:val="000C7451"/>
    <w:pPr>
      <w:ind w:left="720"/>
      <w:contextualSpacing/>
    </w:pPr>
  </w:style>
  <w:style w:type="character" w:styleId="CommentReference">
    <w:name w:val="annotation reference"/>
    <w:basedOn w:val="DefaultParagraphFont"/>
    <w:uiPriority w:val="99"/>
    <w:semiHidden/>
    <w:unhideWhenUsed/>
    <w:rsid w:val="006A4291"/>
    <w:rPr>
      <w:sz w:val="16"/>
      <w:szCs w:val="16"/>
    </w:rPr>
  </w:style>
  <w:style w:type="paragraph" w:styleId="CommentText">
    <w:name w:val="annotation text"/>
    <w:basedOn w:val="Normal"/>
    <w:link w:val="CommentTextChar"/>
    <w:uiPriority w:val="99"/>
    <w:semiHidden/>
    <w:unhideWhenUsed/>
    <w:rsid w:val="006A4291"/>
    <w:rPr>
      <w:sz w:val="20"/>
      <w:szCs w:val="20"/>
    </w:rPr>
  </w:style>
  <w:style w:type="character" w:customStyle="1" w:styleId="CommentTextChar">
    <w:name w:val="Comment Text Char"/>
    <w:basedOn w:val="DefaultParagraphFont"/>
    <w:link w:val="CommentText"/>
    <w:uiPriority w:val="99"/>
    <w:semiHidden/>
    <w:rsid w:val="006A4291"/>
    <w:rPr>
      <w:rFonts w:ascii="Tw Cen MT" w:hAnsi="Tw Cen MT"/>
      <w:color w:val="595959"/>
      <w:lang w:val="en-US" w:eastAsia="en-US"/>
    </w:rPr>
  </w:style>
  <w:style w:type="paragraph" w:styleId="CommentSubject">
    <w:name w:val="annotation subject"/>
    <w:basedOn w:val="CommentText"/>
    <w:next w:val="CommentText"/>
    <w:link w:val="CommentSubjectChar"/>
    <w:uiPriority w:val="99"/>
    <w:semiHidden/>
    <w:unhideWhenUsed/>
    <w:rsid w:val="006A4291"/>
    <w:rPr>
      <w:b/>
      <w:bCs/>
    </w:rPr>
  </w:style>
  <w:style w:type="character" w:customStyle="1" w:styleId="CommentSubjectChar">
    <w:name w:val="Comment Subject Char"/>
    <w:basedOn w:val="CommentTextChar"/>
    <w:link w:val="CommentSubject"/>
    <w:uiPriority w:val="99"/>
    <w:semiHidden/>
    <w:rsid w:val="006A4291"/>
    <w:rPr>
      <w:rFonts w:ascii="Tw Cen MT" w:hAnsi="Tw Cen MT"/>
      <w:b/>
      <w:bCs/>
      <w:color w:val="59595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682995">
      <w:marLeft w:val="0"/>
      <w:marRight w:val="0"/>
      <w:marTop w:val="0"/>
      <w:marBottom w:val="0"/>
      <w:divBdr>
        <w:top w:val="none" w:sz="0" w:space="0" w:color="auto"/>
        <w:left w:val="none" w:sz="0" w:space="0" w:color="auto"/>
        <w:bottom w:val="none" w:sz="0" w:space="0" w:color="auto"/>
        <w:right w:val="none" w:sz="0" w:space="0" w:color="auto"/>
      </w:divBdr>
      <w:divsChild>
        <w:div w:id="1243682998">
          <w:marLeft w:val="0"/>
          <w:marRight w:val="0"/>
          <w:marTop w:val="0"/>
          <w:marBottom w:val="0"/>
          <w:divBdr>
            <w:top w:val="none" w:sz="0" w:space="0" w:color="auto"/>
            <w:left w:val="none" w:sz="0" w:space="0" w:color="auto"/>
            <w:bottom w:val="none" w:sz="0" w:space="0" w:color="auto"/>
            <w:right w:val="none" w:sz="0" w:space="0" w:color="auto"/>
          </w:divBdr>
          <w:divsChild>
            <w:div w:id="1243683000">
              <w:marLeft w:val="0"/>
              <w:marRight w:val="0"/>
              <w:marTop w:val="146"/>
              <w:marBottom w:val="0"/>
              <w:divBdr>
                <w:top w:val="single" w:sz="12" w:space="7" w:color="666666"/>
                <w:left w:val="none" w:sz="0" w:space="0" w:color="auto"/>
                <w:bottom w:val="none" w:sz="0" w:space="0" w:color="auto"/>
                <w:right w:val="none" w:sz="0" w:space="0" w:color="auto"/>
              </w:divBdr>
            </w:div>
          </w:divsChild>
        </w:div>
      </w:divsChild>
    </w:div>
    <w:div w:id="1243682997">
      <w:marLeft w:val="0"/>
      <w:marRight w:val="0"/>
      <w:marTop w:val="0"/>
      <w:marBottom w:val="0"/>
      <w:divBdr>
        <w:top w:val="none" w:sz="0" w:space="0" w:color="auto"/>
        <w:left w:val="none" w:sz="0" w:space="0" w:color="auto"/>
        <w:bottom w:val="none" w:sz="0" w:space="0" w:color="auto"/>
        <w:right w:val="none" w:sz="0" w:space="0" w:color="auto"/>
      </w:divBdr>
      <w:divsChild>
        <w:div w:id="1243682999">
          <w:marLeft w:val="0"/>
          <w:marRight w:val="0"/>
          <w:marTop w:val="0"/>
          <w:marBottom w:val="0"/>
          <w:divBdr>
            <w:top w:val="none" w:sz="0" w:space="0" w:color="auto"/>
            <w:left w:val="none" w:sz="0" w:space="0" w:color="auto"/>
            <w:bottom w:val="none" w:sz="0" w:space="0" w:color="auto"/>
            <w:right w:val="none" w:sz="0" w:space="0" w:color="auto"/>
          </w:divBdr>
          <w:divsChild>
            <w:div w:id="1243682996">
              <w:marLeft w:val="0"/>
              <w:marRight w:val="0"/>
              <w:marTop w:val="146"/>
              <w:marBottom w:val="0"/>
              <w:divBdr>
                <w:top w:val="single" w:sz="12" w:space="7"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6F824-6750-4C0C-AB29-6FA3B3D75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1477</Words>
  <Characters>8421</Characters>
  <Application>Microsoft Office Word</Application>
  <DocSecurity>0</DocSecurity>
  <Lines>70</Lines>
  <Paragraphs>19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Proposal</vt:lpstr>
      <vt:lpstr>Proposal</vt:lpstr>
    </vt:vector>
  </TitlesOfParts>
  <Company>Microsoft</Company>
  <LinksUpToDate>false</LinksUpToDate>
  <CharactersWithSpaces>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creator>Deborah</dc:creator>
  <cp:lastModifiedBy>Ignition</cp:lastModifiedBy>
  <cp:revision>2</cp:revision>
  <dcterms:created xsi:type="dcterms:W3CDTF">2012-11-29T16:29:00Z</dcterms:created>
  <dcterms:modified xsi:type="dcterms:W3CDTF">2012-11-29T16:29:00Z</dcterms:modified>
</cp:coreProperties>
</file>