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EF0EF" w14:textId="7D0F266E" w:rsidR="00BA1924" w:rsidRPr="000769A5" w:rsidRDefault="00284BF1">
      <w:pPr>
        <w:jc w:val="center"/>
        <w:rPr>
          <w:rFonts w:ascii="Calibri" w:hAnsi="Calibri"/>
          <w:b/>
          <w:lang w:val="en-GB"/>
        </w:rPr>
      </w:pPr>
      <w:proofErr w:type="spellStart"/>
      <w:r>
        <w:rPr>
          <w:rFonts w:ascii="Calibri" w:hAnsi="Calibri"/>
          <w:b/>
          <w:lang w:val="en-GB"/>
        </w:rPr>
        <w:t>Vearsa</w:t>
      </w:r>
      <w:proofErr w:type="spellEnd"/>
      <w:r w:rsidR="002F759A" w:rsidRPr="000769A5">
        <w:rPr>
          <w:rFonts w:ascii="Calibri" w:hAnsi="Calibri"/>
          <w:b/>
          <w:lang w:val="en-GB"/>
        </w:rPr>
        <w:t xml:space="preserve"> </w:t>
      </w:r>
      <w:r w:rsidR="00F70062" w:rsidRPr="000769A5">
        <w:rPr>
          <w:rFonts w:ascii="Calibri" w:hAnsi="Calibri"/>
          <w:b/>
          <w:lang w:val="en-GB"/>
        </w:rPr>
        <w:t xml:space="preserve">Distribution </w:t>
      </w:r>
      <w:r w:rsidR="003F4A65" w:rsidRPr="000769A5">
        <w:rPr>
          <w:rFonts w:ascii="Calibri" w:hAnsi="Calibri"/>
          <w:b/>
          <w:lang w:val="en-GB"/>
        </w:rPr>
        <w:t>Agreement</w:t>
      </w:r>
    </w:p>
    <w:p w14:paraId="60FDBC2A" w14:textId="77777777" w:rsidR="00202D71" w:rsidRPr="000769A5" w:rsidRDefault="00202D71">
      <w:pPr>
        <w:jc w:val="center"/>
        <w:rPr>
          <w:rFonts w:ascii="Calibri" w:hAnsi="Calibri"/>
          <w:b/>
          <w:lang w:val="en-GB"/>
        </w:rPr>
      </w:pPr>
    </w:p>
    <w:p w14:paraId="01289212" w14:textId="77777777" w:rsidR="00202D71" w:rsidRPr="000769A5" w:rsidRDefault="00202D71" w:rsidP="00202D71">
      <w:pPr>
        <w:rPr>
          <w:rFonts w:ascii="Calibri" w:hAnsi="Calibri"/>
          <w:lang w:val="en-GB"/>
        </w:rPr>
      </w:pPr>
    </w:p>
    <w:p w14:paraId="0C7864DB" w14:textId="77777777" w:rsidR="00202D71" w:rsidRPr="000769A5" w:rsidRDefault="00202D71" w:rsidP="00202D71">
      <w:pPr>
        <w:rPr>
          <w:rFonts w:ascii="Calibri" w:hAnsi="Calibri"/>
          <w:lang w:val="en-GB"/>
        </w:rPr>
      </w:pPr>
    </w:p>
    <w:p w14:paraId="18597CA9" w14:textId="77777777" w:rsidR="000F240B" w:rsidRPr="000769A5" w:rsidRDefault="00F70062" w:rsidP="006B6119">
      <w:pPr>
        <w:keepNext/>
        <w:overflowPunct w:val="0"/>
        <w:autoSpaceDE w:val="0"/>
        <w:autoSpaceDN w:val="0"/>
        <w:adjustRightInd w:val="0"/>
        <w:spacing w:after="240" w:line="240" w:lineRule="atLeast"/>
        <w:jc w:val="both"/>
        <w:textAlignment w:val="baseline"/>
        <w:rPr>
          <w:rFonts w:ascii="Calibri" w:hAnsi="Calibri" w:cs="Calibri"/>
        </w:rPr>
      </w:pPr>
      <w:r w:rsidRPr="000769A5">
        <w:rPr>
          <w:rFonts w:ascii="Calibri" w:hAnsi="Calibri" w:cs="Calibri"/>
          <w:b/>
        </w:rPr>
        <w:t>SCOPE</w:t>
      </w:r>
      <w:r w:rsidR="000F240B" w:rsidRPr="000769A5">
        <w:rPr>
          <w:rFonts w:ascii="Calibri" w:hAnsi="Calibri" w:cs="Calibri"/>
          <w:b/>
        </w:rPr>
        <w:t>:</w:t>
      </w:r>
    </w:p>
    <w:p w14:paraId="3C1020A8" w14:textId="55DA7E77" w:rsidR="00F70062" w:rsidRPr="000769A5" w:rsidRDefault="00F70062" w:rsidP="00F70062">
      <w:pPr>
        <w:pStyle w:val="ColorfulList-Accent11"/>
        <w:keepNext/>
        <w:ind w:left="0"/>
        <w:rPr>
          <w:rFonts w:ascii="Calibri" w:hAnsi="Calibri" w:cs="Calibri"/>
        </w:rPr>
      </w:pPr>
      <w:r w:rsidRPr="000769A5">
        <w:rPr>
          <w:rFonts w:ascii="Calibri" w:hAnsi="Calibri" w:cs="Calibri"/>
        </w:rPr>
        <w:t>This Distribution Agreement (“</w:t>
      </w:r>
      <w:r w:rsidRPr="000769A5">
        <w:rPr>
          <w:rFonts w:ascii="Calibri" w:hAnsi="Calibri" w:cs="Calibri"/>
          <w:b/>
        </w:rPr>
        <w:t>Agreement</w:t>
      </w:r>
      <w:r w:rsidRPr="000769A5">
        <w:rPr>
          <w:rFonts w:ascii="Calibri" w:hAnsi="Calibri" w:cs="Calibri"/>
        </w:rPr>
        <w:t xml:space="preserve">”) is as of the date of electronic or printed signature (the “Commencement Date”) by and between </w:t>
      </w:r>
      <w:proofErr w:type="spellStart"/>
      <w:r w:rsidR="00284BF1">
        <w:rPr>
          <w:rFonts w:ascii="Calibri" w:hAnsi="Calibri" w:cs="Calibri"/>
        </w:rPr>
        <w:t>Vearsa</w:t>
      </w:r>
      <w:proofErr w:type="spellEnd"/>
      <w:r w:rsidR="00C7637D">
        <w:rPr>
          <w:rFonts w:ascii="Calibri" w:hAnsi="Calibri" w:cs="Calibri"/>
        </w:rPr>
        <w:t xml:space="preserve"> US Inc., a New York </w:t>
      </w:r>
      <w:r w:rsidR="00A7723E">
        <w:rPr>
          <w:rFonts w:ascii="Calibri" w:hAnsi="Calibri" w:cs="Calibri"/>
        </w:rPr>
        <w:t>corporation</w:t>
      </w:r>
      <w:r w:rsidRPr="000769A5">
        <w:rPr>
          <w:rFonts w:ascii="Calibri" w:hAnsi="Calibri" w:cs="Calibri"/>
        </w:rPr>
        <w:t>“</w:t>
      </w:r>
      <w:r w:rsidR="00C7637D">
        <w:rPr>
          <w:rFonts w:ascii="Calibri" w:hAnsi="Calibri" w:cs="Calibri"/>
        </w:rPr>
        <w:t>(“</w:t>
      </w:r>
      <w:proofErr w:type="spellStart"/>
      <w:r w:rsidR="00284BF1">
        <w:rPr>
          <w:rFonts w:ascii="Calibri" w:hAnsi="Calibri" w:cs="Calibri"/>
          <w:b/>
        </w:rPr>
        <w:t>Vearsa</w:t>
      </w:r>
      <w:proofErr w:type="spellEnd"/>
      <w:r w:rsidRPr="000769A5">
        <w:rPr>
          <w:rFonts w:ascii="Calibri" w:hAnsi="Calibri" w:cs="Calibri"/>
        </w:rPr>
        <w:t>”</w:t>
      </w:r>
      <w:r w:rsidR="00C7637D">
        <w:rPr>
          <w:rFonts w:ascii="Calibri" w:hAnsi="Calibri" w:cs="Calibri"/>
        </w:rPr>
        <w:t>)</w:t>
      </w:r>
      <w:r w:rsidRPr="000769A5">
        <w:rPr>
          <w:rFonts w:ascii="Calibri" w:hAnsi="Calibri" w:cs="Calibri"/>
        </w:rPr>
        <w:t xml:space="preserve"> having its principal place of business at </w:t>
      </w:r>
      <w:r w:rsidR="004165D3">
        <w:rPr>
          <w:rFonts w:ascii="Calibri" w:hAnsi="Calibri" w:cs="Calibri"/>
        </w:rPr>
        <w:t>79 Madison Avenue,</w:t>
      </w:r>
      <w:r w:rsidR="00874AB1">
        <w:rPr>
          <w:rFonts w:ascii="Calibri" w:hAnsi="Calibri" w:cs="Calibri"/>
        </w:rPr>
        <w:t xml:space="preserve"> New York,</w:t>
      </w:r>
      <w:r w:rsidRPr="000769A5">
        <w:rPr>
          <w:rFonts w:ascii="Calibri" w:hAnsi="Calibri" w:cs="Calibri"/>
        </w:rPr>
        <w:t xml:space="preserve"> </w:t>
      </w:r>
      <w:r w:rsidR="004165D3">
        <w:rPr>
          <w:rFonts w:ascii="Calibri" w:hAnsi="Calibri" w:cs="Calibri"/>
        </w:rPr>
        <w:t xml:space="preserve">10016 </w:t>
      </w:r>
      <w:proofErr w:type="gramStart"/>
      <w:r w:rsidRPr="000769A5">
        <w:rPr>
          <w:rFonts w:ascii="Calibri" w:hAnsi="Calibri" w:cs="Calibri"/>
        </w:rPr>
        <w:t>and  you</w:t>
      </w:r>
      <w:proofErr w:type="gramEnd"/>
      <w:r w:rsidRPr="000769A5">
        <w:rPr>
          <w:rFonts w:ascii="Calibri" w:hAnsi="Calibri" w:cs="Calibri"/>
        </w:rPr>
        <w:t xml:space="preserve"> the Publisher. (“</w:t>
      </w:r>
      <w:r w:rsidRPr="000769A5">
        <w:rPr>
          <w:rFonts w:ascii="Calibri" w:hAnsi="Calibri" w:cs="Calibri"/>
          <w:b/>
        </w:rPr>
        <w:t>Principal</w:t>
      </w:r>
      <w:r w:rsidRPr="000769A5">
        <w:rPr>
          <w:rFonts w:ascii="Calibri" w:hAnsi="Calibri" w:cs="Calibri"/>
        </w:rPr>
        <w:t>”).</w:t>
      </w:r>
    </w:p>
    <w:p w14:paraId="51C1AEE3" w14:textId="77777777" w:rsidR="00F70062" w:rsidRPr="000769A5" w:rsidRDefault="00F70062" w:rsidP="00F70062">
      <w:pPr>
        <w:pStyle w:val="ColorfulList-Accent11"/>
        <w:keepNext/>
        <w:ind w:left="0"/>
        <w:rPr>
          <w:rFonts w:ascii="Calibri" w:hAnsi="Calibri" w:cs="Calibri"/>
        </w:rPr>
      </w:pPr>
    </w:p>
    <w:p w14:paraId="0E5F1CD9" w14:textId="3F852566" w:rsidR="000F240B" w:rsidRPr="000769A5" w:rsidRDefault="00284BF1" w:rsidP="00F70062">
      <w:pPr>
        <w:pStyle w:val="ColorfulList-Accent11"/>
        <w:keepNext/>
        <w:ind w:left="0"/>
        <w:rPr>
          <w:rFonts w:ascii="Calibri" w:hAnsi="Calibri" w:cs="Calibri"/>
        </w:rPr>
      </w:pPr>
      <w:proofErr w:type="spellStart"/>
      <w:r>
        <w:rPr>
          <w:rFonts w:ascii="Calibri" w:hAnsi="Calibri" w:cs="Calibri"/>
        </w:rPr>
        <w:t>Vearsa</w:t>
      </w:r>
      <w:proofErr w:type="spellEnd"/>
      <w:r w:rsidR="000F240B" w:rsidRPr="000769A5">
        <w:rPr>
          <w:rFonts w:ascii="Calibri" w:hAnsi="Calibri" w:cs="Calibri"/>
        </w:rPr>
        <w:t xml:space="preserve"> has agreed to act </w:t>
      </w:r>
      <w:r w:rsidR="00F70062" w:rsidRPr="000769A5">
        <w:rPr>
          <w:rFonts w:ascii="Calibri" w:hAnsi="Calibri" w:cs="Calibri"/>
        </w:rPr>
        <w:t>as</w:t>
      </w:r>
      <w:r w:rsidR="000F240B" w:rsidRPr="000769A5">
        <w:rPr>
          <w:rFonts w:ascii="Calibri" w:hAnsi="Calibri" w:cs="Calibri"/>
        </w:rPr>
        <w:t xml:space="preserve"> digital distributor </w:t>
      </w:r>
      <w:r w:rsidR="00F70062" w:rsidRPr="000769A5">
        <w:rPr>
          <w:rFonts w:ascii="Calibri" w:hAnsi="Calibri" w:cs="Calibri"/>
        </w:rPr>
        <w:t xml:space="preserve">on behalf of the Principal </w:t>
      </w:r>
      <w:r w:rsidR="000F240B" w:rsidRPr="000769A5">
        <w:rPr>
          <w:rFonts w:ascii="Calibri" w:hAnsi="Calibri" w:cs="Calibri"/>
        </w:rPr>
        <w:t>in the supply of digital eBook files and metadata</w:t>
      </w:r>
      <w:r w:rsidR="004F6524">
        <w:rPr>
          <w:rFonts w:ascii="Calibri" w:hAnsi="Calibri" w:cs="Calibri"/>
        </w:rPr>
        <w:t xml:space="preserve"> (Works)</w:t>
      </w:r>
      <w:r w:rsidR="000F240B" w:rsidRPr="000769A5">
        <w:rPr>
          <w:rFonts w:ascii="Calibri" w:hAnsi="Calibri" w:cs="Calibri"/>
        </w:rPr>
        <w:t xml:space="preserve"> to </w:t>
      </w:r>
      <w:proofErr w:type="gramStart"/>
      <w:r w:rsidR="007B5D96" w:rsidRPr="000769A5">
        <w:rPr>
          <w:rFonts w:ascii="Calibri" w:hAnsi="Calibri" w:cs="Calibri"/>
        </w:rPr>
        <w:t>a</w:t>
      </w:r>
      <w:r w:rsidR="000F240B" w:rsidRPr="000769A5">
        <w:rPr>
          <w:rFonts w:ascii="Calibri" w:hAnsi="Calibri" w:cs="Calibri"/>
        </w:rPr>
        <w:t>pproved</w:t>
      </w:r>
      <w:proofErr w:type="gramEnd"/>
      <w:r w:rsidR="000F240B" w:rsidRPr="000769A5">
        <w:rPr>
          <w:rFonts w:ascii="Calibri" w:hAnsi="Calibri" w:cs="Calibri"/>
        </w:rPr>
        <w:t xml:space="preserve"> Outlet</w:t>
      </w:r>
      <w:r w:rsidR="00810524" w:rsidRPr="000769A5">
        <w:rPr>
          <w:rFonts w:ascii="Calibri" w:hAnsi="Calibri" w:cs="Calibri"/>
        </w:rPr>
        <w:t>s</w:t>
      </w:r>
      <w:r w:rsidR="000F240B" w:rsidRPr="000769A5">
        <w:rPr>
          <w:rFonts w:ascii="Calibri" w:hAnsi="Calibri" w:cs="Calibri"/>
        </w:rPr>
        <w:t xml:space="preserve"> in all</w:t>
      </w:r>
      <w:r w:rsidR="00810524" w:rsidRPr="000769A5">
        <w:rPr>
          <w:rFonts w:ascii="Calibri" w:hAnsi="Calibri" w:cs="Calibri"/>
        </w:rPr>
        <w:t xml:space="preserve"> specified</w:t>
      </w:r>
      <w:r w:rsidR="000F240B" w:rsidRPr="000769A5">
        <w:rPr>
          <w:rFonts w:ascii="Calibri" w:hAnsi="Calibri" w:cs="Calibri"/>
        </w:rPr>
        <w:t xml:space="preserve"> territories in accordance with the terms of this agreement and to process the subsequent sales reports from these.</w:t>
      </w:r>
    </w:p>
    <w:p w14:paraId="71E27743" w14:textId="77777777" w:rsidR="000F240B" w:rsidRPr="000769A5" w:rsidRDefault="000F240B" w:rsidP="006B6119">
      <w:pPr>
        <w:pStyle w:val="ColorfulList-Accent11"/>
        <w:keepNext/>
        <w:ind w:left="360"/>
        <w:rPr>
          <w:rFonts w:ascii="Calibri" w:hAnsi="Calibri" w:cs="Calibri"/>
        </w:rPr>
      </w:pPr>
    </w:p>
    <w:p w14:paraId="18063BA8" w14:textId="77777777" w:rsidR="000F240B" w:rsidRPr="000769A5" w:rsidRDefault="000F240B" w:rsidP="000F240B">
      <w:pPr>
        <w:rPr>
          <w:rFonts w:ascii="Calibri" w:hAnsi="Calibri"/>
          <w:u w:val="single"/>
          <w:lang w:val="en-GB"/>
        </w:rPr>
      </w:pPr>
      <w:r w:rsidRPr="000769A5">
        <w:rPr>
          <w:rFonts w:ascii="Calibri" w:hAnsi="Calibri"/>
          <w:b/>
          <w:u w:val="single"/>
          <w:lang w:val="en-GB"/>
        </w:rPr>
        <w:t>IT IS AGREED</w:t>
      </w:r>
      <w:r w:rsidRPr="000769A5">
        <w:rPr>
          <w:rFonts w:ascii="Calibri" w:hAnsi="Calibri"/>
          <w:u w:val="single"/>
          <w:lang w:val="en-GB"/>
        </w:rPr>
        <w:t xml:space="preserve"> as follows:</w:t>
      </w:r>
    </w:p>
    <w:p w14:paraId="422B4850" w14:textId="77777777" w:rsidR="00772B65" w:rsidRPr="000769A5" w:rsidRDefault="00772B65" w:rsidP="00772B65">
      <w:pPr>
        <w:ind w:left="360"/>
        <w:jc w:val="both"/>
        <w:rPr>
          <w:rFonts w:ascii="Calibri" w:hAnsi="Calibri"/>
          <w:lang w:val="en-GB"/>
        </w:rPr>
      </w:pPr>
    </w:p>
    <w:p w14:paraId="11820C51" w14:textId="77777777" w:rsidR="009856F4" w:rsidRPr="000769A5" w:rsidRDefault="009856F4" w:rsidP="00C1577A">
      <w:pPr>
        <w:pStyle w:val="ColorfulList-Accent11"/>
        <w:numPr>
          <w:ilvl w:val="0"/>
          <w:numId w:val="26"/>
        </w:numPr>
        <w:jc w:val="both"/>
        <w:rPr>
          <w:rFonts w:ascii="Calibri" w:hAnsi="Calibri"/>
          <w:lang w:val="en-GB"/>
        </w:rPr>
      </w:pPr>
      <w:r w:rsidRPr="000769A5">
        <w:rPr>
          <w:rFonts w:ascii="Calibri" w:hAnsi="Calibri"/>
          <w:b/>
          <w:u w:val="single"/>
          <w:lang w:val="en-GB"/>
        </w:rPr>
        <w:t>GRANT OF RIGHTS</w:t>
      </w:r>
    </w:p>
    <w:p w14:paraId="451F3E71" w14:textId="77777777" w:rsidR="009856F4" w:rsidRPr="000769A5" w:rsidRDefault="009856F4" w:rsidP="006B6119">
      <w:pPr>
        <w:pStyle w:val="ColorfulList-Accent11"/>
        <w:ind w:left="360"/>
        <w:jc w:val="both"/>
        <w:rPr>
          <w:rFonts w:ascii="Calibri" w:hAnsi="Calibri"/>
          <w:lang w:val="en-GB"/>
        </w:rPr>
      </w:pPr>
    </w:p>
    <w:p w14:paraId="5AAB45AC" w14:textId="02919966" w:rsidR="00B229D7" w:rsidRPr="000769A5" w:rsidRDefault="00772B65" w:rsidP="00C1577A">
      <w:pPr>
        <w:pStyle w:val="ColorfulList-Accent11"/>
        <w:jc w:val="both"/>
        <w:rPr>
          <w:rFonts w:ascii="Calibri" w:hAnsi="Calibri"/>
          <w:lang w:val="en-GB"/>
        </w:rPr>
      </w:pPr>
      <w:r w:rsidRPr="000769A5">
        <w:rPr>
          <w:rFonts w:ascii="Calibri" w:hAnsi="Calibri"/>
          <w:lang w:val="en-GB"/>
        </w:rPr>
        <w:t xml:space="preserve">The Principal hereby appoints </w:t>
      </w:r>
      <w:proofErr w:type="spellStart"/>
      <w:r w:rsidR="00284BF1">
        <w:rPr>
          <w:rFonts w:ascii="Calibri" w:hAnsi="Calibri"/>
          <w:lang w:val="en-GB"/>
        </w:rPr>
        <w:t>Vearsa</w:t>
      </w:r>
      <w:proofErr w:type="spellEnd"/>
      <w:r w:rsidRPr="000769A5">
        <w:rPr>
          <w:rFonts w:ascii="Calibri" w:hAnsi="Calibri"/>
          <w:lang w:val="en-GB"/>
        </w:rPr>
        <w:t xml:space="preserve"> as its </w:t>
      </w:r>
      <w:r w:rsidR="00874AB1">
        <w:rPr>
          <w:rFonts w:ascii="Calibri" w:hAnsi="Calibri"/>
          <w:lang w:val="en-GB"/>
        </w:rPr>
        <w:t>non-</w:t>
      </w:r>
      <w:r w:rsidRPr="000769A5">
        <w:rPr>
          <w:rFonts w:ascii="Calibri" w:hAnsi="Calibri"/>
          <w:lang w:val="en-GB"/>
        </w:rPr>
        <w:t xml:space="preserve">exclusive distributor to resell, distribute and make available the Digital Titles through the Authorised Channels. </w:t>
      </w:r>
      <w:proofErr w:type="spellStart"/>
      <w:r w:rsidR="00284BF1">
        <w:rPr>
          <w:rFonts w:ascii="Calibri" w:hAnsi="Calibri"/>
          <w:lang w:val="en-GB"/>
        </w:rPr>
        <w:t>Vearsa</w:t>
      </w:r>
      <w:proofErr w:type="spellEnd"/>
      <w:r w:rsidRPr="000769A5">
        <w:rPr>
          <w:rFonts w:ascii="Calibri" w:hAnsi="Calibri"/>
          <w:lang w:val="en-GB"/>
        </w:rPr>
        <w:t xml:space="preserve"> shall also be entitled to exercise such ancillary digital rights as are reasonably necessary to effect the intent of the foregoing and in order to utilise the relevant technology, including the right to reproduce, adapt, convert, cache, encode, encrypt, decrypt, transmit, make available and otherwise </w:t>
      </w:r>
      <w:r w:rsidR="00185BC2" w:rsidRPr="000769A5">
        <w:rPr>
          <w:rFonts w:ascii="Calibri" w:hAnsi="Calibri"/>
          <w:lang w:val="en-GB"/>
        </w:rPr>
        <w:t xml:space="preserve">utilise </w:t>
      </w:r>
      <w:r w:rsidRPr="000769A5">
        <w:rPr>
          <w:rFonts w:ascii="Calibri" w:hAnsi="Calibri"/>
          <w:lang w:val="en-GB"/>
        </w:rPr>
        <w:t>the Digital Titles in preparation for distribution.</w:t>
      </w:r>
    </w:p>
    <w:p w14:paraId="53DAF156" w14:textId="038937CE" w:rsidR="00637638" w:rsidRPr="000769A5" w:rsidRDefault="00637638" w:rsidP="00284BF1">
      <w:pPr>
        <w:pStyle w:val="ColorfulList-Accent11"/>
        <w:ind w:left="0"/>
        <w:jc w:val="both"/>
        <w:rPr>
          <w:rFonts w:ascii="Calibri" w:hAnsi="Calibri"/>
          <w:lang w:val="en-GB"/>
        </w:rPr>
      </w:pPr>
      <w:bookmarkStart w:id="0" w:name="_GoBack"/>
      <w:bookmarkEnd w:id="0"/>
    </w:p>
    <w:p w14:paraId="11695D44" w14:textId="77777777" w:rsidR="00772B65" w:rsidRPr="000769A5" w:rsidRDefault="00772B65" w:rsidP="00772B65">
      <w:pPr>
        <w:jc w:val="both"/>
        <w:rPr>
          <w:rFonts w:ascii="Calibri" w:hAnsi="Calibri"/>
          <w:lang w:val="en-GB"/>
        </w:rPr>
      </w:pPr>
    </w:p>
    <w:p w14:paraId="122BB832" w14:textId="77777777" w:rsidR="00772B65" w:rsidRPr="000769A5" w:rsidRDefault="009856F4" w:rsidP="00C1577A">
      <w:pPr>
        <w:numPr>
          <w:ilvl w:val="0"/>
          <w:numId w:val="26"/>
        </w:numPr>
        <w:jc w:val="both"/>
        <w:rPr>
          <w:rFonts w:ascii="Calibri" w:hAnsi="Calibri"/>
          <w:lang w:val="en-GB"/>
        </w:rPr>
      </w:pPr>
      <w:r w:rsidRPr="000769A5">
        <w:rPr>
          <w:rFonts w:ascii="Calibri" w:hAnsi="Calibri"/>
          <w:b/>
          <w:u w:val="single"/>
          <w:lang w:val="en-GB"/>
        </w:rPr>
        <w:t>TERM AND TERMINATION</w:t>
      </w:r>
      <w:r w:rsidRPr="000769A5">
        <w:rPr>
          <w:rFonts w:ascii="Calibri" w:hAnsi="Calibri"/>
          <w:lang w:val="en-GB"/>
        </w:rPr>
        <w:t xml:space="preserve">   </w:t>
      </w:r>
    </w:p>
    <w:p w14:paraId="32461C5F" w14:textId="77777777" w:rsidR="00772B65" w:rsidRPr="000769A5" w:rsidRDefault="00772B65" w:rsidP="00772B65">
      <w:pPr>
        <w:jc w:val="both"/>
        <w:rPr>
          <w:rFonts w:ascii="Calibri" w:hAnsi="Calibri"/>
          <w:lang w:val="en-GB"/>
        </w:rPr>
      </w:pPr>
    </w:p>
    <w:p w14:paraId="46BB49EB" w14:textId="1BB6E556" w:rsidR="00772B65" w:rsidRPr="000769A5" w:rsidRDefault="00772B65" w:rsidP="00C1577A">
      <w:pPr>
        <w:ind w:left="720"/>
        <w:jc w:val="both"/>
        <w:rPr>
          <w:rFonts w:ascii="Calibri" w:hAnsi="Calibri"/>
          <w:lang w:val="en-GB"/>
        </w:rPr>
      </w:pPr>
      <w:r w:rsidRPr="000769A5">
        <w:rPr>
          <w:rFonts w:ascii="Calibri" w:hAnsi="Calibri"/>
          <w:lang w:val="en-GB"/>
        </w:rPr>
        <w:t xml:space="preserve">This Agreement </w:t>
      </w:r>
      <w:r w:rsidR="00D5035B" w:rsidRPr="000769A5">
        <w:rPr>
          <w:rFonts w:ascii="Calibri" w:hAnsi="Calibri"/>
          <w:lang w:val="en-GB"/>
        </w:rPr>
        <w:t>begin</w:t>
      </w:r>
      <w:r w:rsidR="00185BC2" w:rsidRPr="000769A5">
        <w:rPr>
          <w:rFonts w:ascii="Calibri" w:hAnsi="Calibri"/>
          <w:lang w:val="en-GB"/>
        </w:rPr>
        <w:t>s</w:t>
      </w:r>
      <w:r w:rsidRPr="000769A5">
        <w:rPr>
          <w:rFonts w:ascii="Calibri" w:hAnsi="Calibri"/>
          <w:lang w:val="en-GB"/>
        </w:rPr>
        <w:t xml:space="preserve"> on the </w:t>
      </w:r>
      <w:r w:rsidR="00A71FB4" w:rsidRPr="000769A5">
        <w:rPr>
          <w:rFonts w:ascii="Calibri" w:hAnsi="Calibri"/>
          <w:lang w:val="en-GB"/>
        </w:rPr>
        <w:t xml:space="preserve">Commencement </w:t>
      </w:r>
      <w:r w:rsidRPr="000769A5">
        <w:rPr>
          <w:rFonts w:ascii="Calibri" w:hAnsi="Calibri"/>
          <w:lang w:val="en-GB"/>
        </w:rPr>
        <w:t xml:space="preserve">Date and shall, subject to the provisions of sections 2(b) and 2(c), remain in force </w:t>
      </w:r>
      <w:r w:rsidR="002F08FB" w:rsidRPr="000769A5">
        <w:rPr>
          <w:rFonts w:ascii="Calibri" w:hAnsi="Calibri"/>
          <w:lang w:val="en-GB"/>
        </w:rPr>
        <w:t xml:space="preserve">for a minimum of </w:t>
      </w:r>
      <w:r w:rsidR="00284BF1">
        <w:rPr>
          <w:rFonts w:ascii="Calibri" w:hAnsi="Calibri"/>
          <w:lang w:val="en-GB"/>
        </w:rPr>
        <w:t>two</w:t>
      </w:r>
      <w:r w:rsidR="002F08FB" w:rsidRPr="000769A5">
        <w:rPr>
          <w:rFonts w:ascii="Calibri" w:hAnsi="Calibri"/>
          <w:lang w:val="en-GB"/>
        </w:rPr>
        <w:t xml:space="preserve"> years</w:t>
      </w:r>
      <w:r w:rsidR="00555CDE" w:rsidRPr="000769A5">
        <w:rPr>
          <w:rFonts w:ascii="Calibri" w:hAnsi="Calibri"/>
          <w:lang w:val="en-GB"/>
        </w:rPr>
        <w:t xml:space="preserve"> and shall be automatically renewed for </w:t>
      </w:r>
      <w:r w:rsidR="00D5035B" w:rsidRPr="000769A5">
        <w:rPr>
          <w:rFonts w:ascii="Calibri" w:hAnsi="Calibri"/>
          <w:lang w:val="en-GB"/>
        </w:rPr>
        <w:t>further periods of</w:t>
      </w:r>
      <w:r w:rsidR="00284BF1">
        <w:rPr>
          <w:rFonts w:ascii="Calibri" w:hAnsi="Calibri"/>
          <w:lang w:val="en-GB"/>
        </w:rPr>
        <w:t xml:space="preserve"> 2</w:t>
      </w:r>
      <w:r w:rsidR="00555CDE" w:rsidRPr="000769A5">
        <w:rPr>
          <w:rFonts w:ascii="Calibri" w:hAnsi="Calibri"/>
          <w:lang w:val="en-GB"/>
        </w:rPr>
        <w:t xml:space="preserve"> years</w:t>
      </w:r>
      <w:r w:rsidR="00F70062" w:rsidRPr="000769A5">
        <w:rPr>
          <w:rFonts w:ascii="Calibri" w:hAnsi="Calibri"/>
          <w:lang w:val="en-GB"/>
        </w:rPr>
        <w:t xml:space="preserve"> on the commencement anniversaries</w:t>
      </w:r>
      <w:r w:rsidR="002F08FB" w:rsidRPr="000769A5">
        <w:rPr>
          <w:rFonts w:ascii="Calibri" w:hAnsi="Calibri"/>
          <w:lang w:val="en-GB"/>
        </w:rPr>
        <w:t xml:space="preserve"> </w:t>
      </w:r>
      <w:r w:rsidRPr="000769A5">
        <w:rPr>
          <w:rFonts w:ascii="Calibri" w:hAnsi="Calibri"/>
          <w:lang w:val="en-GB"/>
        </w:rPr>
        <w:t xml:space="preserve">unless and until terminated by either party by not less than forty five days' written notice to the other. </w:t>
      </w:r>
    </w:p>
    <w:p w14:paraId="1A0F9B4F" w14:textId="77777777" w:rsidR="00772B65" w:rsidRPr="000769A5" w:rsidRDefault="00772B65" w:rsidP="00F70062">
      <w:pPr>
        <w:ind w:left="720"/>
        <w:jc w:val="both"/>
        <w:rPr>
          <w:rFonts w:ascii="Calibri" w:hAnsi="Calibri"/>
          <w:lang w:val="en-GB"/>
        </w:rPr>
      </w:pPr>
    </w:p>
    <w:p w14:paraId="63C5DE7E" w14:textId="77777777" w:rsidR="00772B65" w:rsidRPr="000769A5" w:rsidRDefault="00772B65" w:rsidP="00C1577A">
      <w:pPr>
        <w:ind w:left="720"/>
        <w:jc w:val="both"/>
        <w:rPr>
          <w:rFonts w:ascii="Calibri" w:hAnsi="Calibri"/>
          <w:lang w:val="en-GB"/>
        </w:rPr>
      </w:pPr>
      <w:r w:rsidRPr="000769A5">
        <w:rPr>
          <w:rFonts w:ascii="Calibri" w:hAnsi="Calibri"/>
          <w:lang w:val="en-GB"/>
        </w:rPr>
        <w:t xml:space="preserve">If either party commits a material breach of any provision of this Agreement, the non-breaching party may terminate this Agreement provided that the breaching party has not resolved the material breach within </w:t>
      </w:r>
      <w:proofErr w:type="gramStart"/>
      <w:r w:rsidR="002871B6" w:rsidRPr="000769A5">
        <w:rPr>
          <w:rFonts w:ascii="Calibri" w:hAnsi="Calibri"/>
          <w:lang w:val="en-GB"/>
        </w:rPr>
        <w:t>thirty</w:t>
      </w:r>
      <w:r w:rsidRPr="000769A5">
        <w:rPr>
          <w:rFonts w:ascii="Calibri" w:hAnsi="Calibri"/>
          <w:lang w:val="en-GB"/>
        </w:rPr>
        <w:t xml:space="preserve"> (</w:t>
      </w:r>
      <w:r w:rsidR="00405D69" w:rsidRPr="000769A5">
        <w:rPr>
          <w:rFonts w:ascii="Calibri" w:hAnsi="Calibri"/>
          <w:lang w:val="en-GB"/>
        </w:rPr>
        <w:t>30</w:t>
      </w:r>
      <w:r w:rsidRPr="000769A5">
        <w:rPr>
          <w:rFonts w:ascii="Calibri" w:hAnsi="Calibri"/>
          <w:lang w:val="en-GB"/>
        </w:rPr>
        <w:t>) days</w:t>
      </w:r>
      <w:proofErr w:type="gramEnd"/>
      <w:r w:rsidRPr="000769A5">
        <w:rPr>
          <w:rFonts w:ascii="Calibri" w:hAnsi="Calibri"/>
          <w:lang w:val="en-GB"/>
        </w:rPr>
        <w:t xml:space="preserve"> of its receipt of written notice of the breach.  </w:t>
      </w:r>
    </w:p>
    <w:p w14:paraId="38F57BD7" w14:textId="77777777" w:rsidR="00772B65" w:rsidRPr="000769A5" w:rsidRDefault="00772B65" w:rsidP="00F70062">
      <w:pPr>
        <w:jc w:val="both"/>
        <w:rPr>
          <w:rFonts w:ascii="Calibri" w:hAnsi="Calibri"/>
          <w:lang w:val="en-GB"/>
        </w:rPr>
      </w:pPr>
    </w:p>
    <w:p w14:paraId="3C9CA872" w14:textId="77777777" w:rsidR="00405D69" w:rsidRPr="000769A5" w:rsidRDefault="00772B65" w:rsidP="00C1577A">
      <w:pPr>
        <w:ind w:left="720"/>
        <w:jc w:val="both"/>
        <w:rPr>
          <w:rFonts w:ascii="Calibri" w:hAnsi="Calibri"/>
          <w:lang w:val="en-GB"/>
        </w:rPr>
      </w:pPr>
      <w:r w:rsidRPr="000769A5">
        <w:rPr>
          <w:rFonts w:ascii="Calibri" w:hAnsi="Calibri"/>
          <w:lang w:val="en-GB"/>
        </w:rPr>
        <w:t>This Agreement may be terminated by notice in writing by a party if any of the following events affect the other party</w:t>
      </w:r>
      <w:proofErr w:type="gramStart"/>
      <w:r w:rsidR="00405D69" w:rsidRPr="000769A5">
        <w:rPr>
          <w:rFonts w:ascii="Calibri" w:hAnsi="Calibri"/>
          <w:lang w:val="en-GB"/>
        </w:rPr>
        <w:t>;</w:t>
      </w:r>
      <w:proofErr w:type="gramEnd"/>
    </w:p>
    <w:p w14:paraId="60F6DFE0" w14:textId="77777777" w:rsidR="00405D69" w:rsidRPr="000769A5" w:rsidRDefault="00405D69" w:rsidP="00F70062">
      <w:pPr>
        <w:pStyle w:val="ColorfulList-Accent11"/>
        <w:jc w:val="both"/>
        <w:rPr>
          <w:rFonts w:ascii="Calibri" w:hAnsi="Calibri"/>
          <w:lang w:val="en-GB"/>
        </w:rPr>
      </w:pPr>
    </w:p>
    <w:p w14:paraId="79F772A2" w14:textId="77777777" w:rsidR="00405D69" w:rsidRPr="000769A5" w:rsidRDefault="00772B65" w:rsidP="00C1577A">
      <w:pPr>
        <w:numPr>
          <w:ilvl w:val="0"/>
          <w:numId w:val="9"/>
        </w:numPr>
        <w:jc w:val="both"/>
        <w:rPr>
          <w:rFonts w:ascii="Calibri" w:hAnsi="Calibri"/>
          <w:lang w:val="en-GB"/>
        </w:rPr>
      </w:pPr>
      <w:proofErr w:type="gramStart"/>
      <w:r w:rsidRPr="000769A5">
        <w:rPr>
          <w:rFonts w:ascii="Calibri" w:hAnsi="Calibri"/>
          <w:lang w:val="en-GB"/>
        </w:rPr>
        <w:t>if</w:t>
      </w:r>
      <w:proofErr w:type="gramEnd"/>
      <w:r w:rsidRPr="000769A5">
        <w:rPr>
          <w:rFonts w:ascii="Calibri" w:hAnsi="Calibri"/>
          <w:lang w:val="en-GB"/>
        </w:rPr>
        <w:t xml:space="preserve"> it shall present a petition or have a petition presented by a creditor for its winding up or shall enter into liquidation (other than for the purpose of </w:t>
      </w:r>
      <w:r w:rsidR="00C7637D">
        <w:rPr>
          <w:rFonts w:ascii="Calibri" w:hAnsi="Calibri"/>
          <w:lang w:val="en-GB"/>
        </w:rPr>
        <w:t>reorgani</w:t>
      </w:r>
      <w:r w:rsidR="004377C6">
        <w:rPr>
          <w:rFonts w:ascii="Calibri" w:hAnsi="Calibri"/>
          <w:lang w:val="en-GB"/>
        </w:rPr>
        <w:t>z</w:t>
      </w:r>
      <w:r w:rsidR="00C7637D">
        <w:rPr>
          <w:rFonts w:ascii="Calibri" w:hAnsi="Calibri"/>
          <w:lang w:val="en-GB"/>
        </w:rPr>
        <w:t>ation</w:t>
      </w:r>
      <w:r w:rsidRPr="000769A5">
        <w:rPr>
          <w:rFonts w:ascii="Calibri" w:hAnsi="Calibri"/>
          <w:lang w:val="en-GB"/>
        </w:rPr>
        <w:t>)</w:t>
      </w:r>
      <w:r w:rsidR="00405D69" w:rsidRPr="000769A5">
        <w:rPr>
          <w:rFonts w:ascii="Calibri" w:hAnsi="Calibri"/>
          <w:lang w:val="en-GB"/>
        </w:rPr>
        <w:t>;</w:t>
      </w:r>
    </w:p>
    <w:p w14:paraId="24F59E06" w14:textId="77777777" w:rsidR="00B229D7" w:rsidRPr="000769A5" w:rsidRDefault="00B229D7" w:rsidP="00C1577A">
      <w:pPr>
        <w:ind w:left="1080"/>
        <w:jc w:val="both"/>
        <w:rPr>
          <w:rFonts w:ascii="Calibri" w:hAnsi="Calibri"/>
          <w:lang w:val="en-GB"/>
        </w:rPr>
      </w:pPr>
    </w:p>
    <w:p w14:paraId="7DBC18AE" w14:textId="77777777" w:rsidR="00405D69" w:rsidRPr="000769A5" w:rsidRDefault="00772B65" w:rsidP="00C1577A">
      <w:pPr>
        <w:numPr>
          <w:ilvl w:val="0"/>
          <w:numId w:val="9"/>
        </w:numPr>
        <w:jc w:val="both"/>
        <w:rPr>
          <w:rFonts w:ascii="Calibri" w:hAnsi="Calibri"/>
          <w:lang w:val="en-GB"/>
        </w:rPr>
      </w:pPr>
      <w:proofErr w:type="gramStart"/>
      <w:r w:rsidRPr="000769A5">
        <w:rPr>
          <w:rFonts w:ascii="Calibri" w:hAnsi="Calibri"/>
          <w:lang w:val="en-GB"/>
        </w:rPr>
        <w:t>shall</w:t>
      </w:r>
      <w:proofErr w:type="gramEnd"/>
      <w:r w:rsidRPr="000769A5">
        <w:rPr>
          <w:rFonts w:ascii="Calibri" w:hAnsi="Calibri"/>
          <w:lang w:val="en-GB"/>
        </w:rPr>
        <w:t xml:space="preserve"> call any meeting of its creditors, shall have a receiver of all or any of its undertaking or assets appointed</w:t>
      </w:r>
      <w:r w:rsidR="00405D69" w:rsidRPr="000769A5">
        <w:rPr>
          <w:rFonts w:ascii="Calibri" w:hAnsi="Calibri"/>
          <w:lang w:val="en-GB"/>
        </w:rPr>
        <w:t>;</w:t>
      </w:r>
    </w:p>
    <w:p w14:paraId="340BB682" w14:textId="77777777" w:rsidR="00B229D7" w:rsidRPr="000769A5" w:rsidRDefault="00B229D7" w:rsidP="00C1577A">
      <w:pPr>
        <w:ind w:left="1080"/>
        <w:jc w:val="both"/>
        <w:rPr>
          <w:rFonts w:ascii="Calibri" w:hAnsi="Calibri"/>
          <w:lang w:val="en-GB"/>
        </w:rPr>
      </w:pPr>
    </w:p>
    <w:p w14:paraId="40657743" w14:textId="77777777" w:rsidR="00405D69" w:rsidRPr="000769A5" w:rsidRDefault="00772B65" w:rsidP="00C1577A">
      <w:pPr>
        <w:numPr>
          <w:ilvl w:val="0"/>
          <w:numId w:val="9"/>
        </w:numPr>
        <w:jc w:val="both"/>
        <w:rPr>
          <w:rFonts w:ascii="Calibri" w:hAnsi="Calibri"/>
          <w:lang w:val="en-GB"/>
        </w:rPr>
      </w:pPr>
      <w:proofErr w:type="gramStart"/>
      <w:r w:rsidRPr="000769A5">
        <w:rPr>
          <w:rFonts w:ascii="Calibri" w:hAnsi="Calibri"/>
          <w:lang w:val="en-GB"/>
        </w:rPr>
        <w:t>shall</w:t>
      </w:r>
      <w:proofErr w:type="gramEnd"/>
      <w:r w:rsidRPr="000769A5">
        <w:rPr>
          <w:rFonts w:ascii="Calibri" w:hAnsi="Calibri"/>
          <w:lang w:val="en-GB"/>
        </w:rPr>
        <w:t xml:space="preserve"> have an </w:t>
      </w:r>
      <w:r w:rsidR="00C7637D">
        <w:rPr>
          <w:rFonts w:ascii="Calibri" w:hAnsi="Calibri"/>
          <w:lang w:val="en-GB"/>
        </w:rPr>
        <w:t>Trustee</w:t>
      </w:r>
      <w:r w:rsidRPr="000769A5">
        <w:rPr>
          <w:rFonts w:ascii="Calibri" w:hAnsi="Calibri"/>
          <w:lang w:val="en-GB"/>
        </w:rPr>
        <w:t xml:space="preserve"> appointed over all or any of its undertaking or assets or shall be deemed by virtue of the relevant statutory provisions under the applicable law to be unable to pay its debts, or</w:t>
      </w:r>
      <w:r w:rsidR="00405D69" w:rsidRPr="000769A5">
        <w:rPr>
          <w:rFonts w:ascii="Calibri" w:hAnsi="Calibri"/>
          <w:lang w:val="en-GB"/>
        </w:rPr>
        <w:t>;</w:t>
      </w:r>
    </w:p>
    <w:p w14:paraId="0F9D1D9C" w14:textId="77777777" w:rsidR="00B229D7" w:rsidRPr="000769A5" w:rsidRDefault="00B229D7" w:rsidP="00C1577A">
      <w:pPr>
        <w:ind w:left="1080"/>
        <w:jc w:val="both"/>
        <w:rPr>
          <w:rFonts w:ascii="Calibri" w:hAnsi="Calibri"/>
          <w:lang w:val="en-GB"/>
        </w:rPr>
      </w:pPr>
    </w:p>
    <w:p w14:paraId="19859C1A" w14:textId="77777777" w:rsidR="00772B65" w:rsidRPr="000769A5" w:rsidRDefault="00772B65" w:rsidP="00C1577A">
      <w:pPr>
        <w:numPr>
          <w:ilvl w:val="0"/>
          <w:numId w:val="9"/>
        </w:numPr>
        <w:jc w:val="both"/>
        <w:rPr>
          <w:rFonts w:ascii="Calibri" w:hAnsi="Calibri"/>
          <w:lang w:val="en-GB"/>
        </w:rPr>
      </w:pPr>
      <w:proofErr w:type="gramStart"/>
      <w:r w:rsidRPr="000769A5">
        <w:rPr>
          <w:rFonts w:ascii="Calibri" w:hAnsi="Calibri"/>
          <w:lang w:val="en-GB"/>
        </w:rPr>
        <w:t>shall</w:t>
      </w:r>
      <w:proofErr w:type="gramEnd"/>
      <w:r w:rsidRPr="000769A5">
        <w:rPr>
          <w:rFonts w:ascii="Calibri" w:hAnsi="Calibri"/>
          <w:lang w:val="en-GB"/>
        </w:rPr>
        <w:t xml:space="preserve"> cease to carry on business or suffer any procedure equivalent to those hereinbefore detailed under any applicable law.</w:t>
      </w:r>
    </w:p>
    <w:p w14:paraId="35C24E4A" w14:textId="77777777" w:rsidR="00772B65" w:rsidRPr="000769A5" w:rsidRDefault="00772B65" w:rsidP="00772B65">
      <w:pPr>
        <w:ind w:left="720"/>
        <w:jc w:val="both"/>
        <w:rPr>
          <w:rFonts w:ascii="Calibri" w:hAnsi="Calibri"/>
          <w:lang w:val="en-GB"/>
        </w:rPr>
      </w:pPr>
    </w:p>
    <w:p w14:paraId="7A42333D" w14:textId="380B7A56" w:rsidR="00772B65" w:rsidRPr="000769A5" w:rsidRDefault="00772B65" w:rsidP="00C1577A">
      <w:pPr>
        <w:ind w:left="720"/>
        <w:jc w:val="both"/>
        <w:rPr>
          <w:rFonts w:ascii="Calibri" w:hAnsi="Calibri"/>
          <w:lang w:val="en-GB"/>
        </w:rPr>
      </w:pPr>
      <w:r w:rsidRPr="000769A5">
        <w:rPr>
          <w:rFonts w:ascii="Calibri" w:hAnsi="Calibri"/>
          <w:lang w:val="en-GB"/>
        </w:rPr>
        <w:t xml:space="preserve">The expiry or termination of this Agreement shall be without prejudice to the rights of the parties accrued up to the date of such expiry or termination </w:t>
      </w:r>
      <w:r w:rsidR="008F25E2" w:rsidRPr="000769A5">
        <w:rPr>
          <w:rFonts w:ascii="Calibri" w:hAnsi="Calibri"/>
          <w:lang w:val="en-GB"/>
        </w:rPr>
        <w:t xml:space="preserve">and up to that date </w:t>
      </w:r>
      <w:proofErr w:type="spellStart"/>
      <w:r w:rsidR="00284BF1">
        <w:rPr>
          <w:rFonts w:ascii="Calibri" w:hAnsi="Calibri"/>
          <w:lang w:val="en-GB"/>
        </w:rPr>
        <w:t>Vearsa</w:t>
      </w:r>
      <w:proofErr w:type="spellEnd"/>
      <w:r w:rsidRPr="000769A5">
        <w:rPr>
          <w:rFonts w:ascii="Calibri" w:hAnsi="Calibri"/>
          <w:lang w:val="en-GB"/>
        </w:rPr>
        <w:t xml:space="preserve"> shall be entitled to fulfil all or</w:t>
      </w:r>
      <w:r w:rsidR="008837CA" w:rsidRPr="000769A5">
        <w:rPr>
          <w:rFonts w:ascii="Calibri" w:hAnsi="Calibri"/>
          <w:lang w:val="en-GB"/>
        </w:rPr>
        <w:t>ders for Digital Titles received</w:t>
      </w:r>
      <w:r w:rsidRPr="000769A5">
        <w:rPr>
          <w:rFonts w:ascii="Calibri" w:hAnsi="Calibri"/>
          <w:lang w:val="en-GB"/>
        </w:rPr>
        <w:t xml:space="preserve"> as at that expiry or termination and all rights granted by </w:t>
      </w:r>
      <w:proofErr w:type="spellStart"/>
      <w:r w:rsidR="00284BF1">
        <w:rPr>
          <w:rFonts w:ascii="Calibri" w:hAnsi="Calibri"/>
          <w:lang w:val="en-GB"/>
        </w:rPr>
        <w:t>Vearsa</w:t>
      </w:r>
      <w:proofErr w:type="spellEnd"/>
      <w:r w:rsidRPr="000769A5">
        <w:rPr>
          <w:rFonts w:ascii="Calibri" w:hAnsi="Calibri"/>
          <w:lang w:val="en-GB"/>
        </w:rPr>
        <w:t xml:space="preserve"> to other parties, including end users, shall remain in full force and effect. Subject to the foregoing, </w:t>
      </w:r>
      <w:proofErr w:type="spellStart"/>
      <w:r w:rsidR="00284BF1">
        <w:rPr>
          <w:rFonts w:ascii="Calibri" w:hAnsi="Calibri"/>
          <w:lang w:val="en-GB"/>
        </w:rPr>
        <w:t>Vearsa</w:t>
      </w:r>
      <w:proofErr w:type="spellEnd"/>
      <w:r w:rsidRPr="000769A5">
        <w:rPr>
          <w:rFonts w:ascii="Calibri" w:hAnsi="Calibri"/>
          <w:lang w:val="en-GB"/>
        </w:rPr>
        <w:t xml:space="preserve"> shall have no further or continuing right to resell the Digital Titles after the expiry or termination of this Agreement and the Principal shall be entitled to the </w:t>
      </w:r>
      <w:r w:rsidR="00405D69" w:rsidRPr="000769A5">
        <w:rPr>
          <w:rFonts w:ascii="Calibri" w:hAnsi="Calibri"/>
          <w:lang w:val="en-GB"/>
        </w:rPr>
        <w:t xml:space="preserve">removal </w:t>
      </w:r>
      <w:r w:rsidRPr="000769A5">
        <w:rPr>
          <w:rFonts w:ascii="Calibri" w:hAnsi="Calibri"/>
          <w:lang w:val="en-GB"/>
        </w:rPr>
        <w:t xml:space="preserve">of all Principal supplied copies of the Digital Titles held by </w:t>
      </w:r>
      <w:proofErr w:type="spellStart"/>
      <w:r w:rsidR="00284BF1">
        <w:rPr>
          <w:rFonts w:ascii="Calibri" w:hAnsi="Calibri"/>
          <w:lang w:val="en-GB"/>
        </w:rPr>
        <w:t>Vearsa</w:t>
      </w:r>
      <w:proofErr w:type="spellEnd"/>
      <w:r w:rsidRPr="000769A5">
        <w:rPr>
          <w:rFonts w:ascii="Calibri" w:hAnsi="Calibri"/>
          <w:lang w:val="en-GB"/>
        </w:rPr>
        <w:t xml:space="preserve"> and any other materials of any kind whatsoever given to </w:t>
      </w:r>
      <w:proofErr w:type="spellStart"/>
      <w:r w:rsidR="00284BF1">
        <w:rPr>
          <w:rFonts w:ascii="Calibri" w:hAnsi="Calibri"/>
          <w:lang w:val="en-GB"/>
        </w:rPr>
        <w:t>Vearsa</w:t>
      </w:r>
      <w:proofErr w:type="spellEnd"/>
      <w:r w:rsidRPr="000769A5">
        <w:rPr>
          <w:rFonts w:ascii="Calibri" w:hAnsi="Calibri"/>
          <w:lang w:val="en-GB"/>
        </w:rPr>
        <w:t xml:space="preserve"> during the term of this Agreement. </w:t>
      </w:r>
      <w:proofErr w:type="spellStart"/>
      <w:r w:rsidR="00284BF1">
        <w:rPr>
          <w:rFonts w:ascii="Calibri" w:hAnsi="Calibri"/>
          <w:lang w:val="en-GB"/>
        </w:rPr>
        <w:t>Vearsa</w:t>
      </w:r>
      <w:proofErr w:type="spellEnd"/>
      <w:r w:rsidR="008F25E2" w:rsidRPr="000769A5">
        <w:rPr>
          <w:rFonts w:ascii="Calibri" w:hAnsi="Calibri"/>
          <w:lang w:val="en-GB"/>
        </w:rPr>
        <w:t xml:space="preserve"> will notify the retailers who have been supplied the Principal’s Digital titles to the effect that </w:t>
      </w:r>
      <w:proofErr w:type="spellStart"/>
      <w:r w:rsidR="00284BF1">
        <w:rPr>
          <w:rFonts w:ascii="Calibri" w:hAnsi="Calibri"/>
          <w:lang w:val="en-GB"/>
        </w:rPr>
        <w:t>Vearsa</w:t>
      </w:r>
      <w:proofErr w:type="spellEnd"/>
      <w:r w:rsidR="008F25E2" w:rsidRPr="000769A5">
        <w:rPr>
          <w:rFonts w:ascii="Calibri" w:hAnsi="Calibri"/>
          <w:lang w:val="en-GB"/>
        </w:rPr>
        <w:t xml:space="preserve"> shall have no further or continuing right to distribute the Digital Titles after the date of expiry or termination of this Agreement.</w:t>
      </w:r>
    </w:p>
    <w:p w14:paraId="58B49A81" w14:textId="77777777" w:rsidR="00772B65" w:rsidRPr="000769A5" w:rsidRDefault="00772B65" w:rsidP="00772B65">
      <w:pPr>
        <w:jc w:val="both"/>
        <w:rPr>
          <w:rFonts w:ascii="Calibri" w:hAnsi="Calibri"/>
          <w:lang w:val="en-GB"/>
        </w:rPr>
      </w:pPr>
    </w:p>
    <w:p w14:paraId="23981DB5" w14:textId="77777777" w:rsidR="009856F4" w:rsidRPr="000769A5" w:rsidRDefault="009856F4" w:rsidP="00C1577A">
      <w:pPr>
        <w:numPr>
          <w:ilvl w:val="0"/>
          <w:numId w:val="26"/>
        </w:numPr>
        <w:jc w:val="both"/>
        <w:rPr>
          <w:rFonts w:ascii="Calibri" w:hAnsi="Calibri"/>
          <w:lang w:val="en-GB"/>
        </w:rPr>
      </w:pPr>
      <w:r w:rsidRPr="000769A5">
        <w:rPr>
          <w:rFonts w:ascii="Calibri" w:hAnsi="Calibri"/>
          <w:b/>
          <w:u w:val="single"/>
          <w:lang w:val="en-GB"/>
        </w:rPr>
        <w:t>SERVICES AND SERVICES SCHEDULE</w:t>
      </w:r>
    </w:p>
    <w:p w14:paraId="1DB8703D" w14:textId="77777777" w:rsidR="009856F4" w:rsidRPr="000769A5" w:rsidRDefault="009856F4" w:rsidP="006B6119">
      <w:pPr>
        <w:ind w:left="360"/>
        <w:jc w:val="both"/>
        <w:rPr>
          <w:rFonts w:ascii="Calibri" w:hAnsi="Calibri"/>
          <w:lang w:val="en-GB"/>
        </w:rPr>
      </w:pPr>
    </w:p>
    <w:p w14:paraId="47B69293" w14:textId="46BA3CB9" w:rsidR="00772B65" w:rsidRPr="000769A5" w:rsidRDefault="00284BF1" w:rsidP="00C1577A">
      <w:pPr>
        <w:pStyle w:val="ColorfulList-Accent11"/>
        <w:jc w:val="both"/>
        <w:rPr>
          <w:rFonts w:ascii="Calibri" w:hAnsi="Calibri"/>
          <w:lang w:val="en-GB"/>
        </w:rPr>
      </w:pPr>
      <w:proofErr w:type="spellStart"/>
      <w:r>
        <w:rPr>
          <w:rFonts w:ascii="Calibri" w:hAnsi="Calibri"/>
          <w:lang w:val="en-GB"/>
        </w:rPr>
        <w:t>Vearsa</w:t>
      </w:r>
      <w:proofErr w:type="spellEnd"/>
      <w:r w:rsidR="00772B65" w:rsidRPr="000769A5">
        <w:rPr>
          <w:rFonts w:ascii="Calibri" w:hAnsi="Calibri"/>
          <w:lang w:val="en-GB"/>
        </w:rPr>
        <w:t xml:space="preserve"> </w:t>
      </w:r>
      <w:r w:rsidR="00405D69" w:rsidRPr="000769A5">
        <w:rPr>
          <w:rFonts w:ascii="Calibri" w:hAnsi="Calibri"/>
          <w:lang w:val="en-GB"/>
        </w:rPr>
        <w:t xml:space="preserve">may </w:t>
      </w:r>
      <w:r w:rsidR="00772B65" w:rsidRPr="000769A5">
        <w:rPr>
          <w:rFonts w:ascii="Calibri" w:hAnsi="Calibri"/>
          <w:lang w:val="en-GB"/>
        </w:rPr>
        <w:t>provide additional ancillary services to the Principal, as described in the Services Schedule</w:t>
      </w:r>
      <w:r w:rsidR="00405D69" w:rsidRPr="000769A5">
        <w:rPr>
          <w:rFonts w:ascii="Calibri" w:hAnsi="Calibri"/>
          <w:lang w:val="en-GB"/>
        </w:rPr>
        <w:t xml:space="preserve"> or separate written agreement</w:t>
      </w:r>
      <w:r w:rsidR="00772B65" w:rsidRPr="000769A5">
        <w:rPr>
          <w:rFonts w:ascii="Calibri" w:hAnsi="Calibri"/>
          <w:lang w:val="en-GB"/>
        </w:rPr>
        <w:t xml:space="preserve">.  The Services Schedule and the sections of this Agreement shall be construed as mutually explanatory of one another.  If any conflict or inconsistency arises between the terms of the Services Schedule and the sections of this Agreement, the terms of the Services Schedule shall prevail, but only to the extent of that inconsistency.  </w:t>
      </w:r>
    </w:p>
    <w:p w14:paraId="4221F701" w14:textId="77777777" w:rsidR="00772B65" w:rsidRPr="000769A5" w:rsidRDefault="00772B65" w:rsidP="00772B65">
      <w:pPr>
        <w:jc w:val="both"/>
        <w:rPr>
          <w:rFonts w:ascii="Calibri" w:hAnsi="Calibri"/>
          <w:b/>
          <w:u w:val="single"/>
          <w:lang w:val="en-GB"/>
        </w:rPr>
      </w:pPr>
    </w:p>
    <w:p w14:paraId="2C0DC6E5" w14:textId="77777777" w:rsidR="009856F4" w:rsidRPr="000769A5" w:rsidRDefault="009856F4" w:rsidP="00C1577A">
      <w:pPr>
        <w:numPr>
          <w:ilvl w:val="0"/>
          <w:numId w:val="26"/>
        </w:numPr>
        <w:jc w:val="both"/>
        <w:rPr>
          <w:rFonts w:ascii="Calibri" w:hAnsi="Calibri"/>
          <w:lang w:val="en-GB"/>
        </w:rPr>
      </w:pPr>
      <w:r w:rsidRPr="000769A5">
        <w:rPr>
          <w:rFonts w:ascii="Calibri" w:hAnsi="Calibri"/>
          <w:b/>
          <w:u w:val="single"/>
          <w:lang w:val="en-GB"/>
        </w:rPr>
        <w:t>DELIVERY</w:t>
      </w:r>
    </w:p>
    <w:p w14:paraId="2793F764" w14:textId="77777777" w:rsidR="009856F4" w:rsidRPr="000769A5" w:rsidRDefault="009856F4" w:rsidP="006B6119">
      <w:pPr>
        <w:pStyle w:val="ColorfulList-Accent11"/>
        <w:rPr>
          <w:rFonts w:ascii="Calibri" w:hAnsi="Calibri"/>
          <w:b/>
          <w:lang w:val="en-GB"/>
        </w:rPr>
      </w:pPr>
    </w:p>
    <w:p w14:paraId="728673A5" w14:textId="1DAB4AC2" w:rsidR="00772B65" w:rsidRPr="000769A5" w:rsidRDefault="00772B65" w:rsidP="00C1577A">
      <w:pPr>
        <w:pStyle w:val="ColorfulList-Accent11"/>
        <w:rPr>
          <w:rFonts w:ascii="Calibri" w:hAnsi="Calibri"/>
          <w:lang w:val="en-GB"/>
        </w:rPr>
      </w:pPr>
      <w:r w:rsidRPr="000769A5">
        <w:rPr>
          <w:rFonts w:ascii="Calibri" w:hAnsi="Calibri"/>
          <w:lang w:val="en-GB"/>
        </w:rPr>
        <w:t xml:space="preserve">The Principal must deliver to </w:t>
      </w:r>
      <w:proofErr w:type="spellStart"/>
      <w:r w:rsidR="00284BF1">
        <w:rPr>
          <w:rFonts w:ascii="Calibri" w:hAnsi="Calibri"/>
          <w:lang w:val="en-GB"/>
        </w:rPr>
        <w:t>Vearsa</w:t>
      </w:r>
      <w:proofErr w:type="spellEnd"/>
      <w:r w:rsidRPr="000769A5">
        <w:rPr>
          <w:rFonts w:ascii="Calibri" w:hAnsi="Calibri"/>
          <w:lang w:val="en-GB"/>
        </w:rPr>
        <w:t xml:space="preserve"> or its designated sub</w:t>
      </w:r>
      <w:r w:rsidR="00405D69" w:rsidRPr="000769A5">
        <w:rPr>
          <w:rFonts w:ascii="Calibri" w:hAnsi="Calibri"/>
          <w:lang w:val="en-GB"/>
        </w:rPr>
        <w:t>-</w:t>
      </w:r>
      <w:r w:rsidRPr="000769A5">
        <w:rPr>
          <w:rFonts w:ascii="Calibri" w:hAnsi="Calibri"/>
          <w:lang w:val="en-GB"/>
        </w:rPr>
        <w:t xml:space="preserve">contractor all copies of Digital Titles in such format as may be determined by </w:t>
      </w:r>
      <w:proofErr w:type="spellStart"/>
      <w:r w:rsidR="00284BF1">
        <w:rPr>
          <w:rFonts w:ascii="Calibri" w:hAnsi="Calibri"/>
          <w:lang w:val="en-GB"/>
        </w:rPr>
        <w:t>Vearsa</w:t>
      </w:r>
      <w:proofErr w:type="spellEnd"/>
      <w:r w:rsidR="0005039C" w:rsidRPr="000769A5">
        <w:rPr>
          <w:rFonts w:ascii="Calibri" w:hAnsi="Calibri"/>
          <w:lang w:val="en-GB"/>
        </w:rPr>
        <w:t xml:space="preserve">. </w:t>
      </w:r>
      <w:r w:rsidRPr="000769A5">
        <w:rPr>
          <w:rFonts w:ascii="Calibri" w:hAnsi="Calibri"/>
          <w:lang w:val="en-GB"/>
        </w:rPr>
        <w:t xml:space="preserve">The Principal agrees that title to the electronic file of the Digital Title </w:t>
      </w:r>
      <w:r w:rsidR="00405D69" w:rsidRPr="000769A5">
        <w:rPr>
          <w:rFonts w:ascii="Calibri" w:hAnsi="Calibri"/>
          <w:lang w:val="en-GB"/>
        </w:rPr>
        <w:t xml:space="preserve">provided </w:t>
      </w:r>
      <w:r w:rsidRPr="000769A5">
        <w:rPr>
          <w:rFonts w:ascii="Calibri" w:hAnsi="Calibri"/>
          <w:lang w:val="en-GB"/>
        </w:rPr>
        <w:t xml:space="preserve">to </w:t>
      </w:r>
      <w:proofErr w:type="spellStart"/>
      <w:r w:rsidR="00284BF1">
        <w:rPr>
          <w:rFonts w:ascii="Calibri" w:hAnsi="Calibri"/>
          <w:lang w:val="en-GB"/>
        </w:rPr>
        <w:t>Vearsa</w:t>
      </w:r>
      <w:proofErr w:type="spellEnd"/>
      <w:r w:rsidRPr="000769A5">
        <w:rPr>
          <w:rFonts w:ascii="Calibri" w:hAnsi="Calibri"/>
          <w:lang w:val="en-GB"/>
        </w:rPr>
        <w:t xml:space="preserve"> will transfer to </w:t>
      </w:r>
      <w:proofErr w:type="spellStart"/>
      <w:r w:rsidR="00284BF1">
        <w:rPr>
          <w:rFonts w:ascii="Calibri" w:hAnsi="Calibri"/>
          <w:lang w:val="en-GB"/>
        </w:rPr>
        <w:t>Vearsa</w:t>
      </w:r>
      <w:proofErr w:type="spellEnd"/>
      <w:r w:rsidRPr="000769A5">
        <w:rPr>
          <w:rFonts w:ascii="Calibri" w:hAnsi="Calibri"/>
          <w:lang w:val="en-GB"/>
        </w:rPr>
        <w:t xml:space="preserve"> upon receipt</w:t>
      </w:r>
      <w:r w:rsidR="00405D69" w:rsidRPr="000769A5">
        <w:rPr>
          <w:rFonts w:ascii="Calibri" w:hAnsi="Calibri"/>
          <w:lang w:val="en-GB"/>
        </w:rPr>
        <w:t>,</w:t>
      </w:r>
      <w:r w:rsidRPr="000769A5">
        <w:rPr>
          <w:rFonts w:ascii="Calibri" w:hAnsi="Calibri"/>
          <w:lang w:val="en-GB"/>
        </w:rPr>
        <w:t xml:space="preserve"> provided that title to the electronic file and physical printed works does not include any title to the Content thereof, which remains vested in the Principal or its suppliers or licensors.  </w:t>
      </w:r>
    </w:p>
    <w:p w14:paraId="2B0F6340" w14:textId="77777777" w:rsidR="00772B65" w:rsidRPr="000769A5" w:rsidRDefault="00772B65" w:rsidP="00772B65">
      <w:pPr>
        <w:jc w:val="both"/>
        <w:rPr>
          <w:rFonts w:ascii="Calibri" w:hAnsi="Calibri"/>
          <w:lang w:val="en-GB"/>
        </w:rPr>
      </w:pPr>
    </w:p>
    <w:p w14:paraId="085F4DB8" w14:textId="77777777" w:rsidR="00B37876" w:rsidRPr="000769A5" w:rsidRDefault="00B37876" w:rsidP="00B37876">
      <w:pPr>
        <w:numPr>
          <w:ilvl w:val="0"/>
          <w:numId w:val="26"/>
        </w:numPr>
        <w:jc w:val="both"/>
        <w:rPr>
          <w:rFonts w:ascii="Calibri" w:hAnsi="Calibri"/>
          <w:lang w:val="en-GB"/>
        </w:rPr>
      </w:pPr>
      <w:r w:rsidRPr="000769A5">
        <w:rPr>
          <w:rFonts w:ascii="Calibri" w:hAnsi="Calibri"/>
          <w:b/>
          <w:u w:val="single"/>
          <w:lang w:val="en-GB"/>
        </w:rPr>
        <w:t>REMOVAL OF TITLES</w:t>
      </w:r>
    </w:p>
    <w:p w14:paraId="4B35398D" w14:textId="77777777" w:rsidR="00B37876" w:rsidRPr="000769A5" w:rsidRDefault="00B37876" w:rsidP="00B37876">
      <w:pPr>
        <w:ind w:left="360"/>
        <w:jc w:val="both"/>
        <w:rPr>
          <w:rFonts w:ascii="Calibri" w:hAnsi="Calibri"/>
          <w:lang w:val="en-GB"/>
        </w:rPr>
      </w:pPr>
    </w:p>
    <w:p w14:paraId="53EDA86B" w14:textId="0D7BEC4A" w:rsidR="00B37876" w:rsidRDefault="00B37876" w:rsidP="00B37876">
      <w:pPr>
        <w:numPr>
          <w:ilvl w:val="0"/>
          <w:numId w:val="31"/>
        </w:numPr>
        <w:jc w:val="both"/>
        <w:rPr>
          <w:rFonts w:ascii="Calibri" w:hAnsi="Calibri"/>
          <w:lang w:val="en-GB"/>
        </w:rPr>
      </w:pPr>
      <w:r>
        <w:rPr>
          <w:rFonts w:ascii="Calibri" w:hAnsi="Calibri"/>
          <w:lang w:val="en-GB"/>
        </w:rPr>
        <w:t xml:space="preserve">The Principal may instruct </w:t>
      </w:r>
      <w:proofErr w:type="spellStart"/>
      <w:r w:rsidR="00284BF1">
        <w:rPr>
          <w:rFonts w:ascii="Calibri" w:hAnsi="Calibri"/>
          <w:lang w:val="en-GB"/>
        </w:rPr>
        <w:t>Vearsa</w:t>
      </w:r>
      <w:proofErr w:type="spellEnd"/>
      <w:r>
        <w:rPr>
          <w:rFonts w:ascii="Calibri" w:hAnsi="Calibri"/>
          <w:lang w:val="en-GB"/>
        </w:rPr>
        <w:t xml:space="preserve"> to remove titles from distribution at any time, either through the platform or other correspondence. The Principal understands this can take up to 48 hours to effect. </w:t>
      </w:r>
      <w:proofErr w:type="spellStart"/>
      <w:r w:rsidR="00284BF1">
        <w:rPr>
          <w:rFonts w:ascii="Calibri" w:hAnsi="Calibri"/>
          <w:lang w:val="en-GB"/>
        </w:rPr>
        <w:t>Vearsa</w:t>
      </w:r>
      <w:proofErr w:type="spellEnd"/>
      <w:r w:rsidRPr="000769A5">
        <w:rPr>
          <w:rFonts w:ascii="Calibri" w:hAnsi="Calibri"/>
          <w:lang w:val="en-GB"/>
        </w:rPr>
        <w:t xml:space="preserve"> agrees to use all reasonable endeavours to ensure</w:t>
      </w:r>
      <w:r>
        <w:rPr>
          <w:rFonts w:ascii="Calibri" w:hAnsi="Calibri"/>
          <w:lang w:val="en-GB"/>
        </w:rPr>
        <w:t xml:space="preserve"> the titles are taken down as quickly as possible.</w:t>
      </w:r>
    </w:p>
    <w:p w14:paraId="5F62F4AD" w14:textId="77777777" w:rsidR="00B37876" w:rsidRDefault="00B37876" w:rsidP="00B37876">
      <w:pPr>
        <w:ind w:left="1080"/>
        <w:jc w:val="both"/>
        <w:rPr>
          <w:rFonts w:ascii="Calibri" w:hAnsi="Calibri"/>
          <w:lang w:val="en-GB"/>
        </w:rPr>
      </w:pPr>
    </w:p>
    <w:p w14:paraId="72516896" w14:textId="25AD21C8" w:rsidR="00B37876" w:rsidRPr="000769A5" w:rsidRDefault="00284BF1" w:rsidP="00B37876">
      <w:pPr>
        <w:numPr>
          <w:ilvl w:val="0"/>
          <w:numId w:val="31"/>
        </w:numPr>
        <w:jc w:val="both"/>
        <w:rPr>
          <w:rFonts w:ascii="Calibri" w:hAnsi="Calibri"/>
          <w:lang w:val="en-GB"/>
        </w:rPr>
      </w:pPr>
      <w:proofErr w:type="spellStart"/>
      <w:r>
        <w:rPr>
          <w:rFonts w:ascii="Calibri" w:hAnsi="Calibri"/>
          <w:lang w:val="en-GB"/>
        </w:rPr>
        <w:t>Vearsa</w:t>
      </w:r>
      <w:proofErr w:type="spellEnd"/>
      <w:r w:rsidR="00B37876" w:rsidRPr="000769A5">
        <w:rPr>
          <w:rFonts w:ascii="Calibri" w:hAnsi="Calibri"/>
          <w:lang w:val="en-GB"/>
        </w:rPr>
        <w:t xml:space="preserve"> reserves the right to immediately remove Digital Titles and Content from its catalogue if:</w:t>
      </w:r>
    </w:p>
    <w:p w14:paraId="3826373B" w14:textId="77777777" w:rsidR="00B37876" w:rsidRPr="000769A5" w:rsidRDefault="00B37876" w:rsidP="00B37876">
      <w:pPr>
        <w:ind w:left="1080"/>
        <w:jc w:val="both"/>
        <w:rPr>
          <w:rFonts w:ascii="Calibri" w:hAnsi="Calibri"/>
          <w:lang w:val="en-GB"/>
        </w:rPr>
      </w:pPr>
    </w:p>
    <w:p w14:paraId="2D21AC46" w14:textId="564EF909" w:rsidR="00B37876" w:rsidRPr="000769A5" w:rsidRDefault="00284BF1" w:rsidP="00B37876">
      <w:pPr>
        <w:numPr>
          <w:ilvl w:val="0"/>
          <w:numId w:val="31"/>
        </w:numPr>
        <w:jc w:val="both"/>
        <w:rPr>
          <w:rFonts w:ascii="Calibri" w:hAnsi="Calibri"/>
          <w:lang w:val="en-GB"/>
        </w:rPr>
      </w:pPr>
      <w:proofErr w:type="spellStart"/>
      <w:r>
        <w:rPr>
          <w:rFonts w:ascii="Calibri" w:hAnsi="Calibri"/>
          <w:lang w:val="en-GB"/>
        </w:rPr>
        <w:t>Vearsa</w:t>
      </w:r>
      <w:proofErr w:type="spellEnd"/>
      <w:r w:rsidR="00B37876" w:rsidRPr="000769A5">
        <w:rPr>
          <w:rFonts w:ascii="Calibri" w:hAnsi="Calibri"/>
          <w:lang w:val="en-GB"/>
        </w:rPr>
        <w:t>, at its sole discretion, has reason to believe that such Content or any part thereof breaches any of the Principal’s representations and warranties set out in sections 13 and 14 of this Agreement or any additional representations;</w:t>
      </w:r>
    </w:p>
    <w:p w14:paraId="7FDACB19" w14:textId="77777777" w:rsidR="00B37876" w:rsidRPr="000769A5" w:rsidRDefault="00B37876" w:rsidP="00B37876">
      <w:pPr>
        <w:ind w:left="1080"/>
        <w:jc w:val="both"/>
        <w:rPr>
          <w:rFonts w:ascii="Calibri" w:hAnsi="Calibri"/>
          <w:lang w:val="en-GB"/>
        </w:rPr>
      </w:pPr>
    </w:p>
    <w:p w14:paraId="07AE7DD7" w14:textId="0D02EF94" w:rsidR="00B37876" w:rsidRPr="000769A5" w:rsidRDefault="00284BF1" w:rsidP="00B37876">
      <w:pPr>
        <w:numPr>
          <w:ilvl w:val="0"/>
          <w:numId w:val="31"/>
        </w:numPr>
        <w:jc w:val="both"/>
        <w:rPr>
          <w:rFonts w:ascii="Calibri" w:hAnsi="Calibri"/>
          <w:lang w:val="en-GB"/>
        </w:rPr>
      </w:pPr>
      <w:proofErr w:type="spellStart"/>
      <w:r>
        <w:rPr>
          <w:rFonts w:ascii="Calibri" w:hAnsi="Calibri"/>
          <w:lang w:val="en-GB"/>
        </w:rPr>
        <w:t>Vearsa</w:t>
      </w:r>
      <w:proofErr w:type="spellEnd"/>
      <w:r w:rsidR="00B37876" w:rsidRPr="000769A5">
        <w:rPr>
          <w:rFonts w:ascii="Calibri" w:hAnsi="Calibri"/>
          <w:lang w:val="en-GB"/>
        </w:rPr>
        <w:t xml:space="preserve"> receives a bona fide request from a governmental or regulatory authority, and Principal does not remedy such problem immediately upon </w:t>
      </w:r>
      <w:proofErr w:type="spellStart"/>
      <w:r>
        <w:rPr>
          <w:rFonts w:ascii="Calibri" w:hAnsi="Calibri"/>
          <w:lang w:val="en-GB"/>
        </w:rPr>
        <w:t>Vearsa</w:t>
      </w:r>
      <w:r w:rsidR="00B37876" w:rsidRPr="000769A5">
        <w:rPr>
          <w:rFonts w:ascii="Calibri" w:hAnsi="Calibri"/>
          <w:lang w:val="en-GB"/>
        </w:rPr>
        <w:t>’s</w:t>
      </w:r>
      <w:proofErr w:type="spellEnd"/>
      <w:r w:rsidR="00B37876" w:rsidRPr="000769A5">
        <w:rPr>
          <w:rFonts w:ascii="Calibri" w:hAnsi="Calibri"/>
          <w:lang w:val="en-GB"/>
        </w:rPr>
        <w:t xml:space="preserve"> request; or </w:t>
      </w:r>
    </w:p>
    <w:p w14:paraId="4C1E490B" w14:textId="77777777" w:rsidR="00B37876" w:rsidRPr="000769A5" w:rsidRDefault="00B37876" w:rsidP="00B37876">
      <w:pPr>
        <w:ind w:left="1080"/>
        <w:jc w:val="both"/>
        <w:rPr>
          <w:rFonts w:ascii="Calibri" w:hAnsi="Calibri"/>
          <w:lang w:val="en-GB"/>
        </w:rPr>
      </w:pPr>
    </w:p>
    <w:p w14:paraId="40E4FDB8" w14:textId="58A4DD41" w:rsidR="00B37876" w:rsidRPr="000769A5" w:rsidRDefault="00B37876" w:rsidP="00B37876">
      <w:pPr>
        <w:numPr>
          <w:ilvl w:val="0"/>
          <w:numId w:val="31"/>
        </w:numPr>
        <w:jc w:val="both"/>
        <w:rPr>
          <w:rFonts w:ascii="Calibri" w:hAnsi="Calibri"/>
          <w:lang w:val="en-GB"/>
        </w:rPr>
      </w:pPr>
      <w:proofErr w:type="gramStart"/>
      <w:r w:rsidRPr="000769A5">
        <w:rPr>
          <w:rFonts w:ascii="Calibri" w:hAnsi="Calibri"/>
          <w:lang w:val="en-GB"/>
        </w:rPr>
        <w:t>the</w:t>
      </w:r>
      <w:proofErr w:type="gramEnd"/>
      <w:r w:rsidRPr="000769A5">
        <w:rPr>
          <w:rFonts w:ascii="Calibri" w:hAnsi="Calibri"/>
          <w:lang w:val="en-GB"/>
        </w:rPr>
        <w:t xml:space="preserve"> Content could otherwise cause liability or damage to </w:t>
      </w:r>
      <w:proofErr w:type="spellStart"/>
      <w:r w:rsidR="00284BF1">
        <w:rPr>
          <w:rFonts w:ascii="Calibri" w:hAnsi="Calibri"/>
          <w:lang w:val="en-GB"/>
        </w:rPr>
        <w:t>Vearsa</w:t>
      </w:r>
      <w:proofErr w:type="spellEnd"/>
      <w:r w:rsidRPr="000769A5">
        <w:rPr>
          <w:rFonts w:ascii="Calibri" w:hAnsi="Calibri"/>
          <w:lang w:val="en-GB"/>
        </w:rPr>
        <w:t xml:space="preserve"> or its Group Companies or any of their respective officers, directors, employees or agents.  For the avoidance of doubt, </w:t>
      </w:r>
      <w:proofErr w:type="spellStart"/>
      <w:r w:rsidR="00284BF1">
        <w:rPr>
          <w:rFonts w:ascii="Calibri" w:hAnsi="Calibri"/>
          <w:lang w:val="en-GB"/>
        </w:rPr>
        <w:t>Vearsa</w:t>
      </w:r>
      <w:proofErr w:type="spellEnd"/>
      <w:r w:rsidRPr="000769A5">
        <w:rPr>
          <w:rFonts w:ascii="Calibri" w:hAnsi="Calibri"/>
          <w:lang w:val="en-GB"/>
        </w:rPr>
        <w:t xml:space="preserve"> and its contracted partners shall be neither responsible nor liable to Principal in any way whatsoever in respect of any retail or end-user customers that fail to remove Digital Titles or Content or that continue to advertise digital material that </w:t>
      </w:r>
      <w:proofErr w:type="spellStart"/>
      <w:r w:rsidR="00284BF1">
        <w:rPr>
          <w:rFonts w:ascii="Calibri" w:hAnsi="Calibri"/>
          <w:lang w:val="en-GB"/>
        </w:rPr>
        <w:t>Vearsa</w:t>
      </w:r>
      <w:proofErr w:type="spellEnd"/>
      <w:r w:rsidRPr="000769A5">
        <w:rPr>
          <w:rFonts w:ascii="Calibri" w:hAnsi="Calibri"/>
          <w:lang w:val="en-GB"/>
        </w:rPr>
        <w:t xml:space="preserve"> removed from its catalogues or that continue to solicit or to process orders for Content that </w:t>
      </w:r>
      <w:proofErr w:type="spellStart"/>
      <w:r w:rsidR="00284BF1">
        <w:rPr>
          <w:rFonts w:ascii="Calibri" w:hAnsi="Calibri"/>
          <w:lang w:val="en-GB"/>
        </w:rPr>
        <w:t>Vearsa</w:t>
      </w:r>
      <w:proofErr w:type="spellEnd"/>
      <w:r w:rsidRPr="000769A5">
        <w:rPr>
          <w:rFonts w:ascii="Calibri" w:hAnsi="Calibri"/>
          <w:lang w:val="en-GB"/>
        </w:rPr>
        <w:t xml:space="preserve"> has removed from its catalogues save that any money received from the Authorised Channels by </w:t>
      </w:r>
      <w:proofErr w:type="spellStart"/>
      <w:r w:rsidR="00284BF1">
        <w:rPr>
          <w:rFonts w:ascii="Calibri" w:hAnsi="Calibri"/>
          <w:lang w:val="en-GB"/>
        </w:rPr>
        <w:t>Vearsa</w:t>
      </w:r>
      <w:proofErr w:type="spellEnd"/>
      <w:r w:rsidRPr="000769A5">
        <w:rPr>
          <w:rFonts w:ascii="Calibri" w:hAnsi="Calibri"/>
          <w:lang w:val="en-GB"/>
        </w:rPr>
        <w:t xml:space="preserve"> shall be accounted to The Principal in accordance with sections 6 and 7 of this Agreement.  </w:t>
      </w:r>
    </w:p>
    <w:p w14:paraId="2BE643B4" w14:textId="77777777" w:rsidR="00B37876" w:rsidRPr="000769A5" w:rsidRDefault="00B37876" w:rsidP="00B37876">
      <w:pPr>
        <w:jc w:val="both"/>
        <w:rPr>
          <w:rFonts w:ascii="Calibri" w:hAnsi="Calibri"/>
          <w:b/>
          <w:u w:val="single"/>
          <w:lang w:val="en-GB"/>
        </w:rPr>
      </w:pPr>
    </w:p>
    <w:p w14:paraId="3BC00B49" w14:textId="77777777" w:rsidR="00B37876" w:rsidRPr="000769A5" w:rsidRDefault="00B37876" w:rsidP="00B37876">
      <w:pPr>
        <w:numPr>
          <w:ilvl w:val="0"/>
          <w:numId w:val="26"/>
        </w:numPr>
        <w:jc w:val="both"/>
        <w:rPr>
          <w:rFonts w:ascii="Calibri" w:hAnsi="Calibri"/>
          <w:lang w:val="en-GB"/>
        </w:rPr>
      </w:pPr>
      <w:r w:rsidRPr="000769A5">
        <w:rPr>
          <w:rFonts w:ascii="Calibri" w:hAnsi="Calibri"/>
          <w:b/>
          <w:u w:val="single"/>
          <w:lang w:val="en-GB"/>
        </w:rPr>
        <w:t>PAYMENT</w:t>
      </w:r>
    </w:p>
    <w:p w14:paraId="517DC084" w14:textId="17CD446E" w:rsidR="00B37876" w:rsidRPr="000769A5" w:rsidRDefault="00284BF1" w:rsidP="00B37876">
      <w:pPr>
        <w:numPr>
          <w:ilvl w:val="0"/>
          <w:numId w:val="32"/>
        </w:numPr>
        <w:jc w:val="both"/>
        <w:rPr>
          <w:rFonts w:ascii="Calibri" w:hAnsi="Calibri"/>
          <w:lang w:val="en-GB"/>
        </w:rPr>
      </w:pPr>
      <w:proofErr w:type="spellStart"/>
      <w:r>
        <w:rPr>
          <w:rFonts w:ascii="Calibri" w:hAnsi="Calibri"/>
          <w:lang w:val="en-GB"/>
        </w:rPr>
        <w:t>Vearsa</w:t>
      </w:r>
      <w:proofErr w:type="spellEnd"/>
      <w:r w:rsidR="00B37876" w:rsidRPr="000769A5">
        <w:rPr>
          <w:rFonts w:ascii="Calibri" w:hAnsi="Calibri"/>
          <w:lang w:val="en-GB"/>
        </w:rPr>
        <w:t xml:space="preserve"> reserves the right to automatically deduct fees as described in the service schedule for the provision of services to the Principal and to list the Digital Titles on the “</w:t>
      </w:r>
      <w:proofErr w:type="spellStart"/>
      <w:r>
        <w:rPr>
          <w:rFonts w:ascii="Calibri" w:hAnsi="Calibri"/>
          <w:lang w:val="en-GB"/>
        </w:rPr>
        <w:t>Vearsa</w:t>
      </w:r>
      <w:proofErr w:type="spellEnd"/>
      <w:r w:rsidR="00B37876" w:rsidRPr="000769A5">
        <w:rPr>
          <w:rFonts w:ascii="Calibri" w:hAnsi="Calibri"/>
          <w:lang w:val="en-GB"/>
        </w:rPr>
        <w:t xml:space="preserve">” web application and to make available for purchase at agreed discounts by the various Distribution Channels. </w:t>
      </w:r>
    </w:p>
    <w:p w14:paraId="604F6F5A" w14:textId="77777777" w:rsidR="00B37876" w:rsidRPr="000769A5" w:rsidRDefault="00B37876" w:rsidP="00B37876">
      <w:pPr>
        <w:ind w:left="720"/>
        <w:jc w:val="both"/>
        <w:rPr>
          <w:rFonts w:ascii="Calibri" w:hAnsi="Calibri"/>
          <w:lang w:val="en-GB"/>
        </w:rPr>
      </w:pPr>
    </w:p>
    <w:p w14:paraId="626FC302" w14:textId="0F3EC2C3" w:rsidR="00B37876" w:rsidRPr="000769A5" w:rsidRDefault="00B37876" w:rsidP="00B37876">
      <w:pPr>
        <w:numPr>
          <w:ilvl w:val="0"/>
          <w:numId w:val="32"/>
        </w:numPr>
        <w:jc w:val="both"/>
        <w:rPr>
          <w:rFonts w:ascii="Calibri" w:hAnsi="Calibri"/>
          <w:lang w:val="en-GB"/>
        </w:rPr>
      </w:pPr>
      <w:r w:rsidRPr="000769A5">
        <w:rPr>
          <w:rFonts w:ascii="Calibri" w:hAnsi="Calibri"/>
          <w:lang w:val="en-GB"/>
        </w:rPr>
        <w:t xml:space="preserve">Net Sales amounts payable by </w:t>
      </w:r>
      <w:proofErr w:type="spellStart"/>
      <w:r w:rsidR="00284BF1">
        <w:rPr>
          <w:rFonts w:ascii="Calibri" w:hAnsi="Calibri"/>
          <w:lang w:val="en-GB"/>
        </w:rPr>
        <w:t>Vearsa</w:t>
      </w:r>
      <w:proofErr w:type="spellEnd"/>
      <w:r w:rsidRPr="000769A5">
        <w:rPr>
          <w:rFonts w:ascii="Calibri" w:hAnsi="Calibri"/>
          <w:lang w:val="en-GB"/>
        </w:rPr>
        <w:t xml:space="preserve"> to the Principal in respect of Digital Titles sold are set out online within the Principal’s </w:t>
      </w:r>
      <w:proofErr w:type="spellStart"/>
      <w:r w:rsidR="00284BF1">
        <w:rPr>
          <w:rFonts w:ascii="Calibri" w:hAnsi="Calibri"/>
          <w:lang w:val="en-GB"/>
        </w:rPr>
        <w:t>Vearsa</w:t>
      </w:r>
      <w:proofErr w:type="spellEnd"/>
      <w:r w:rsidRPr="000769A5">
        <w:rPr>
          <w:rFonts w:ascii="Calibri" w:hAnsi="Calibri"/>
          <w:lang w:val="en-GB"/>
        </w:rPr>
        <w:t xml:space="preserve"> account. Each Net Sales amount shall be calculated based on the suggested retail price less the applicable Distribution Channel discount, so that the Principal is entitled to receive the agreed percentage of the Suggested Retail Price less any fees due to </w:t>
      </w:r>
      <w:proofErr w:type="spellStart"/>
      <w:r w:rsidR="00284BF1">
        <w:rPr>
          <w:rFonts w:ascii="Calibri" w:hAnsi="Calibri"/>
          <w:lang w:val="en-GB"/>
        </w:rPr>
        <w:t>Vearsa</w:t>
      </w:r>
      <w:proofErr w:type="spellEnd"/>
      <w:r w:rsidRPr="000769A5">
        <w:rPr>
          <w:rFonts w:ascii="Calibri" w:hAnsi="Calibri"/>
          <w:lang w:val="en-GB"/>
        </w:rPr>
        <w:t xml:space="preserve">.  For the avoidance of doubt, Distribution Channels may decide to sell Digital Titles at a price below the applicable Suggested Retail Price but any additional discount applied by the Distribution Channel does not affect the Net Sales amounts payable to the Principal. </w:t>
      </w:r>
    </w:p>
    <w:p w14:paraId="74991278" w14:textId="77777777" w:rsidR="00B37876" w:rsidRPr="000769A5" w:rsidRDefault="00B37876" w:rsidP="00B37876">
      <w:pPr>
        <w:jc w:val="both"/>
        <w:rPr>
          <w:rFonts w:ascii="Calibri" w:hAnsi="Calibri"/>
          <w:lang w:val="en-GB"/>
        </w:rPr>
      </w:pPr>
    </w:p>
    <w:p w14:paraId="2F667144" w14:textId="164F09B6" w:rsidR="00B37876" w:rsidRPr="000769A5" w:rsidRDefault="00B37876" w:rsidP="00B37876">
      <w:pPr>
        <w:numPr>
          <w:ilvl w:val="0"/>
          <w:numId w:val="32"/>
        </w:numPr>
        <w:jc w:val="both"/>
        <w:rPr>
          <w:rFonts w:ascii="Calibri" w:hAnsi="Calibri"/>
          <w:lang w:val="en-GB"/>
        </w:rPr>
      </w:pPr>
      <w:r w:rsidRPr="000769A5">
        <w:rPr>
          <w:rFonts w:ascii="Calibri" w:hAnsi="Calibri"/>
          <w:lang w:val="en-GB"/>
        </w:rPr>
        <w:t xml:space="preserve">The </w:t>
      </w:r>
      <w:proofErr w:type="gramStart"/>
      <w:r w:rsidRPr="000769A5">
        <w:rPr>
          <w:rFonts w:ascii="Calibri" w:hAnsi="Calibri"/>
          <w:lang w:val="en-GB"/>
        </w:rPr>
        <w:t>Principal  may</w:t>
      </w:r>
      <w:proofErr w:type="gramEnd"/>
      <w:r w:rsidRPr="000769A5">
        <w:rPr>
          <w:rFonts w:ascii="Calibri" w:hAnsi="Calibri"/>
          <w:lang w:val="en-GB"/>
        </w:rPr>
        <w:t xml:space="preserve"> also pay </w:t>
      </w:r>
      <w:proofErr w:type="spellStart"/>
      <w:r w:rsidR="00284BF1">
        <w:rPr>
          <w:rFonts w:ascii="Calibri" w:hAnsi="Calibri"/>
          <w:lang w:val="en-GB"/>
        </w:rPr>
        <w:t>Vearsa</w:t>
      </w:r>
      <w:proofErr w:type="spellEnd"/>
      <w:r w:rsidRPr="000769A5">
        <w:rPr>
          <w:rFonts w:ascii="Calibri" w:hAnsi="Calibri"/>
          <w:lang w:val="en-GB"/>
        </w:rPr>
        <w:t xml:space="preserve"> for additional Services such as , for example, monthly title management fees, electronic file conversion or other Services all provided by </w:t>
      </w:r>
      <w:proofErr w:type="spellStart"/>
      <w:r w:rsidR="00284BF1">
        <w:rPr>
          <w:rFonts w:ascii="Calibri" w:hAnsi="Calibri"/>
          <w:lang w:val="en-GB"/>
        </w:rPr>
        <w:t>Vearsa</w:t>
      </w:r>
      <w:proofErr w:type="spellEnd"/>
      <w:r w:rsidRPr="000769A5">
        <w:rPr>
          <w:rFonts w:ascii="Calibri" w:hAnsi="Calibri"/>
          <w:lang w:val="en-GB"/>
        </w:rPr>
        <w:t xml:space="preserve"> and pre-agreed with the Principal at agreed charges and these additional Services shall be detailed separately in monthly invoices and payable 30 days from Invoice Date. Monthly or quarterly fees as outlined in the service schedule or separately by agreement will be invoiced from the commencement date and at the regular intervals thereafter.</w:t>
      </w:r>
    </w:p>
    <w:p w14:paraId="0814184C" w14:textId="77777777" w:rsidR="00B37876" w:rsidRPr="000769A5" w:rsidRDefault="00B37876" w:rsidP="00B37876">
      <w:pPr>
        <w:ind w:left="720"/>
        <w:jc w:val="both"/>
        <w:rPr>
          <w:rFonts w:ascii="Calibri" w:hAnsi="Calibri"/>
          <w:lang w:val="en-GB"/>
        </w:rPr>
      </w:pPr>
    </w:p>
    <w:p w14:paraId="05F4BFE1" w14:textId="5797E884" w:rsidR="00B37876" w:rsidRPr="000769A5" w:rsidRDefault="00B37876" w:rsidP="00B37876">
      <w:pPr>
        <w:numPr>
          <w:ilvl w:val="0"/>
          <w:numId w:val="32"/>
        </w:numPr>
        <w:jc w:val="both"/>
        <w:rPr>
          <w:rFonts w:ascii="Calibri" w:hAnsi="Calibri"/>
          <w:lang w:val="en-GB"/>
        </w:rPr>
      </w:pPr>
      <w:r w:rsidRPr="000769A5">
        <w:rPr>
          <w:rFonts w:ascii="Calibri" w:hAnsi="Calibri"/>
          <w:lang w:val="en-GB"/>
        </w:rPr>
        <w:lastRenderedPageBreak/>
        <w:t xml:space="preserve">Payment by </w:t>
      </w:r>
      <w:proofErr w:type="spellStart"/>
      <w:r w:rsidR="00284BF1">
        <w:rPr>
          <w:rFonts w:ascii="Calibri" w:hAnsi="Calibri"/>
          <w:lang w:val="en-GB"/>
        </w:rPr>
        <w:t>Vearsa</w:t>
      </w:r>
      <w:proofErr w:type="spellEnd"/>
      <w:r w:rsidRPr="000769A5">
        <w:rPr>
          <w:rFonts w:ascii="Calibri" w:hAnsi="Calibri"/>
          <w:lang w:val="en-GB"/>
        </w:rPr>
        <w:t xml:space="preserve"> shall occur at regular intervals, normally 90 days after month end unless stated otherwise in the Services Schedule. As </w:t>
      </w:r>
      <w:proofErr w:type="spellStart"/>
      <w:r w:rsidR="00284BF1">
        <w:rPr>
          <w:rFonts w:ascii="Calibri" w:hAnsi="Calibri"/>
          <w:lang w:val="en-GB"/>
        </w:rPr>
        <w:t>Vearsa</w:t>
      </w:r>
      <w:proofErr w:type="spellEnd"/>
      <w:r w:rsidRPr="000769A5">
        <w:rPr>
          <w:rFonts w:ascii="Calibri" w:hAnsi="Calibri"/>
          <w:lang w:val="en-GB"/>
        </w:rPr>
        <w:t xml:space="preserve"> relies on collecting payment from retailers, the Principal accepts that there may be occasional, reasonable delays in payment, which shall be notified to Principle prior to payment due date. </w:t>
      </w:r>
    </w:p>
    <w:p w14:paraId="1971CAEB" w14:textId="77777777" w:rsidR="00B37876" w:rsidRPr="000769A5" w:rsidRDefault="00B37876" w:rsidP="00B37876">
      <w:pPr>
        <w:jc w:val="both"/>
        <w:rPr>
          <w:rFonts w:ascii="Calibri" w:hAnsi="Calibri"/>
          <w:lang w:val="en-GB"/>
        </w:rPr>
      </w:pPr>
    </w:p>
    <w:p w14:paraId="3D826B58" w14:textId="2CD87BD8" w:rsidR="00B37876" w:rsidRPr="000769A5" w:rsidRDefault="00284BF1" w:rsidP="00B37876">
      <w:pPr>
        <w:numPr>
          <w:ilvl w:val="0"/>
          <w:numId w:val="32"/>
        </w:numPr>
        <w:jc w:val="both"/>
        <w:rPr>
          <w:rFonts w:ascii="Calibri" w:hAnsi="Calibri"/>
          <w:lang w:val="en-GB"/>
        </w:rPr>
      </w:pPr>
      <w:proofErr w:type="spellStart"/>
      <w:r>
        <w:rPr>
          <w:rFonts w:ascii="Calibri" w:hAnsi="Calibri"/>
          <w:lang w:val="en-GB"/>
        </w:rPr>
        <w:t>Vearsa</w:t>
      </w:r>
      <w:proofErr w:type="spellEnd"/>
      <w:r w:rsidR="00B37876" w:rsidRPr="000769A5">
        <w:rPr>
          <w:rFonts w:ascii="Calibri" w:hAnsi="Calibri"/>
          <w:lang w:val="en-GB"/>
        </w:rPr>
        <w:t xml:space="preserve"> reserves the right to automatically set off or deduct overdue amounts or invoices owed by the Principal to </w:t>
      </w:r>
      <w:proofErr w:type="spellStart"/>
      <w:r>
        <w:rPr>
          <w:rFonts w:ascii="Calibri" w:hAnsi="Calibri"/>
          <w:lang w:val="en-GB"/>
        </w:rPr>
        <w:t>Vearsa</w:t>
      </w:r>
      <w:proofErr w:type="spellEnd"/>
      <w:r w:rsidR="00B37876" w:rsidRPr="000769A5">
        <w:rPr>
          <w:rFonts w:ascii="Calibri" w:hAnsi="Calibri"/>
          <w:lang w:val="en-GB"/>
        </w:rPr>
        <w:t xml:space="preserve"> against any amounts owed by </w:t>
      </w:r>
      <w:proofErr w:type="spellStart"/>
      <w:r>
        <w:rPr>
          <w:rFonts w:ascii="Calibri" w:hAnsi="Calibri"/>
          <w:lang w:val="en-GB"/>
        </w:rPr>
        <w:t>Vearsa</w:t>
      </w:r>
      <w:proofErr w:type="spellEnd"/>
      <w:r w:rsidR="00B37876" w:rsidRPr="000769A5">
        <w:rPr>
          <w:rFonts w:ascii="Calibri" w:hAnsi="Calibri"/>
          <w:lang w:val="en-GB"/>
        </w:rPr>
        <w:t xml:space="preserve"> to the Principal.</w:t>
      </w:r>
    </w:p>
    <w:p w14:paraId="4F5CDDDE" w14:textId="77777777" w:rsidR="00772B65" w:rsidRPr="000769A5" w:rsidRDefault="00772B65" w:rsidP="00772B65">
      <w:pPr>
        <w:jc w:val="both"/>
        <w:rPr>
          <w:rFonts w:ascii="Calibri" w:hAnsi="Calibri"/>
          <w:lang w:val="en-GB"/>
        </w:rPr>
      </w:pPr>
    </w:p>
    <w:p w14:paraId="38B871C1" w14:textId="77777777" w:rsidR="00717AED" w:rsidRPr="000769A5" w:rsidRDefault="00717AED" w:rsidP="00717AED">
      <w:pPr>
        <w:pStyle w:val="ColorfulList-Accent11"/>
        <w:rPr>
          <w:rFonts w:ascii="Calibri" w:hAnsi="Calibri"/>
          <w:lang w:val="en-GB"/>
        </w:rPr>
      </w:pPr>
    </w:p>
    <w:p w14:paraId="16F0C65E" w14:textId="77777777" w:rsidR="007F7C27" w:rsidRPr="00C1577A" w:rsidRDefault="009856F4" w:rsidP="00C1577A">
      <w:pPr>
        <w:pStyle w:val="ColorfulList-Accent11"/>
        <w:numPr>
          <w:ilvl w:val="0"/>
          <w:numId w:val="26"/>
        </w:numPr>
        <w:jc w:val="both"/>
        <w:rPr>
          <w:rFonts w:ascii="Calibri" w:hAnsi="Calibri"/>
          <w:lang w:val="en-GB"/>
        </w:rPr>
      </w:pPr>
      <w:r w:rsidRPr="00C1577A">
        <w:rPr>
          <w:rFonts w:ascii="Calibri" w:hAnsi="Calibri"/>
          <w:b/>
          <w:u w:val="single"/>
          <w:lang w:val="en-GB"/>
        </w:rPr>
        <w:t xml:space="preserve">ACCOUNTING </w:t>
      </w:r>
    </w:p>
    <w:p w14:paraId="2DF6C20A" w14:textId="77777777" w:rsidR="007F7C27" w:rsidRPr="00271D9B" w:rsidRDefault="007F7C27" w:rsidP="007F7C27">
      <w:pPr>
        <w:ind w:left="720"/>
        <w:jc w:val="both"/>
        <w:rPr>
          <w:rFonts w:ascii="Calibri" w:hAnsi="Calibri"/>
          <w:lang w:val="en-GB"/>
        </w:rPr>
      </w:pPr>
    </w:p>
    <w:p w14:paraId="6E7ED4D1" w14:textId="7E91BD08" w:rsidR="007F7C27" w:rsidRPr="002358ED" w:rsidRDefault="00284BF1" w:rsidP="002358ED">
      <w:pPr>
        <w:pStyle w:val="ColorfulList-Accent11"/>
        <w:numPr>
          <w:ilvl w:val="0"/>
          <w:numId w:val="25"/>
        </w:numPr>
        <w:jc w:val="both"/>
        <w:rPr>
          <w:rFonts w:ascii="Calibri" w:hAnsi="Calibri"/>
          <w:lang w:val="en-GB"/>
        </w:rPr>
      </w:pPr>
      <w:proofErr w:type="spellStart"/>
      <w:r>
        <w:rPr>
          <w:rFonts w:ascii="Calibri" w:hAnsi="Calibri"/>
          <w:lang w:val="en-GB"/>
        </w:rPr>
        <w:t>Vearsa</w:t>
      </w:r>
      <w:proofErr w:type="spellEnd"/>
      <w:r w:rsidR="007F7C27" w:rsidRPr="002358ED">
        <w:rPr>
          <w:rFonts w:ascii="Calibri" w:hAnsi="Calibri"/>
          <w:lang w:val="en-GB"/>
        </w:rPr>
        <w:t xml:space="preserve"> agrees to maintain complete and accurate records regarding the resale and distribution of Digital Titles during the term of this Agreement. </w:t>
      </w:r>
      <w:proofErr w:type="spellStart"/>
      <w:proofErr w:type="gramStart"/>
      <w:r>
        <w:rPr>
          <w:rFonts w:ascii="Calibri" w:hAnsi="Calibri"/>
          <w:lang w:val="en-GB"/>
        </w:rPr>
        <w:t>Vearsa</w:t>
      </w:r>
      <w:r w:rsidR="007F7C27" w:rsidRPr="002358ED">
        <w:rPr>
          <w:rFonts w:ascii="Calibri" w:hAnsi="Calibri"/>
          <w:lang w:val="en-GB"/>
        </w:rPr>
        <w:t>’s</w:t>
      </w:r>
      <w:proofErr w:type="spellEnd"/>
      <w:r w:rsidR="007F7C27" w:rsidRPr="002358ED">
        <w:rPr>
          <w:rFonts w:ascii="Calibri" w:hAnsi="Calibri"/>
          <w:lang w:val="en-GB"/>
        </w:rPr>
        <w:t xml:space="preserve"> “</w:t>
      </w:r>
      <w:proofErr w:type="spellStart"/>
      <w:r>
        <w:rPr>
          <w:rFonts w:ascii="Calibri" w:hAnsi="Calibri"/>
          <w:lang w:val="en-GB"/>
        </w:rPr>
        <w:t>Vearsa</w:t>
      </w:r>
      <w:proofErr w:type="spellEnd"/>
      <w:r w:rsidR="007F7C27" w:rsidRPr="002358ED">
        <w:rPr>
          <w:rFonts w:ascii="Calibri" w:hAnsi="Calibri"/>
          <w:lang w:val="en-GB"/>
        </w:rPr>
        <w:t xml:space="preserve">” web </w:t>
      </w:r>
      <w:r w:rsidR="003850BB" w:rsidRPr="002358ED">
        <w:rPr>
          <w:rFonts w:ascii="Calibri" w:hAnsi="Calibri"/>
          <w:lang w:val="en-GB"/>
        </w:rPr>
        <w:t>application</w:t>
      </w:r>
      <w:r w:rsidR="007F7C27" w:rsidRPr="002358ED">
        <w:rPr>
          <w:rFonts w:ascii="Calibri" w:hAnsi="Calibri"/>
          <w:lang w:val="en-GB"/>
        </w:rPr>
        <w:t xml:space="preserve"> may be accessed by the Principal</w:t>
      </w:r>
      <w:proofErr w:type="gramEnd"/>
      <w:r w:rsidR="007F7C27" w:rsidRPr="002358ED">
        <w:rPr>
          <w:rFonts w:ascii="Calibri" w:hAnsi="Calibri"/>
          <w:lang w:val="en-GB"/>
        </w:rPr>
        <w:t xml:space="preserve"> and </w:t>
      </w:r>
      <w:proofErr w:type="spellStart"/>
      <w:r>
        <w:rPr>
          <w:rFonts w:ascii="Calibri" w:hAnsi="Calibri"/>
          <w:lang w:val="en-GB"/>
        </w:rPr>
        <w:t>Vearsa</w:t>
      </w:r>
      <w:proofErr w:type="spellEnd"/>
      <w:r w:rsidR="007F7C27" w:rsidRPr="002358ED">
        <w:rPr>
          <w:rFonts w:ascii="Calibri" w:hAnsi="Calibri"/>
          <w:lang w:val="en-GB"/>
        </w:rPr>
        <w:t xml:space="preserve"> shall provide details of sales of Digital Titles through this or a similar </w:t>
      </w:r>
      <w:r w:rsidR="003850BB" w:rsidRPr="002358ED">
        <w:rPr>
          <w:rFonts w:ascii="Calibri" w:hAnsi="Calibri"/>
          <w:lang w:val="en-GB"/>
        </w:rPr>
        <w:t>application</w:t>
      </w:r>
      <w:r w:rsidR="007F7C27" w:rsidRPr="002358ED">
        <w:rPr>
          <w:rFonts w:ascii="Calibri" w:hAnsi="Calibri"/>
          <w:lang w:val="en-GB"/>
        </w:rPr>
        <w:t>.</w:t>
      </w:r>
    </w:p>
    <w:p w14:paraId="12B7584E" w14:textId="77777777" w:rsidR="007F7C27" w:rsidRPr="00271D9B" w:rsidRDefault="007F7C27" w:rsidP="007F7C27">
      <w:pPr>
        <w:ind w:left="1080"/>
        <w:jc w:val="both"/>
        <w:rPr>
          <w:rFonts w:ascii="Calibri" w:hAnsi="Calibri"/>
          <w:lang w:val="en-GB"/>
        </w:rPr>
      </w:pPr>
    </w:p>
    <w:p w14:paraId="1EC35DE9" w14:textId="77777777" w:rsidR="007F7C27" w:rsidRPr="002358ED" w:rsidRDefault="007F7C27" w:rsidP="002358ED">
      <w:pPr>
        <w:pStyle w:val="ColorfulList-Accent11"/>
        <w:numPr>
          <w:ilvl w:val="0"/>
          <w:numId w:val="25"/>
        </w:numPr>
        <w:jc w:val="both"/>
        <w:rPr>
          <w:rFonts w:ascii="Calibri" w:hAnsi="Calibri"/>
          <w:lang w:val="en-GB"/>
        </w:rPr>
      </w:pPr>
      <w:r w:rsidRPr="002358ED">
        <w:rPr>
          <w:rFonts w:ascii="Calibri" w:hAnsi="Calibri"/>
          <w:lang w:val="en-GB"/>
        </w:rPr>
        <w:t xml:space="preserve">For the avoidance of doubt, the Principal shall be entitled to be paid the </w:t>
      </w:r>
      <w:r w:rsidR="00A37CB3" w:rsidRPr="000769A5">
        <w:rPr>
          <w:rFonts w:ascii="Calibri" w:hAnsi="Calibri"/>
          <w:lang w:val="en-GB"/>
        </w:rPr>
        <w:t xml:space="preserve">Net Sales Value </w:t>
      </w:r>
      <w:r w:rsidRPr="002358ED">
        <w:rPr>
          <w:rFonts w:ascii="Calibri" w:hAnsi="Calibri"/>
          <w:lang w:val="en-GB"/>
        </w:rPr>
        <w:t xml:space="preserve">in respect of any Digital Title sold in circumstances where a successful order, delivery and receipt of the Digital Title by a retailer or end user has occurred.  If a technical malfunction requires multiple deliveries to a single retailer or end user to successfully fulfil an order, such multiple deliveries will be deemed to be a single sale of the Digital Title concerned. </w:t>
      </w:r>
    </w:p>
    <w:p w14:paraId="47F6889D" w14:textId="77777777" w:rsidR="007F7C27" w:rsidRPr="00271D9B" w:rsidRDefault="007F7C27" w:rsidP="007F7C27">
      <w:pPr>
        <w:ind w:left="1080"/>
        <w:jc w:val="both"/>
        <w:rPr>
          <w:rFonts w:ascii="Calibri" w:hAnsi="Calibri"/>
          <w:lang w:val="en-GB"/>
        </w:rPr>
      </w:pPr>
    </w:p>
    <w:p w14:paraId="57E3C820" w14:textId="246FF2AD" w:rsidR="000E0203" w:rsidRDefault="007F7C27" w:rsidP="002358ED">
      <w:pPr>
        <w:numPr>
          <w:ilvl w:val="0"/>
          <w:numId w:val="25"/>
        </w:numPr>
        <w:jc w:val="both"/>
        <w:rPr>
          <w:rFonts w:ascii="Calibri" w:hAnsi="Calibri"/>
          <w:lang w:val="en-GB"/>
        </w:rPr>
      </w:pPr>
      <w:r w:rsidRPr="00271D9B">
        <w:rPr>
          <w:rFonts w:ascii="Calibri" w:hAnsi="Calibri"/>
          <w:lang w:val="en-GB"/>
        </w:rPr>
        <w:t xml:space="preserve">A report showing the total of all amounts due for a month in respect of sales by </w:t>
      </w:r>
      <w:r w:rsidR="000E0203">
        <w:rPr>
          <w:rFonts w:ascii="Calibri" w:hAnsi="Calibri"/>
          <w:lang w:val="en-GB"/>
        </w:rPr>
        <w:t>Outlets</w:t>
      </w:r>
      <w:r w:rsidRPr="00271D9B">
        <w:rPr>
          <w:rFonts w:ascii="Calibri" w:hAnsi="Calibri"/>
          <w:lang w:val="en-GB"/>
        </w:rPr>
        <w:t xml:space="preserve"> for whom </w:t>
      </w:r>
      <w:proofErr w:type="spellStart"/>
      <w:r w:rsidR="00284BF1">
        <w:rPr>
          <w:rFonts w:ascii="Calibri" w:hAnsi="Calibri"/>
          <w:lang w:val="en-GB"/>
        </w:rPr>
        <w:t>Vearsa</w:t>
      </w:r>
      <w:proofErr w:type="spellEnd"/>
      <w:r w:rsidRPr="00271D9B">
        <w:rPr>
          <w:rFonts w:ascii="Calibri" w:hAnsi="Calibri"/>
          <w:lang w:val="en-GB"/>
        </w:rPr>
        <w:t xml:space="preserve"> provides a full </w:t>
      </w:r>
      <w:r w:rsidR="003F6E78">
        <w:rPr>
          <w:rFonts w:ascii="Calibri" w:hAnsi="Calibri"/>
          <w:lang w:val="en-GB"/>
        </w:rPr>
        <w:t>Service</w:t>
      </w:r>
      <w:r w:rsidRPr="00271D9B">
        <w:rPr>
          <w:rFonts w:ascii="Calibri" w:hAnsi="Calibri"/>
          <w:lang w:val="en-GB"/>
        </w:rPr>
        <w:t xml:space="preserve"> distribution, as shown in the </w:t>
      </w:r>
      <w:r w:rsidR="003F6E78">
        <w:rPr>
          <w:rFonts w:ascii="Calibri" w:hAnsi="Calibri"/>
          <w:lang w:val="en-GB"/>
        </w:rPr>
        <w:t>Service</w:t>
      </w:r>
      <w:r w:rsidRPr="00271D9B">
        <w:rPr>
          <w:rFonts w:ascii="Calibri" w:hAnsi="Calibri"/>
          <w:lang w:val="en-GB"/>
        </w:rPr>
        <w:t xml:space="preserve">s schedule, shall be prepared by </w:t>
      </w:r>
      <w:proofErr w:type="spellStart"/>
      <w:r w:rsidR="00284BF1">
        <w:rPr>
          <w:rFonts w:ascii="Calibri" w:hAnsi="Calibri"/>
          <w:lang w:val="en-GB"/>
        </w:rPr>
        <w:t>Vearsa</w:t>
      </w:r>
      <w:proofErr w:type="spellEnd"/>
      <w:r w:rsidRPr="00271D9B">
        <w:rPr>
          <w:rFonts w:ascii="Calibri" w:hAnsi="Calibri"/>
          <w:lang w:val="en-GB"/>
        </w:rPr>
        <w:t xml:space="preserve"> within 30 days of the end of the month of reporting by the </w:t>
      </w:r>
      <w:r w:rsidR="000E0203">
        <w:rPr>
          <w:rFonts w:ascii="Calibri" w:hAnsi="Calibri"/>
          <w:lang w:val="en-GB"/>
        </w:rPr>
        <w:t>Outlets</w:t>
      </w:r>
      <w:r w:rsidRPr="00271D9B">
        <w:rPr>
          <w:rFonts w:ascii="Calibri" w:hAnsi="Calibri"/>
          <w:lang w:val="en-GB"/>
        </w:rPr>
        <w:t xml:space="preserve">. </w:t>
      </w:r>
    </w:p>
    <w:p w14:paraId="58814C57" w14:textId="77777777" w:rsidR="000E0203" w:rsidRDefault="000E0203" w:rsidP="000E0203">
      <w:pPr>
        <w:pStyle w:val="ColorfulList-Accent11"/>
        <w:rPr>
          <w:rFonts w:ascii="Calibri" w:hAnsi="Calibri"/>
          <w:lang w:val="en-GB"/>
        </w:rPr>
      </w:pPr>
    </w:p>
    <w:p w14:paraId="735A81D7" w14:textId="77777777" w:rsidR="007F7C27" w:rsidRPr="00271D9B" w:rsidRDefault="000E0203" w:rsidP="002358ED">
      <w:pPr>
        <w:numPr>
          <w:ilvl w:val="0"/>
          <w:numId w:val="25"/>
        </w:numPr>
        <w:jc w:val="both"/>
        <w:rPr>
          <w:rFonts w:ascii="Calibri" w:hAnsi="Calibri"/>
          <w:lang w:val="en-GB"/>
        </w:rPr>
      </w:pPr>
      <w:r>
        <w:rPr>
          <w:rFonts w:ascii="Calibri" w:hAnsi="Calibri"/>
          <w:lang w:val="en-GB"/>
        </w:rPr>
        <w:t xml:space="preserve">Some Outlets report on a quarterly basis and therefore </w:t>
      </w:r>
      <w:r w:rsidR="007F7C27" w:rsidRPr="00271D9B">
        <w:rPr>
          <w:rFonts w:ascii="Calibri" w:hAnsi="Calibri"/>
          <w:lang w:val="en-GB"/>
        </w:rPr>
        <w:t xml:space="preserve">the relevant month for that </w:t>
      </w:r>
      <w:r>
        <w:rPr>
          <w:rFonts w:ascii="Calibri" w:hAnsi="Calibri"/>
          <w:lang w:val="en-GB"/>
        </w:rPr>
        <w:t>Outlet</w:t>
      </w:r>
      <w:r w:rsidR="007F7C27" w:rsidRPr="00271D9B">
        <w:rPr>
          <w:rFonts w:ascii="Calibri" w:hAnsi="Calibri"/>
          <w:lang w:val="en-GB"/>
        </w:rPr>
        <w:t xml:space="preserve"> is the last month of that </w:t>
      </w:r>
      <w:r>
        <w:rPr>
          <w:rFonts w:ascii="Calibri" w:hAnsi="Calibri"/>
          <w:lang w:val="en-GB"/>
        </w:rPr>
        <w:t>quarterly</w:t>
      </w:r>
      <w:r w:rsidR="007F7C27" w:rsidRPr="00271D9B">
        <w:rPr>
          <w:rFonts w:ascii="Calibri" w:hAnsi="Calibri"/>
          <w:lang w:val="en-GB"/>
        </w:rPr>
        <w:t xml:space="preserve"> period. </w:t>
      </w:r>
    </w:p>
    <w:p w14:paraId="723405F2" w14:textId="77777777" w:rsidR="007F7C27" w:rsidRPr="00271D9B" w:rsidRDefault="007F7C27" w:rsidP="007F7C27">
      <w:pPr>
        <w:pStyle w:val="ColorfulList-Accent11"/>
        <w:jc w:val="both"/>
        <w:rPr>
          <w:rFonts w:ascii="Calibri" w:hAnsi="Calibri"/>
          <w:lang w:val="en-GB"/>
        </w:rPr>
      </w:pPr>
    </w:p>
    <w:p w14:paraId="50D50408" w14:textId="04143C75" w:rsidR="007F7C27" w:rsidRPr="00271D9B" w:rsidRDefault="00284BF1" w:rsidP="002358ED">
      <w:pPr>
        <w:numPr>
          <w:ilvl w:val="0"/>
          <w:numId w:val="25"/>
        </w:numPr>
        <w:jc w:val="both"/>
        <w:rPr>
          <w:rFonts w:ascii="Calibri" w:hAnsi="Calibri"/>
          <w:lang w:val="en-GB"/>
        </w:rPr>
      </w:pPr>
      <w:proofErr w:type="spellStart"/>
      <w:r>
        <w:rPr>
          <w:rFonts w:ascii="Calibri" w:hAnsi="Calibri"/>
          <w:lang w:val="en-GB"/>
        </w:rPr>
        <w:t>Vearsa</w:t>
      </w:r>
      <w:proofErr w:type="spellEnd"/>
      <w:r w:rsidR="007F7C27" w:rsidRPr="00271D9B">
        <w:rPr>
          <w:rFonts w:ascii="Calibri" w:hAnsi="Calibri"/>
          <w:lang w:val="en-GB"/>
        </w:rPr>
        <w:t xml:space="preserve"> shall be entitled to charge the Fee based on the total of all amounts due from full </w:t>
      </w:r>
      <w:r w:rsidR="003F6E78">
        <w:rPr>
          <w:rFonts w:ascii="Calibri" w:hAnsi="Calibri"/>
          <w:lang w:val="en-GB"/>
        </w:rPr>
        <w:t>Service</w:t>
      </w:r>
      <w:r w:rsidR="007F7C27" w:rsidRPr="00271D9B">
        <w:rPr>
          <w:rFonts w:ascii="Calibri" w:hAnsi="Calibri"/>
          <w:lang w:val="en-GB"/>
        </w:rPr>
        <w:t xml:space="preserve"> distribution retailers as reported on the report referred to in </w:t>
      </w:r>
      <w:r w:rsidR="00C1577A">
        <w:rPr>
          <w:rFonts w:ascii="Calibri" w:hAnsi="Calibri"/>
          <w:lang w:val="en-GB"/>
        </w:rPr>
        <w:t>7</w:t>
      </w:r>
      <w:r w:rsidR="007F7C27" w:rsidRPr="00271D9B">
        <w:rPr>
          <w:rFonts w:ascii="Calibri" w:hAnsi="Calibri"/>
          <w:lang w:val="en-GB"/>
        </w:rPr>
        <w:t>(</w:t>
      </w:r>
      <w:r w:rsidR="000E0203">
        <w:rPr>
          <w:rFonts w:ascii="Calibri" w:hAnsi="Calibri"/>
          <w:lang w:val="en-GB"/>
        </w:rPr>
        <w:t>a</w:t>
      </w:r>
      <w:r w:rsidR="007F7C27" w:rsidRPr="00271D9B">
        <w:rPr>
          <w:rFonts w:ascii="Calibri" w:hAnsi="Calibri"/>
          <w:lang w:val="en-GB"/>
        </w:rPr>
        <w:t>)</w:t>
      </w:r>
    </w:p>
    <w:p w14:paraId="17088F22" w14:textId="77777777" w:rsidR="007F7C27" w:rsidRPr="006B6119" w:rsidRDefault="007F7C27" w:rsidP="006B6119">
      <w:pPr>
        <w:pStyle w:val="ColorfulList-Accent11"/>
        <w:jc w:val="both"/>
        <w:rPr>
          <w:rFonts w:ascii="Calibri" w:hAnsi="Calibri"/>
          <w:lang w:val="en-GB"/>
        </w:rPr>
      </w:pPr>
    </w:p>
    <w:p w14:paraId="3E67D83A" w14:textId="77777777" w:rsidR="007F7C27" w:rsidRPr="00271D9B" w:rsidRDefault="007F7C27" w:rsidP="002358ED">
      <w:pPr>
        <w:numPr>
          <w:ilvl w:val="0"/>
          <w:numId w:val="25"/>
        </w:numPr>
        <w:jc w:val="both"/>
        <w:rPr>
          <w:rFonts w:ascii="Calibri" w:hAnsi="Calibri"/>
          <w:lang w:val="en-GB"/>
        </w:rPr>
      </w:pPr>
      <w:r w:rsidRPr="006B6119">
        <w:rPr>
          <w:rFonts w:ascii="Calibri" w:hAnsi="Calibri"/>
          <w:lang w:val="en-GB"/>
        </w:rPr>
        <w:t xml:space="preserve">Payment </w:t>
      </w:r>
      <w:r w:rsidRPr="00271D9B">
        <w:rPr>
          <w:rFonts w:ascii="Calibri" w:hAnsi="Calibri"/>
          <w:lang w:val="en-GB"/>
        </w:rPr>
        <w:t>to The Principal shall be due</w:t>
      </w:r>
      <w:r w:rsidR="00DD6E1D">
        <w:rPr>
          <w:rFonts w:ascii="Calibri" w:hAnsi="Calibri"/>
          <w:lang w:val="en-GB"/>
        </w:rPr>
        <w:t xml:space="preserve"> </w:t>
      </w:r>
      <w:r w:rsidR="000E0203">
        <w:rPr>
          <w:rFonts w:ascii="Calibri" w:hAnsi="Calibri"/>
          <w:lang w:val="en-GB"/>
        </w:rPr>
        <w:t>60</w:t>
      </w:r>
      <w:r w:rsidR="00DD6E1D">
        <w:rPr>
          <w:rFonts w:ascii="Calibri" w:hAnsi="Calibri"/>
          <w:lang w:val="en-GB"/>
        </w:rPr>
        <w:t xml:space="preserve"> days </w:t>
      </w:r>
      <w:r w:rsidR="000E0203">
        <w:rPr>
          <w:rFonts w:ascii="Calibri" w:hAnsi="Calibri"/>
          <w:lang w:val="en-GB"/>
        </w:rPr>
        <w:t xml:space="preserve">after the finalised sales reports. (Typically 90 days after the end of the month in which the sale occurred). </w:t>
      </w:r>
      <w:r w:rsidR="00487C51">
        <w:rPr>
          <w:rFonts w:ascii="Calibri" w:hAnsi="Calibri"/>
          <w:lang w:val="en-GB"/>
        </w:rPr>
        <w:t xml:space="preserve"> Payment will be made in USD, GBP or Euro, dependant on the country of sale. Sales in other currencies are converted in to USD.</w:t>
      </w:r>
    </w:p>
    <w:p w14:paraId="30DF10D9" w14:textId="77777777" w:rsidR="007F7C27" w:rsidRPr="00271D9B" w:rsidRDefault="007F7C27" w:rsidP="007F7C27">
      <w:pPr>
        <w:jc w:val="both"/>
        <w:rPr>
          <w:rFonts w:ascii="Calibri" w:hAnsi="Calibri"/>
          <w:lang w:val="en-GB"/>
        </w:rPr>
      </w:pPr>
    </w:p>
    <w:p w14:paraId="78961E42" w14:textId="595B82A6" w:rsidR="002E0A6F" w:rsidRPr="000769A5" w:rsidRDefault="00396A95" w:rsidP="002E0A6F">
      <w:pPr>
        <w:numPr>
          <w:ilvl w:val="0"/>
          <w:numId w:val="25"/>
        </w:numPr>
        <w:jc w:val="both"/>
        <w:rPr>
          <w:rFonts w:ascii="Calibri" w:hAnsi="Calibri"/>
          <w:lang w:val="en-GB"/>
        </w:rPr>
      </w:pPr>
      <w:r w:rsidRPr="000769A5">
        <w:rPr>
          <w:rFonts w:ascii="Calibri" w:hAnsi="Calibri" w:cs="Arial"/>
        </w:rPr>
        <w:t xml:space="preserve">Payments shall be made by </w:t>
      </w:r>
      <w:proofErr w:type="spellStart"/>
      <w:r w:rsidR="00284BF1">
        <w:rPr>
          <w:rFonts w:ascii="Calibri" w:hAnsi="Calibri" w:cs="Arial"/>
        </w:rPr>
        <w:t>Vearsa</w:t>
      </w:r>
      <w:proofErr w:type="spellEnd"/>
      <w:r w:rsidRPr="000769A5">
        <w:rPr>
          <w:rFonts w:ascii="Calibri" w:hAnsi="Calibri" w:cs="Arial"/>
        </w:rPr>
        <w:t xml:space="preserve"> 3 months in arrears once a £100GBP threshold has been reached.  USD &amp; Euro earnings are individually converted to GBP for the purpose of calculating this threshold, but are paid</w:t>
      </w:r>
      <w:r w:rsidRPr="000769A5">
        <w:rPr>
          <w:rFonts w:ascii="Calibri" w:hAnsi="Calibri" w:cs="Arial"/>
          <w:b/>
          <w:bCs/>
        </w:rPr>
        <w:t xml:space="preserve"> </w:t>
      </w:r>
      <w:r w:rsidRPr="000769A5">
        <w:rPr>
          <w:rFonts w:ascii="Calibri" w:hAnsi="Calibri" w:cs="Arial"/>
          <w:bCs/>
        </w:rPr>
        <w:t xml:space="preserve">separately </w:t>
      </w:r>
      <w:r w:rsidRPr="000769A5">
        <w:rPr>
          <w:rFonts w:ascii="Calibri" w:hAnsi="Calibri" w:cs="Arial"/>
        </w:rPr>
        <w:t>in the currency upon which they were earned.</w:t>
      </w:r>
    </w:p>
    <w:p w14:paraId="3213CA7B" w14:textId="77777777" w:rsidR="002E0A6F" w:rsidRDefault="002E0A6F" w:rsidP="002E0A6F">
      <w:pPr>
        <w:pStyle w:val="ColorfulList-Accent11"/>
        <w:rPr>
          <w:rFonts w:ascii="Calibri" w:hAnsi="Calibri"/>
          <w:lang w:val="en-GB"/>
        </w:rPr>
      </w:pPr>
    </w:p>
    <w:p w14:paraId="3C4B97F1" w14:textId="77777777" w:rsidR="00772B65" w:rsidRPr="000769A5" w:rsidRDefault="00772B65" w:rsidP="00772B65">
      <w:pPr>
        <w:jc w:val="both"/>
        <w:rPr>
          <w:rFonts w:ascii="Calibri" w:hAnsi="Calibri"/>
          <w:b/>
          <w:u w:val="single"/>
          <w:lang w:val="en-GB"/>
        </w:rPr>
      </w:pPr>
    </w:p>
    <w:p w14:paraId="3B10C86D" w14:textId="77777777" w:rsidR="009856F4" w:rsidRPr="000769A5" w:rsidRDefault="009856F4" w:rsidP="00C1577A">
      <w:pPr>
        <w:numPr>
          <w:ilvl w:val="0"/>
          <w:numId w:val="26"/>
        </w:numPr>
        <w:jc w:val="both"/>
        <w:rPr>
          <w:rFonts w:ascii="Calibri" w:hAnsi="Calibri"/>
          <w:b/>
          <w:u w:val="single"/>
          <w:lang w:val="en-GB"/>
        </w:rPr>
      </w:pPr>
      <w:r w:rsidRPr="000769A5">
        <w:rPr>
          <w:rFonts w:ascii="Calibri" w:hAnsi="Calibri"/>
          <w:b/>
          <w:u w:val="single"/>
          <w:lang w:val="en-GB"/>
        </w:rPr>
        <w:t>UNDERTAKINGS BY THE PRINCIPAL</w:t>
      </w:r>
    </w:p>
    <w:p w14:paraId="0DE5C934" w14:textId="77777777" w:rsidR="009856F4" w:rsidRPr="000769A5" w:rsidRDefault="009856F4" w:rsidP="006B6119">
      <w:pPr>
        <w:ind w:left="360"/>
        <w:jc w:val="both"/>
        <w:rPr>
          <w:rFonts w:ascii="Calibri" w:hAnsi="Calibri"/>
          <w:lang w:val="en-GB"/>
        </w:rPr>
      </w:pPr>
    </w:p>
    <w:p w14:paraId="43648DEE" w14:textId="48E52DB7" w:rsidR="00CB14EF" w:rsidRPr="000769A5" w:rsidRDefault="00772B65" w:rsidP="006B6119">
      <w:pPr>
        <w:jc w:val="both"/>
        <w:rPr>
          <w:rFonts w:ascii="Calibri" w:hAnsi="Calibri"/>
          <w:b/>
          <w:u w:val="single"/>
          <w:lang w:val="en-GB"/>
        </w:rPr>
      </w:pPr>
      <w:r w:rsidRPr="000769A5">
        <w:rPr>
          <w:rFonts w:ascii="Calibri" w:hAnsi="Calibri"/>
          <w:lang w:val="en-GB"/>
        </w:rPr>
        <w:t xml:space="preserve">The Principal undertakes to </w:t>
      </w:r>
      <w:proofErr w:type="spellStart"/>
      <w:r w:rsidR="00284BF1">
        <w:rPr>
          <w:rFonts w:ascii="Calibri" w:hAnsi="Calibri"/>
          <w:lang w:val="en-GB"/>
        </w:rPr>
        <w:t>Vearsa</w:t>
      </w:r>
      <w:proofErr w:type="spellEnd"/>
      <w:r w:rsidRPr="000769A5">
        <w:rPr>
          <w:rFonts w:ascii="Calibri" w:hAnsi="Calibri"/>
          <w:lang w:val="en-GB"/>
        </w:rPr>
        <w:t xml:space="preserve"> that during the term of this Agreement it shall</w:t>
      </w:r>
      <w:proofErr w:type="gramStart"/>
      <w:r w:rsidR="00CB14EF" w:rsidRPr="000769A5">
        <w:rPr>
          <w:rFonts w:ascii="Calibri" w:hAnsi="Calibri"/>
          <w:lang w:val="en-GB"/>
        </w:rPr>
        <w:t>;</w:t>
      </w:r>
      <w:proofErr w:type="gramEnd"/>
    </w:p>
    <w:p w14:paraId="03A5CC97" w14:textId="77777777" w:rsidR="00CB14EF" w:rsidRPr="000769A5" w:rsidRDefault="00CB14EF" w:rsidP="006B6119">
      <w:pPr>
        <w:ind w:left="360"/>
        <w:jc w:val="both"/>
        <w:rPr>
          <w:rFonts w:ascii="Calibri" w:hAnsi="Calibri"/>
          <w:b/>
          <w:u w:val="single"/>
          <w:lang w:val="en-GB"/>
        </w:rPr>
      </w:pPr>
    </w:p>
    <w:p w14:paraId="0AA66A44" w14:textId="279D5B4D" w:rsidR="00CB14EF" w:rsidRPr="000769A5" w:rsidRDefault="00772B65" w:rsidP="00C1577A">
      <w:pPr>
        <w:numPr>
          <w:ilvl w:val="0"/>
          <w:numId w:val="19"/>
        </w:numPr>
        <w:ind w:left="1080"/>
        <w:jc w:val="both"/>
        <w:rPr>
          <w:rFonts w:ascii="Calibri" w:hAnsi="Calibri"/>
          <w:b/>
          <w:u w:val="single"/>
          <w:lang w:val="en-GB"/>
        </w:rPr>
      </w:pPr>
      <w:proofErr w:type="gramStart"/>
      <w:r w:rsidRPr="000769A5">
        <w:rPr>
          <w:rFonts w:ascii="Calibri" w:hAnsi="Calibri"/>
          <w:lang w:val="en-GB"/>
        </w:rPr>
        <w:t>provide</w:t>
      </w:r>
      <w:proofErr w:type="gramEnd"/>
      <w:r w:rsidRPr="000769A5">
        <w:rPr>
          <w:rFonts w:ascii="Calibri" w:hAnsi="Calibri"/>
          <w:lang w:val="en-GB"/>
        </w:rPr>
        <w:t xml:space="preserve"> </w:t>
      </w:r>
      <w:proofErr w:type="spellStart"/>
      <w:r w:rsidR="00284BF1">
        <w:rPr>
          <w:rFonts w:ascii="Calibri" w:hAnsi="Calibri"/>
          <w:lang w:val="en-GB"/>
        </w:rPr>
        <w:t>Vearsa</w:t>
      </w:r>
      <w:proofErr w:type="spellEnd"/>
      <w:r w:rsidRPr="000769A5">
        <w:rPr>
          <w:rFonts w:ascii="Calibri" w:hAnsi="Calibri"/>
          <w:lang w:val="en-GB"/>
        </w:rPr>
        <w:t xml:space="preserve"> with</w:t>
      </w:r>
      <w:r w:rsidR="002E0A6F" w:rsidRPr="000769A5">
        <w:rPr>
          <w:rFonts w:ascii="Calibri" w:hAnsi="Calibri"/>
          <w:lang w:val="en-GB"/>
        </w:rPr>
        <w:t xml:space="preserve"> all </w:t>
      </w:r>
      <w:r w:rsidRPr="000769A5">
        <w:rPr>
          <w:rFonts w:ascii="Calibri" w:hAnsi="Calibri"/>
          <w:lang w:val="en-GB"/>
        </w:rPr>
        <w:t xml:space="preserve">relevant information concerning the Digital Titles and Content and provide such other support and assistance to enable </w:t>
      </w:r>
      <w:proofErr w:type="spellStart"/>
      <w:r w:rsidR="00284BF1">
        <w:rPr>
          <w:rFonts w:ascii="Calibri" w:hAnsi="Calibri"/>
          <w:lang w:val="en-GB"/>
        </w:rPr>
        <w:t>Vearsa</w:t>
      </w:r>
      <w:proofErr w:type="spellEnd"/>
      <w:r w:rsidRPr="000769A5">
        <w:rPr>
          <w:rFonts w:ascii="Calibri" w:hAnsi="Calibri"/>
          <w:lang w:val="en-GB"/>
        </w:rPr>
        <w:t xml:space="preserve"> to effectively distribute the Digital Titles</w:t>
      </w:r>
      <w:r w:rsidR="00CB14EF" w:rsidRPr="000769A5">
        <w:rPr>
          <w:rFonts w:ascii="Calibri" w:hAnsi="Calibri"/>
          <w:lang w:val="en-GB"/>
        </w:rPr>
        <w:t>; and</w:t>
      </w:r>
    </w:p>
    <w:p w14:paraId="2D476907" w14:textId="77777777" w:rsidR="00772B65" w:rsidRPr="000769A5" w:rsidRDefault="00772B65" w:rsidP="00C1577A">
      <w:pPr>
        <w:ind w:left="1080"/>
        <w:jc w:val="both"/>
        <w:rPr>
          <w:rFonts w:ascii="Calibri" w:hAnsi="Calibri"/>
          <w:b/>
          <w:u w:val="single"/>
          <w:lang w:val="en-GB"/>
        </w:rPr>
      </w:pPr>
    </w:p>
    <w:p w14:paraId="2794FF78" w14:textId="3E185861" w:rsidR="001932A2" w:rsidRDefault="00772B65" w:rsidP="00C1577A">
      <w:pPr>
        <w:pStyle w:val="ColorfulList-Accent11"/>
        <w:numPr>
          <w:ilvl w:val="0"/>
          <w:numId w:val="19"/>
        </w:numPr>
        <w:ind w:left="1080"/>
        <w:jc w:val="both"/>
        <w:rPr>
          <w:rFonts w:ascii="Calibri" w:hAnsi="Calibri"/>
          <w:lang w:val="en-GB"/>
        </w:rPr>
      </w:pPr>
      <w:proofErr w:type="gramStart"/>
      <w:r w:rsidRPr="000769A5">
        <w:rPr>
          <w:rFonts w:ascii="Calibri" w:hAnsi="Calibri"/>
          <w:lang w:val="en-GB"/>
        </w:rPr>
        <w:t>inform</w:t>
      </w:r>
      <w:proofErr w:type="gramEnd"/>
      <w:r w:rsidRPr="000769A5">
        <w:rPr>
          <w:rFonts w:ascii="Calibri" w:hAnsi="Calibri"/>
          <w:lang w:val="en-GB"/>
        </w:rPr>
        <w:t xml:space="preserve"> </w:t>
      </w:r>
      <w:proofErr w:type="spellStart"/>
      <w:r w:rsidR="00284BF1">
        <w:rPr>
          <w:rFonts w:ascii="Calibri" w:hAnsi="Calibri"/>
          <w:lang w:val="en-GB"/>
        </w:rPr>
        <w:t>Vearsa</w:t>
      </w:r>
      <w:proofErr w:type="spellEnd"/>
      <w:r w:rsidRPr="000769A5">
        <w:rPr>
          <w:rFonts w:ascii="Calibri" w:hAnsi="Calibri"/>
          <w:lang w:val="en-GB"/>
        </w:rPr>
        <w:t xml:space="preserve"> of any conflicts arising in the duplication of distribution </w:t>
      </w:r>
      <w:r w:rsidR="003F6E78" w:rsidRPr="000769A5">
        <w:rPr>
          <w:rFonts w:ascii="Calibri" w:hAnsi="Calibri"/>
          <w:lang w:val="en-GB"/>
        </w:rPr>
        <w:t>Service</w:t>
      </w:r>
      <w:r w:rsidRPr="000769A5">
        <w:rPr>
          <w:rFonts w:ascii="Calibri" w:hAnsi="Calibri"/>
          <w:lang w:val="en-GB"/>
        </w:rPr>
        <w:t xml:space="preserve">s. Principal will specify the outlets they wish to </w:t>
      </w:r>
      <w:proofErr w:type="spellStart"/>
      <w:r w:rsidR="00284BF1">
        <w:rPr>
          <w:rFonts w:ascii="Calibri" w:hAnsi="Calibri"/>
          <w:lang w:val="en-GB"/>
        </w:rPr>
        <w:t>Vearsa</w:t>
      </w:r>
      <w:proofErr w:type="spellEnd"/>
      <w:r w:rsidR="00CB14EF" w:rsidRPr="000769A5">
        <w:rPr>
          <w:rFonts w:ascii="Calibri" w:hAnsi="Calibri"/>
          <w:lang w:val="en-GB"/>
        </w:rPr>
        <w:t xml:space="preserve"> to </w:t>
      </w:r>
      <w:r w:rsidRPr="000769A5">
        <w:rPr>
          <w:rFonts w:ascii="Calibri" w:hAnsi="Calibri"/>
          <w:lang w:val="en-GB"/>
        </w:rPr>
        <w:t xml:space="preserve">supply </w:t>
      </w:r>
      <w:r w:rsidR="00CB14EF" w:rsidRPr="000769A5">
        <w:rPr>
          <w:rFonts w:ascii="Calibri" w:hAnsi="Calibri"/>
          <w:lang w:val="en-GB"/>
        </w:rPr>
        <w:t xml:space="preserve">in </w:t>
      </w:r>
      <w:r w:rsidR="00977EFC" w:rsidRPr="000769A5">
        <w:rPr>
          <w:rFonts w:ascii="Calibri" w:hAnsi="Calibri"/>
          <w:lang w:val="en-GB"/>
        </w:rPr>
        <w:t>the services schedule</w:t>
      </w:r>
      <w:r w:rsidR="00CB14EF" w:rsidRPr="000769A5">
        <w:rPr>
          <w:rFonts w:ascii="Calibri" w:hAnsi="Calibri"/>
          <w:lang w:val="en-GB"/>
        </w:rPr>
        <w:t xml:space="preserve"> and shall configure </w:t>
      </w:r>
      <w:proofErr w:type="gramStart"/>
      <w:r w:rsidR="00CB14EF" w:rsidRPr="000769A5">
        <w:rPr>
          <w:rFonts w:ascii="Calibri" w:hAnsi="Calibri"/>
          <w:lang w:val="en-GB"/>
        </w:rPr>
        <w:t>same</w:t>
      </w:r>
      <w:proofErr w:type="gramEnd"/>
      <w:r w:rsidR="00CB14EF" w:rsidRPr="000769A5">
        <w:rPr>
          <w:rFonts w:ascii="Calibri" w:hAnsi="Calibri"/>
          <w:lang w:val="en-GB"/>
        </w:rPr>
        <w:t xml:space="preserve"> prior to </w:t>
      </w:r>
      <w:r w:rsidRPr="000769A5">
        <w:rPr>
          <w:rFonts w:ascii="Calibri" w:hAnsi="Calibri"/>
          <w:lang w:val="en-GB"/>
        </w:rPr>
        <w:t xml:space="preserve">the submission process </w:t>
      </w:r>
      <w:r w:rsidR="00CB14EF" w:rsidRPr="000769A5">
        <w:rPr>
          <w:rFonts w:ascii="Calibri" w:hAnsi="Calibri"/>
          <w:lang w:val="en-GB"/>
        </w:rPr>
        <w:t xml:space="preserve">to </w:t>
      </w:r>
      <w:r w:rsidRPr="000769A5">
        <w:rPr>
          <w:rFonts w:ascii="Calibri" w:hAnsi="Calibri"/>
          <w:lang w:val="en-GB"/>
        </w:rPr>
        <w:t xml:space="preserve">the </w:t>
      </w:r>
      <w:proofErr w:type="spellStart"/>
      <w:r w:rsidR="00284BF1">
        <w:rPr>
          <w:rFonts w:ascii="Calibri" w:hAnsi="Calibri"/>
          <w:lang w:val="en-GB"/>
        </w:rPr>
        <w:t>Vearsa</w:t>
      </w:r>
      <w:proofErr w:type="spellEnd"/>
      <w:r w:rsidRPr="000769A5">
        <w:rPr>
          <w:rFonts w:ascii="Calibri" w:hAnsi="Calibri"/>
          <w:lang w:val="en-GB"/>
        </w:rPr>
        <w:t xml:space="preserve"> </w:t>
      </w:r>
      <w:r w:rsidR="003850BB" w:rsidRPr="000769A5">
        <w:rPr>
          <w:rFonts w:ascii="Calibri" w:hAnsi="Calibri"/>
          <w:lang w:val="en-GB"/>
        </w:rPr>
        <w:t>application</w:t>
      </w:r>
      <w:r w:rsidRPr="000769A5">
        <w:rPr>
          <w:rFonts w:ascii="Calibri" w:hAnsi="Calibri"/>
          <w:lang w:val="en-GB"/>
        </w:rPr>
        <w:t xml:space="preserve">. </w:t>
      </w:r>
      <w:r w:rsidR="00CB14EF" w:rsidRPr="000769A5">
        <w:rPr>
          <w:rFonts w:ascii="Calibri" w:hAnsi="Calibri"/>
          <w:lang w:val="en-GB"/>
        </w:rPr>
        <w:t xml:space="preserve">All </w:t>
      </w:r>
      <w:r w:rsidRPr="000769A5">
        <w:rPr>
          <w:rFonts w:ascii="Calibri" w:hAnsi="Calibri"/>
          <w:lang w:val="en-GB"/>
        </w:rPr>
        <w:t xml:space="preserve">existing agreements can be transferred to </w:t>
      </w:r>
      <w:proofErr w:type="spellStart"/>
      <w:r w:rsidR="00284BF1">
        <w:rPr>
          <w:rFonts w:ascii="Calibri" w:hAnsi="Calibri"/>
          <w:lang w:val="en-GB"/>
        </w:rPr>
        <w:t>Vearsa</w:t>
      </w:r>
      <w:proofErr w:type="spellEnd"/>
      <w:r w:rsidRPr="000769A5">
        <w:rPr>
          <w:rFonts w:ascii="Calibri" w:hAnsi="Calibri"/>
          <w:lang w:val="en-GB"/>
        </w:rPr>
        <w:t xml:space="preserve"> upon instruction from the Principal</w:t>
      </w:r>
      <w:r w:rsidR="00CB14EF" w:rsidRPr="000769A5">
        <w:rPr>
          <w:rFonts w:ascii="Calibri" w:hAnsi="Calibri"/>
          <w:lang w:val="en-GB"/>
        </w:rPr>
        <w:t xml:space="preserve"> and prior to the Commencement Date</w:t>
      </w:r>
      <w:r w:rsidR="00396A95" w:rsidRPr="000769A5">
        <w:rPr>
          <w:rFonts w:ascii="Calibri" w:hAnsi="Calibri"/>
          <w:lang w:val="en-GB"/>
        </w:rPr>
        <w:t>.</w:t>
      </w:r>
    </w:p>
    <w:p w14:paraId="1A1974D7" w14:textId="77777777" w:rsidR="00812278" w:rsidRDefault="00812278" w:rsidP="0025171E">
      <w:pPr>
        <w:pStyle w:val="ColorfulList-Accent11"/>
        <w:ind w:left="0"/>
        <w:jc w:val="both"/>
        <w:rPr>
          <w:rFonts w:ascii="Calibri" w:hAnsi="Calibri"/>
          <w:lang w:val="en-GB"/>
        </w:rPr>
      </w:pPr>
    </w:p>
    <w:p w14:paraId="5DA41234" w14:textId="676AD8B1" w:rsidR="00812278" w:rsidRPr="005F560F" w:rsidRDefault="00812278" w:rsidP="005F560F">
      <w:pPr>
        <w:ind w:left="720"/>
        <w:rPr>
          <w:rFonts w:asciiTheme="minorHAnsi" w:hAnsiTheme="minorHAnsi"/>
        </w:rPr>
      </w:pPr>
      <w:r w:rsidRPr="005F560F">
        <w:rPr>
          <w:rFonts w:asciiTheme="minorHAnsi" w:hAnsiTheme="minorHAnsi"/>
        </w:rPr>
        <w:t>(c</w:t>
      </w:r>
      <w:r w:rsidR="008A4C65" w:rsidRPr="005F560F">
        <w:rPr>
          <w:rFonts w:asciiTheme="minorHAnsi" w:hAnsiTheme="minorHAnsi"/>
        </w:rPr>
        <w:t>)</w:t>
      </w:r>
      <w:r w:rsidRPr="005F560F">
        <w:rPr>
          <w:rFonts w:asciiTheme="minorHAnsi" w:hAnsiTheme="minorHAnsi"/>
        </w:rPr>
        <w:t xml:space="preserve">     </w:t>
      </w:r>
      <w:r w:rsidR="008A4C65" w:rsidRPr="005F560F">
        <w:rPr>
          <w:rFonts w:asciiTheme="minorHAnsi" w:hAnsiTheme="minorHAnsi"/>
        </w:rPr>
        <w:t>(</w:t>
      </w:r>
      <w:proofErr w:type="spellStart"/>
      <w:proofErr w:type="gramStart"/>
      <w:r w:rsidR="008A4C65" w:rsidRPr="005F560F">
        <w:rPr>
          <w:rFonts w:asciiTheme="minorHAnsi" w:hAnsiTheme="minorHAnsi"/>
        </w:rPr>
        <w:t>i</w:t>
      </w:r>
      <w:proofErr w:type="spellEnd"/>
      <w:proofErr w:type="gramEnd"/>
      <w:r w:rsidR="009C60FC" w:rsidRPr="005F560F">
        <w:rPr>
          <w:rFonts w:asciiTheme="minorHAnsi" w:hAnsiTheme="minorHAnsi"/>
        </w:rPr>
        <w:t xml:space="preserve">) </w:t>
      </w:r>
      <w:r w:rsidR="008A4C65" w:rsidRPr="005F560F">
        <w:rPr>
          <w:rFonts w:asciiTheme="minorHAnsi" w:hAnsiTheme="minorHAnsi"/>
        </w:rPr>
        <w:t>The Principal</w:t>
      </w:r>
      <w:r w:rsidRPr="005F560F">
        <w:rPr>
          <w:rFonts w:asciiTheme="minorHAnsi" w:hAnsiTheme="minorHAnsi"/>
        </w:rPr>
        <w:t xml:space="preserve"> will, at its sole cost and expense, cover </w:t>
      </w:r>
      <w:proofErr w:type="spellStart"/>
      <w:r w:rsidR="00284BF1">
        <w:rPr>
          <w:rFonts w:asciiTheme="minorHAnsi" w:hAnsiTheme="minorHAnsi"/>
        </w:rPr>
        <w:t>Vearsa</w:t>
      </w:r>
      <w:proofErr w:type="spellEnd"/>
      <w:r w:rsidRPr="005F560F">
        <w:rPr>
          <w:rFonts w:asciiTheme="minorHAnsi" w:hAnsiTheme="minorHAnsi"/>
        </w:rPr>
        <w:t xml:space="preserve"> with respect to lawsuits arising from </w:t>
      </w:r>
      <w:r w:rsidR="009C60FC" w:rsidRPr="005F560F">
        <w:rPr>
          <w:rFonts w:asciiTheme="minorHAnsi" w:hAnsiTheme="minorHAnsi"/>
        </w:rPr>
        <w:t>the distribution</w:t>
      </w:r>
      <w:r w:rsidRPr="005F560F">
        <w:rPr>
          <w:rFonts w:asciiTheme="minorHAnsi" w:hAnsiTheme="minorHAnsi"/>
        </w:rPr>
        <w:t xml:space="preserve"> </w:t>
      </w:r>
      <w:r w:rsidR="009C60FC" w:rsidRPr="005F560F">
        <w:rPr>
          <w:rFonts w:asciiTheme="minorHAnsi" w:hAnsiTheme="minorHAnsi"/>
        </w:rPr>
        <w:t xml:space="preserve">of </w:t>
      </w:r>
      <w:r w:rsidRPr="005F560F">
        <w:rPr>
          <w:rFonts w:asciiTheme="minorHAnsi" w:hAnsiTheme="minorHAnsi"/>
        </w:rPr>
        <w:t>Work</w:t>
      </w:r>
      <w:r w:rsidR="009C60FC" w:rsidRPr="005F560F">
        <w:rPr>
          <w:rFonts w:asciiTheme="minorHAnsi" w:hAnsiTheme="minorHAnsi"/>
        </w:rPr>
        <w:t>s</w:t>
      </w:r>
      <w:r w:rsidRPr="005F560F">
        <w:rPr>
          <w:rFonts w:asciiTheme="minorHAnsi" w:hAnsiTheme="minorHAnsi"/>
        </w:rPr>
        <w:t xml:space="preserve"> </w:t>
      </w:r>
      <w:r w:rsidR="00D516C8" w:rsidRPr="005F560F">
        <w:rPr>
          <w:rFonts w:asciiTheme="minorHAnsi" w:hAnsiTheme="minorHAnsi"/>
        </w:rPr>
        <w:t>under</w:t>
      </w:r>
      <w:r w:rsidR="009C60FC" w:rsidRPr="005F560F">
        <w:rPr>
          <w:rFonts w:asciiTheme="minorHAnsi" w:hAnsiTheme="minorHAnsi"/>
        </w:rPr>
        <w:t xml:space="preserve"> Principals”</w:t>
      </w:r>
      <w:r w:rsidRPr="005F560F">
        <w:rPr>
          <w:rFonts w:asciiTheme="minorHAnsi" w:hAnsiTheme="minorHAnsi"/>
        </w:rPr>
        <w:t xml:space="preserve"> liability insurance policy</w:t>
      </w:r>
      <w:r w:rsidR="009C60FC" w:rsidRPr="005F560F">
        <w:rPr>
          <w:rFonts w:asciiTheme="minorHAnsi" w:hAnsiTheme="minorHAnsi"/>
        </w:rPr>
        <w:t xml:space="preserve"> carried by the Principal</w:t>
      </w:r>
      <w:r w:rsidRPr="005F560F">
        <w:rPr>
          <w:rFonts w:asciiTheme="minorHAnsi" w:hAnsiTheme="minorHAnsi"/>
        </w:rPr>
        <w:t xml:space="preserve"> (i.e., a policy covering such risks as defamation, invasion of privacy and copyright and trademark infringement) that covers the lawsuit (the “Policy”).  Coverage will extend only to such publication of the Work or and will be subject to the terms and conditions of the Policy and to the Policy’s deductible and coverage limits (which may be reduced or exhausted by claims relating to other works).</w:t>
      </w:r>
    </w:p>
    <w:p w14:paraId="7A5B3445" w14:textId="77777777" w:rsidR="00812278" w:rsidRPr="005F560F" w:rsidRDefault="00812278" w:rsidP="0025171E">
      <w:pPr>
        <w:ind w:left="720"/>
        <w:rPr>
          <w:rFonts w:asciiTheme="minorHAnsi" w:hAnsiTheme="minorHAnsi"/>
        </w:rPr>
      </w:pPr>
    </w:p>
    <w:p w14:paraId="17F1440A" w14:textId="12932E59" w:rsidR="00812278" w:rsidRPr="005F560F" w:rsidRDefault="009C60FC" w:rsidP="0025171E">
      <w:pPr>
        <w:ind w:left="720"/>
        <w:rPr>
          <w:rFonts w:asciiTheme="minorHAnsi" w:hAnsiTheme="minorHAnsi"/>
        </w:rPr>
      </w:pPr>
      <w:r w:rsidRPr="005F560F">
        <w:rPr>
          <w:rFonts w:asciiTheme="minorHAnsi" w:hAnsiTheme="minorHAnsi"/>
        </w:rPr>
        <w:lastRenderedPageBreak/>
        <w:tab/>
        <w:t xml:space="preserve">(ii) </w:t>
      </w:r>
      <w:r w:rsidR="00812278" w:rsidRPr="005F560F">
        <w:rPr>
          <w:rFonts w:asciiTheme="minorHAnsi" w:hAnsiTheme="minorHAnsi"/>
        </w:rPr>
        <w:t>T</w:t>
      </w:r>
      <w:r w:rsidRPr="005F560F">
        <w:rPr>
          <w:rFonts w:asciiTheme="minorHAnsi" w:hAnsiTheme="minorHAnsi"/>
        </w:rPr>
        <w:t>he Principal</w:t>
      </w:r>
      <w:r w:rsidR="00812278" w:rsidRPr="005F560F">
        <w:rPr>
          <w:rFonts w:asciiTheme="minorHAnsi" w:hAnsiTheme="minorHAnsi"/>
        </w:rPr>
        <w:t xml:space="preserve"> will have the right to select counsel to represent any or all of the defendants in any lawsuit and to control the defense.  </w:t>
      </w:r>
      <w:proofErr w:type="spellStart"/>
      <w:r w:rsidR="00284BF1">
        <w:rPr>
          <w:rFonts w:asciiTheme="minorHAnsi" w:hAnsiTheme="minorHAnsi"/>
        </w:rPr>
        <w:t>Vearsa</w:t>
      </w:r>
      <w:proofErr w:type="spellEnd"/>
      <w:r w:rsidRPr="005F560F">
        <w:rPr>
          <w:rFonts w:asciiTheme="minorHAnsi" w:hAnsiTheme="minorHAnsi"/>
        </w:rPr>
        <w:t xml:space="preserve"> </w:t>
      </w:r>
      <w:r w:rsidR="00812278" w:rsidRPr="005F560F">
        <w:rPr>
          <w:rFonts w:asciiTheme="minorHAnsi" w:hAnsiTheme="minorHAnsi"/>
        </w:rPr>
        <w:t>agrees to cooperate fully with the cou</w:t>
      </w:r>
      <w:r w:rsidRPr="005F560F">
        <w:rPr>
          <w:rFonts w:asciiTheme="minorHAnsi" w:hAnsiTheme="minorHAnsi"/>
        </w:rPr>
        <w:t>nsel selected by the Principal</w:t>
      </w:r>
      <w:r w:rsidR="00812278" w:rsidRPr="005F560F">
        <w:rPr>
          <w:rFonts w:asciiTheme="minorHAnsi" w:hAnsiTheme="minorHAnsi"/>
        </w:rPr>
        <w:t xml:space="preserve"> in the defense of the lawsuit.  Failure to cooperate will be a material breach of this Agreement and may result in loss of insurance coverage.</w:t>
      </w:r>
    </w:p>
    <w:p w14:paraId="1DCBE89C" w14:textId="77777777" w:rsidR="00812278" w:rsidRPr="005F560F" w:rsidRDefault="00812278" w:rsidP="0025171E">
      <w:pPr>
        <w:pStyle w:val="ColorfulList-Accent11"/>
        <w:ind w:left="1080"/>
        <w:jc w:val="both"/>
        <w:rPr>
          <w:rFonts w:asciiTheme="minorHAnsi" w:hAnsiTheme="minorHAnsi"/>
          <w:lang w:val="en-GB"/>
        </w:rPr>
      </w:pPr>
    </w:p>
    <w:p w14:paraId="32A76C42" w14:textId="77777777" w:rsidR="00772B65" w:rsidRPr="000769A5" w:rsidRDefault="00772B65" w:rsidP="00772B65">
      <w:pPr>
        <w:jc w:val="both"/>
        <w:rPr>
          <w:rFonts w:ascii="Calibri" w:hAnsi="Calibri"/>
          <w:b/>
          <w:u w:val="single"/>
          <w:lang w:val="en-GB"/>
        </w:rPr>
      </w:pPr>
    </w:p>
    <w:p w14:paraId="5BF0F3AC" w14:textId="77777777" w:rsidR="009856F4" w:rsidRPr="000769A5" w:rsidRDefault="009856F4" w:rsidP="00C1577A">
      <w:pPr>
        <w:numPr>
          <w:ilvl w:val="0"/>
          <w:numId w:val="26"/>
        </w:numPr>
        <w:jc w:val="both"/>
        <w:rPr>
          <w:rFonts w:ascii="Calibri" w:hAnsi="Calibri"/>
          <w:lang w:val="en-GB"/>
        </w:rPr>
      </w:pPr>
      <w:r w:rsidRPr="000769A5">
        <w:rPr>
          <w:rFonts w:ascii="Calibri" w:hAnsi="Calibri"/>
          <w:b/>
          <w:u w:val="single"/>
          <w:lang w:val="en-GB"/>
        </w:rPr>
        <w:t>GEOGRAPHIC RESTRICTIONS</w:t>
      </w:r>
    </w:p>
    <w:p w14:paraId="45C0E334" w14:textId="77777777" w:rsidR="009856F4" w:rsidRPr="000769A5" w:rsidRDefault="009856F4" w:rsidP="006B6119">
      <w:pPr>
        <w:ind w:left="360"/>
        <w:jc w:val="both"/>
        <w:rPr>
          <w:rFonts w:ascii="Calibri" w:hAnsi="Calibri"/>
          <w:b/>
          <w:u w:val="single"/>
          <w:lang w:val="en-GB"/>
        </w:rPr>
      </w:pPr>
    </w:p>
    <w:p w14:paraId="13D913F1" w14:textId="5DC67F11" w:rsidR="00772B65" w:rsidRPr="000769A5" w:rsidRDefault="00284BF1" w:rsidP="006B6119">
      <w:pPr>
        <w:ind w:left="360"/>
        <w:jc w:val="both"/>
        <w:rPr>
          <w:rFonts w:ascii="Calibri" w:hAnsi="Calibri"/>
          <w:lang w:val="en-GB"/>
        </w:rPr>
      </w:pPr>
      <w:proofErr w:type="spellStart"/>
      <w:r>
        <w:rPr>
          <w:rFonts w:ascii="Calibri" w:hAnsi="Calibri"/>
          <w:lang w:val="en-GB"/>
        </w:rPr>
        <w:t>Vearsa</w:t>
      </w:r>
      <w:proofErr w:type="spellEnd"/>
      <w:r w:rsidR="00772B65" w:rsidRPr="000769A5">
        <w:rPr>
          <w:rFonts w:ascii="Calibri" w:hAnsi="Calibri"/>
          <w:lang w:val="en-GB"/>
        </w:rPr>
        <w:t xml:space="preserve"> agrees to use all reasonable endeavours to ensure that, in its dealings with retailers and other distributors, any geographic </w:t>
      </w:r>
      <w:proofErr w:type="gramStart"/>
      <w:r w:rsidR="00772B65" w:rsidRPr="000769A5">
        <w:rPr>
          <w:rFonts w:ascii="Calibri" w:hAnsi="Calibri"/>
          <w:lang w:val="en-GB"/>
        </w:rPr>
        <w:t xml:space="preserve">restrictions which have been notified to </w:t>
      </w:r>
      <w:proofErr w:type="spellStart"/>
      <w:r>
        <w:rPr>
          <w:rFonts w:ascii="Calibri" w:hAnsi="Calibri"/>
          <w:lang w:val="en-GB"/>
        </w:rPr>
        <w:t>Vearsa</w:t>
      </w:r>
      <w:proofErr w:type="spellEnd"/>
      <w:r w:rsidR="00772B65" w:rsidRPr="000769A5">
        <w:rPr>
          <w:rFonts w:ascii="Calibri" w:hAnsi="Calibri"/>
          <w:lang w:val="en-GB"/>
        </w:rPr>
        <w:t xml:space="preserve"> by the Principal </w:t>
      </w:r>
      <w:r w:rsidR="00CB14EF" w:rsidRPr="000769A5">
        <w:rPr>
          <w:rFonts w:ascii="Calibri" w:hAnsi="Calibri"/>
          <w:lang w:val="en-GB"/>
        </w:rPr>
        <w:t>within Principal’s Metadata</w:t>
      </w:r>
      <w:proofErr w:type="gramEnd"/>
      <w:r w:rsidR="00CB14EF" w:rsidRPr="000769A5">
        <w:rPr>
          <w:rFonts w:ascii="Calibri" w:hAnsi="Calibri"/>
          <w:lang w:val="en-GB"/>
        </w:rPr>
        <w:t xml:space="preserve"> </w:t>
      </w:r>
      <w:r w:rsidR="00772B65" w:rsidRPr="000769A5">
        <w:rPr>
          <w:rFonts w:ascii="Calibri" w:hAnsi="Calibri"/>
          <w:lang w:val="en-GB"/>
        </w:rPr>
        <w:t xml:space="preserve">are enforced </w:t>
      </w:r>
      <w:r w:rsidR="00CB14EF" w:rsidRPr="000769A5">
        <w:rPr>
          <w:rFonts w:ascii="Calibri" w:hAnsi="Calibri"/>
          <w:lang w:val="en-GB"/>
        </w:rPr>
        <w:t xml:space="preserve">by Distribution Channel </w:t>
      </w:r>
      <w:r w:rsidR="00772B65" w:rsidRPr="000769A5">
        <w:rPr>
          <w:rFonts w:ascii="Calibri" w:hAnsi="Calibri"/>
          <w:lang w:val="en-GB"/>
        </w:rPr>
        <w:t>so as to limit the distribution of the Digital Titles or Content concerned to particular territories</w:t>
      </w:r>
      <w:r w:rsidR="00CB14EF" w:rsidRPr="000769A5">
        <w:rPr>
          <w:rFonts w:ascii="Calibri" w:hAnsi="Calibri"/>
          <w:lang w:val="en-GB"/>
        </w:rPr>
        <w:t xml:space="preserve"> as defined in Principals Metadata</w:t>
      </w:r>
      <w:r w:rsidR="00772B65" w:rsidRPr="000769A5">
        <w:rPr>
          <w:rFonts w:ascii="Calibri" w:hAnsi="Calibri"/>
          <w:lang w:val="en-GB"/>
        </w:rPr>
        <w:t>.  However, the Principal acknowledges that</w:t>
      </w:r>
      <w:r w:rsidR="00CB14EF" w:rsidRPr="000769A5">
        <w:rPr>
          <w:rFonts w:ascii="Calibri" w:hAnsi="Calibri"/>
          <w:lang w:val="en-GB"/>
        </w:rPr>
        <w:t>,</w:t>
      </w:r>
      <w:r w:rsidR="00772B65" w:rsidRPr="000769A5">
        <w:rPr>
          <w:rFonts w:ascii="Calibri" w:hAnsi="Calibri"/>
          <w:lang w:val="en-GB"/>
        </w:rPr>
        <w:t xml:space="preserve"> due to the nature of the Internet, Digital Titles and/or Content may be sold </w:t>
      </w:r>
      <w:r w:rsidR="00CB14EF" w:rsidRPr="000769A5">
        <w:rPr>
          <w:rFonts w:ascii="Calibri" w:hAnsi="Calibri"/>
          <w:lang w:val="en-GB"/>
        </w:rPr>
        <w:t xml:space="preserve">or available for sale </w:t>
      </w:r>
      <w:r w:rsidR="00772B65" w:rsidRPr="000769A5">
        <w:rPr>
          <w:rFonts w:ascii="Calibri" w:hAnsi="Calibri"/>
          <w:lang w:val="en-GB"/>
        </w:rPr>
        <w:t xml:space="preserve">in geographic territories in respect of which the Principal does not have territorial rights and, accordingly, the Principal waives any claim for damages against </w:t>
      </w:r>
      <w:proofErr w:type="spellStart"/>
      <w:r>
        <w:rPr>
          <w:rFonts w:ascii="Calibri" w:hAnsi="Calibri"/>
          <w:lang w:val="en-GB"/>
        </w:rPr>
        <w:t>Vearsa</w:t>
      </w:r>
      <w:proofErr w:type="spellEnd"/>
      <w:r w:rsidR="00772B65" w:rsidRPr="000769A5">
        <w:rPr>
          <w:rFonts w:ascii="Calibri" w:hAnsi="Calibri"/>
          <w:lang w:val="en-GB"/>
        </w:rPr>
        <w:t xml:space="preserve"> for sales of its Digital Titles and Content in territories in respect of which the Principal does not have the right to sell or distribute the same.</w:t>
      </w:r>
    </w:p>
    <w:p w14:paraId="09DEB40F" w14:textId="77777777" w:rsidR="00772B65" w:rsidRPr="000769A5" w:rsidRDefault="00772B65" w:rsidP="00772B65">
      <w:pPr>
        <w:ind w:left="360"/>
        <w:jc w:val="both"/>
        <w:rPr>
          <w:rFonts w:ascii="Calibri" w:hAnsi="Calibri"/>
          <w:lang w:val="en-GB"/>
        </w:rPr>
      </w:pPr>
    </w:p>
    <w:p w14:paraId="3FAE5D12" w14:textId="77777777" w:rsidR="009856F4" w:rsidRPr="000769A5" w:rsidRDefault="00772B65" w:rsidP="00C1577A">
      <w:pPr>
        <w:numPr>
          <w:ilvl w:val="0"/>
          <w:numId w:val="26"/>
        </w:numPr>
        <w:jc w:val="both"/>
        <w:rPr>
          <w:rFonts w:ascii="Calibri" w:hAnsi="Calibri"/>
          <w:b/>
          <w:lang w:val="en-GB"/>
        </w:rPr>
      </w:pPr>
      <w:r w:rsidRPr="000769A5">
        <w:rPr>
          <w:rFonts w:ascii="Calibri" w:hAnsi="Calibri"/>
          <w:b/>
          <w:u w:val="single"/>
          <w:lang w:val="en-GB"/>
        </w:rPr>
        <w:t>D</w:t>
      </w:r>
      <w:r w:rsidR="009856F4" w:rsidRPr="000769A5">
        <w:rPr>
          <w:rFonts w:ascii="Calibri" w:hAnsi="Calibri"/>
          <w:b/>
          <w:u w:val="single"/>
          <w:lang w:val="en-GB"/>
        </w:rPr>
        <w:t>IGITAL RIGHTS MANAGEMENT</w:t>
      </w:r>
    </w:p>
    <w:p w14:paraId="1F35492B" w14:textId="77777777" w:rsidR="009856F4" w:rsidRPr="000769A5" w:rsidRDefault="009856F4" w:rsidP="006B6119">
      <w:pPr>
        <w:ind w:left="360"/>
        <w:jc w:val="both"/>
        <w:rPr>
          <w:rFonts w:ascii="Calibri" w:hAnsi="Calibri"/>
          <w:b/>
          <w:lang w:val="en-GB"/>
        </w:rPr>
      </w:pPr>
    </w:p>
    <w:p w14:paraId="5A44B0FD" w14:textId="07B36C34" w:rsidR="00772B65" w:rsidRPr="000769A5" w:rsidRDefault="00284BF1" w:rsidP="006B6119">
      <w:pPr>
        <w:jc w:val="both"/>
        <w:rPr>
          <w:rFonts w:ascii="Calibri" w:hAnsi="Calibri"/>
          <w:lang w:val="en-GB"/>
        </w:rPr>
      </w:pPr>
      <w:proofErr w:type="spellStart"/>
      <w:r>
        <w:rPr>
          <w:rFonts w:ascii="Calibri" w:hAnsi="Calibri"/>
          <w:lang w:val="en-GB"/>
        </w:rPr>
        <w:t>Vearsa</w:t>
      </w:r>
      <w:proofErr w:type="spellEnd"/>
      <w:r w:rsidR="00772B65" w:rsidRPr="000769A5">
        <w:rPr>
          <w:rFonts w:ascii="Calibri" w:hAnsi="Calibri"/>
          <w:lang w:val="en-GB"/>
        </w:rPr>
        <w:t xml:space="preserve"> agrees to incorporate into the Principal’s digital files the third party digital rights management system (“DRM”) protection as specified in the Services Schedule or otherwise agreed by </w:t>
      </w:r>
      <w:proofErr w:type="spellStart"/>
      <w:r>
        <w:rPr>
          <w:rFonts w:ascii="Calibri" w:hAnsi="Calibri"/>
          <w:lang w:val="en-GB"/>
        </w:rPr>
        <w:t>Vearsa</w:t>
      </w:r>
      <w:proofErr w:type="spellEnd"/>
      <w:r w:rsidR="00772B65" w:rsidRPr="000769A5">
        <w:rPr>
          <w:rFonts w:ascii="Calibri" w:hAnsi="Calibri"/>
          <w:lang w:val="en-GB"/>
        </w:rPr>
        <w:t xml:space="preserve"> and the Principal</w:t>
      </w:r>
      <w:r w:rsidR="00AB1B22" w:rsidRPr="000769A5">
        <w:rPr>
          <w:rFonts w:ascii="Calibri" w:hAnsi="Calibri"/>
          <w:lang w:val="en-GB"/>
        </w:rPr>
        <w:t xml:space="preserve">; The Principal shall specify this at title level within the title Metadata provided to </w:t>
      </w:r>
      <w:proofErr w:type="spellStart"/>
      <w:r>
        <w:rPr>
          <w:rFonts w:ascii="Calibri" w:hAnsi="Calibri"/>
          <w:lang w:val="en-GB"/>
        </w:rPr>
        <w:t>Vearsa</w:t>
      </w:r>
      <w:proofErr w:type="spellEnd"/>
      <w:r w:rsidR="00772B65" w:rsidRPr="000769A5">
        <w:rPr>
          <w:rFonts w:ascii="Calibri" w:hAnsi="Calibri"/>
          <w:lang w:val="en-GB"/>
        </w:rPr>
        <w:t xml:space="preserve">.  </w:t>
      </w:r>
      <w:proofErr w:type="spellStart"/>
      <w:r>
        <w:rPr>
          <w:rFonts w:ascii="Calibri" w:hAnsi="Calibri"/>
          <w:lang w:val="en-GB"/>
        </w:rPr>
        <w:t>Vearsa</w:t>
      </w:r>
      <w:proofErr w:type="spellEnd"/>
      <w:r w:rsidR="00772B65" w:rsidRPr="000769A5">
        <w:rPr>
          <w:rFonts w:ascii="Calibri" w:hAnsi="Calibri"/>
          <w:lang w:val="en-GB"/>
        </w:rPr>
        <w:t xml:space="preserve"> intends to use the latest DRM technologies and the Principal acknowledges that all DRM technologies are owned and maintained by third party vendors.  </w:t>
      </w:r>
      <w:proofErr w:type="spellStart"/>
      <w:r>
        <w:rPr>
          <w:rFonts w:ascii="Calibri" w:hAnsi="Calibri"/>
          <w:lang w:val="en-GB"/>
        </w:rPr>
        <w:t>Vearsa</w:t>
      </w:r>
      <w:proofErr w:type="spellEnd"/>
      <w:r w:rsidR="00772B65" w:rsidRPr="000769A5">
        <w:rPr>
          <w:rFonts w:ascii="Calibri" w:hAnsi="Calibri"/>
          <w:lang w:val="en-GB"/>
        </w:rPr>
        <w:t xml:space="preserve"> use of any DRM format is subject to the terms and conditions of any applicable licence agreement with the relevant third party vendor.  The Principal acknowledges that </w:t>
      </w:r>
      <w:proofErr w:type="spellStart"/>
      <w:r>
        <w:rPr>
          <w:rFonts w:ascii="Calibri" w:hAnsi="Calibri"/>
          <w:lang w:val="en-GB"/>
        </w:rPr>
        <w:t>Vearsa</w:t>
      </w:r>
      <w:proofErr w:type="spellEnd"/>
      <w:r w:rsidR="00772B65" w:rsidRPr="000769A5">
        <w:rPr>
          <w:rFonts w:ascii="Calibri" w:hAnsi="Calibri"/>
          <w:lang w:val="en-GB"/>
        </w:rPr>
        <w:t xml:space="preserve"> has no control over the functionality or effectiveness of such DRM technologies and accordingly waives any claims against </w:t>
      </w:r>
      <w:proofErr w:type="spellStart"/>
      <w:r>
        <w:rPr>
          <w:rFonts w:ascii="Calibri" w:hAnsi="Calibri"/>
          <w:lang w:val="en-GB"/>
        </w:rPr>
        <w:t>Vearsa</w:t>
      </w:r>
      <w:proofErr w:type="spellEnd"/>
      <w:r w:rsidR="00772B65" w:rsidRPr="000769A5">
        <w:rPr>
          <w:rFonts w:ascii="Calibri" w:hAnsi="Calibri"/>
          <w:lang w:val="en-GB"/>
        </w:rPr>
        <w:t xml:space="preserve"> from any and all liability resulting from a failure of the DRM technology, unless such failure was directly caused by gross negligence or wilful misconduct on the part of </w:t>
      </w:r>
      <w:proofErr w:type="spellStart"/>
      <w:r>
        <w:rPr>
          <w:rFonts w:ascii="Calibri" w:hAnsi="Calibri"/>
          <w:lang w:val="en-GB"/>
        </w:rPr>
        <w:t>Vearsa</w:t>
      </w:r>
      <w:proofErr w:type="spellEnd"/>
      <w:r w:rsidR="00772B65" w:rsidRPr="000769A5">
        <w:rPr>
          <w:rFonts w:ascii="Calibri" w:hAnsi="Calibri"/>
          <w:lang w:val="en-GB"/>
        </w:rPr>
        <w:t>.</w:t>
      </w:r>
    </w:p>
    <w:p w14:paraId="1846C6DC" w14:textId="77777777" w:rsidR="00772B65" w:rsidRPr="000769A5" w:rsidRDefault="00772B65" w:rsidP="00772B65">
      <w:pPr>
        <w:ind w:left="720"/>
        <w:jc w:val="both"/>
        <w:rPr>
          <w:rFonts w:ascii="Calibri" w:hAnsi="Calibri"/>
          <w:b/>
          <w:u w:val="single"/>
          <w:lang w:val="en-GB"/>
        </w:rPr>
      </w:pPr>
    </w:p>
    <w:p w14:paraId="6E479D71" w14:textId="77777777" w:rsidR="00772B65" w:rsidRPr="000769A5" w:rsidRDefault="009856F4" w:rsidP="00C1577A">
      <w:pPr>
        <w:numPr>
          <w:ilvl w:val="0"/>
          <w:numId w:val="26"/>
        </w:numPr>
        <w:jc w:val="both"/>
        <w:rPr>
          <w:rFonts w:ascii="Calibri" w:hAnsi="Calibri"/>
          <w:lang w:val="en-GB"/>
        </w:rPr>
      </w:pPr>
      <w:r w:rsidRPr="000769A5">
        <w:rPr>
          <w:rFonts w:ascii="Calibri" w:hAnsi="Calibri"/>
          <w:b/>
          <w:u w:val="single"/>
          <w:lang w:val="en-GB"/>
        </w:rPr>
        <w:t>LICENCE; INTELLECTUAL PROPERTY</w:t>
      </w:r>
      <w:r w:rsidRPr="000769A5">
        <w:rPr>
          <w:rFonts w:ascii="Calibri" w:hAnsi="Calibri"/>
          <w:b/>
          <w:lang w:val="en-GB"/>
        </w:rPr>
        <w:t xml:space="preserve">  </w:t>
      </w:r>
    </w:p>
    <w:p w14:paraId="4C6FE8BE" w14:textId="77777777" w:rsidR="00772B65" w:rsidRPr="000769A5" w:rsidRDefault="00772B65" w:rsidP="00772B65">
      <w:pPr>
        <w:jc w:val="both"/>
        <w:rPr>
          <w:rFonts w:ascii="Calibri" w:hAnsi="Calibri"/>
          <w:lang w:val="en-GB"/>
        </w:rPr>
      </w:pPr>
    </w:p>
    <w:p w14:paraId="7C40A20D" w14:textId="1E5D8C31" w:rsidR="00772B65" w:rsidRPr="000769A5" w:rsidRDefault="00772B65" w:rsidP="00772B65">
      <w:pPr>
        <w:numPr>
          <w:ilvl w:val="0"/>
          <w:numId w:val="13"/>
        </w:numPr>
        <w:jc w:val="both"/>
        <w:rPr>
          <w:rFonts w:ascii="Calibri" w:hAnsi="Calibri"/>
          <w:lang w:val="en-GB"/>
        </w:rPr>
      </w:pPr>
      <w:r w:rsidRPr="000769A5">
        <w:rPr>
          <w:rFonts w:ascii="Calibri" w:hAnsi="Calibri"/>
          <w:lang w:val="en-GB"/>
        </w:rPr>
        <w:t xml:space="preserve">Except with respect to the limited licence granted to </w:t>
      </w:r>
      <w:proofErr w:type="spellStart"/>
      <w:r w:rsidR="00284BF1">
        <w:rPr>
          <w:rFonts w:ascii="Calibri" w:hAnsi="Calibri"/>
          <w:lang w:val="en-GB"/>
        </w:rPr>
        <w:t>Vearsa</w:t>
      </w:r>
      <w:proofErr w:type="spellEnd"/>
      <w:r w:rsidRPr="000769A5">
        <w:rPr>
          <w:rFonts w:ascii="Calibri" w:hAnsi="Calibri"/>
          <w:lang w:val="en-GB"/>
        </w:rPr>
        <w:t xml:space="preserve"> under this Agreement, the Content shall at all times remain the property of Principal and, if applicable, Principal’s licensors. </w:t>
      </w:r>
      <w:proofErr w:type="spellStart"/>
      <w:r w:rsidR="00284BF1">
        <w:rPr>
          <w:rFonts w:ascii="Calibri" w:hAnsi="Calibri"/>
          <w:lang w:val="en-GB"/>
        </w:rPr>
        <w:t>Vearsa</w:t>
      </w:r>
      <w:proofErr w:type="spellEnd"/>
      <w:r w:rsidRPr="000769A5">
        <w:rPr>
          <w:rFonts w:ascii="Calibri" w:hAnsi="Calibri"/>
          <w:lang w:val="en-GB"/>
        </w:rPr>
        <w:t xml:space="preserve"> and its contracted partners are granted a limited, non-exclusive and non-transferable right and licence to use the Content, including cover, marketing images and first chapter material, to exercise its rights hereunder, including without limitation the right and licence to display, distribute, reproduce and store the Content on </w:t>
      </w:r>
      <w:proofErr w:type="spellStart"/>
      <w:r w:rsidR="00284BF1">
        <w:rPr>
          <w:rFonts w:ascii="Calibri" w:hAnsi="Calibri"/>
          <w:lang w:val="en-GB"/>
        </w:rPr>
        <w:t>Vearsa</w:t>
      </w:r>
      <w:proofErr w:type="spellEnd"/>
      <w:r w:rsidRPr="000769A5">
        <w:rPr>
          <w:rFonts w:ascii="Calibri" w:hAnsi="Calibri"/>
          <w:lang w:val="en-GB"/>
        </w:rPr>
        <w:t xml:space="preserve">’ on-premises systems and off-site systems operated by third party service providers.  </w:t>
      </w:r>
    </w:p>
    <w:p w14:paraId="5695D58A" w14:textId="77777777" w:rsidR="00772B65" w:rsidRPr="000769A5" w:rsidRDefault="00772B65" w:rsidP="00772B65">
      <w:pPr>
        <w:ind w:left="720"/>
        <w:jc w:val="both"/>
        <w:rPr>
          <w:rFonts w:ascii="Calibri" w:hAnsi="Calibri"/>
          <w:lang w:val="en-GB"/>
        </w:rPr>
      </w:pPr>
    </w:p>
    <w:p w14:paraId="4D2E030C" w14:textId="77777777" w:rsidR="00772B65" w:rsidRPr="000769A5" w:rsidRDefault="00772B65" w:rsidP="00772B65">
      <w:pPr>
        <w:numPr>
          <w:ilvl w:val="0"/>
          <w:numId w:val="13"/>
        </w:numPr>
        <w:jc w:val="both"/>
        <w:rPr>
          <w:rFonts w:ascii="Calibri" w:hAnsi="Calibri"/>
          <w:lang w:val="en-GB"/>
        </w:rPr>
      </w:pPr>
      <w:r w:rsidRPr="000769A5">
        <w:rPr>
          <w:rFonts w:ascii="Calibri" w:hAnsi="Calibri"/>
          <w:lang w:val="en-GB"/>
        </w:rPr>
        <w:t xml:space="preserve">The Principal is solely responsible and liable for all royalty or other compensation payments due to the authors or owners of the Digital Titles and Content. </w:t>
      </w:r>
    </w:p>
    <w:p w14:paraId="7937BD1F" w14:textId="77777777" w:rsidR="00772B65" w:rsidRPr="000769A5" w:rsidRDefault="00772B65" w:rsidP="00772B65">
      <w:pPr>
        <w:jc w:val="both"/>
        <w:rPr>
          <w:rFonts w:ascii="Calibri" w:hAnsi="Calibri"/>
          <w:lang w:val="en-GB"/>
        </w:rPr>
      </w:pPr>
    </w:p>
    <w:p w14:paraId="6A5F3F54" w14:textId="61A345E5" w:rsidR="00772B65" w:rsidRPr="000769A5" w:rsidRDefault="00772B65" w:rsidP="00772B65">
      <w:pPr>
        <w:numPr>
          <w:ilvl w:val="0"/>
          <w:numId w:val="13"/>
        </w:numPr>
        <w:jc w:val="both"/>
        <w:rPr>
          <w:rFonts w:ascii="Calibri" w:hAnsi="Calibri"/>
          <w:lang w:val="en-GB"/>
        </w:rPr>
      </w:pPr>
      <w:r w:rsidRPr="000769A5">
        <w:rPr>
          <w:rFonts w:ascii="Calibri" w:hAnsi="Calibri"/>
          <w:lang w:val="en-GB"/>
        </w:rPr>
        <w:t xml:space="preserve">Principal does not have and shall not acquire pursuant to this Agreement any right, title or interest in or to </w:t>
      </w:r>
      <w:proofErr w:type="spellStart"/>
      <w:r w:rsidR="00284BF1">
        <w:rPr>
          <w:rFonts w:ascii="Calibri" w:hAnsi="Calibri"/>
          <w:lang w:val="en-GB"/>
        </w:rPr>
        <w:t>Vearsa</w:t>
      </w:r>
      <w:proofErr w:type="spellEnd"/>
      <w:r w:rsidRPr="000769A5">
        <w:rPr>
          <w:rFonts w:ascii="Calibri" w:hAnsi="Calibri"/>
          <w:lang w:val="en-GB"/>
        </w:rPr>
        <w:t xml:space="preserve">’ trade names, trademarks, service marks, copyright, trade secrets, patents or any other of </w:t>
      </w:r>
      <w:proofErr w:type="spellStart"/>
      <w:r w:rsidR="00284BF1">
        <w:rPr>
          <w:rFonts w:ascii="Calibri" w:hAnsi="Calibri"/>
          <w:lang w:val="en-GB"/>
        </w:rPr>
        <w:t>Vearsa</w:t>
      </w:r>
      <w:proofErr w:type="spellEnd"/>
      <w:r w:rsidRPr="000769A5">
        <w:rPr>
          <w:rFonts w:ascii="Calibri" w:hAnsi="Calibri"/>
          <w:lang w:val="en-GB"/>
        </w:rPr>
        <w:t xml:space="preserve">’ intellectual or proprietary rights.  </w:t>
      </w:r>
      <w:proofErr w:type="spellStart"/>
      <w:r w:rsidR="00284BF1">
        <w:rPr>
          <w:rFonts w:ascii="Calibri" w:hAnsi="Calibri"/>
          <w:lang w:val="en-GB"/>
        </w:rPr>
        <w:t>Vearsa</w:t>
      </w:r>
      <w:proofErr w:type="spellEnd"/>
      <w:r w:rsidRPr="000769A5">
        <w:rPr>
          <w:rFonts w:ascii="Calibri" w:hAnsi="Calibri"/>
          <w:lang w:val="en-GB"/>
        </w:rPr>
        <w:t xml:space="preserve"> does not have and shall not acquire pursuant to this Agreement any right, title or interest in or to Principal’s trade names, trademarks, service marks, copyright, trade secrets, patents or any other of Principal’s intellectual or proprietary rights (including any such rights comprised in or relating in any way to the </w:t>
      </w:r>
      <w:proofErr w:type="spellStart"/>
      <w:r w:rsidR="00284BF1">
        <w:rPr>
          <w:rFonts w:ascii="Calibri" w:hAnsi="Calibri"/>
          <w:lang w:val="en-GB"/>
        </w:rPr>
        <w:t>Vearsa</w:t>
      </w:r>
      <w:proofErr w:type="spellEnd"/>
      <w:r w:rsidRPr="000769A5">
        <w:rPr>
          <w:rFonts w:ascii="Calibri" w:hAnsi="Calibri"/>
          <w:lang w:val="en-GB"/>
        </w:rPr>
        <w:t xml:space="preserve"> web </w:t>
      </w:r>
      <w:r w:rsidR="003850BB" w:rsidRPr="000769A5">
        <w:rPr>
          <w:rFonts w:ascii="Calibri" w:hAnsi="Calibri"/>
          <w:lang w:val="en-GB"/>
        </w:rPr>
        <w:t>application</w:t>
      </w:r>
      <w:r w:rsidRPr="000769A5">
        <w:rPr>
          <w:rFonts w:ascii="Calibri" w:hAnsi="Calibri"/>
          <w:lang w:val="en-GB"/>
        </w:rPr>
        <w:t xml:space="preserve"> or any other web </w:t>
      </w:r>
      <w:r w:rsidR="003850BB" w:rsidRPr="000769A5">
        <w:rPr>
          <w:rFonts w:ascii="Calibri" w:hAnsi="Calibri"/>
          <w:lang w:val="en-GB"/>
        </w:rPr>
        <w:t>application</w:t>
      </w:r>
      <w:r w:rsidRPr="000769A5">
        <w:rPr>
          <w:rFonts w:ascii="Calibri" w:hAnsi="Calibri"/>
          <w:lang w:val="en-GB"/>
        </w:rPr>
        <w:t xml:space="preserve"> operated by </w:t>
      </w:r>
      <w:proofErr w:type="spellStart"/>
      <w:r w:rsidR="00284BF1">
        <w:rPr>
          <w:rFonts w:ascii="Calibri" w:hAnsi="Calibri"/>
          <w:lang w:val="en-GB"/>
        </w:rPr>
        <w:t>Vearsa</w:t>
      </w:r>
      <w:proofErr w:type="spellEnd"/>
      <w:r w:rsidRPr="000769A5">
        <w:rPr>
          <w:rFonts w:ascii="Calibri" w:hAnsi="Calibri"/>
          <w:lang w:val="en-GB"/>
        </w:rPr>
        <w:t>).</w:t>
      </w:r>
    </w:p>
    <w:p w14:paraId="630D5719" w14:textId="77777777" w:rsidR="00772B65" w:rsidRPr="000769A5" w:rsidRDefault="00772B65" w:rsidP="00772B65">
      <w:pPr>
        <w:jc w:val="both"/>
        <w:rPr>
          <w:rFonts w:ascii="Calibri" w:hAnsi="Calibri"/>
          <w:lang w:val="en-GB"/>
        </w:rPr>
      </w:pPr>
    </w:p>
    <w:p w14:paraId="11D35544" w14:textId="29788A4C" w:rsidR="00772B65" w:rsidRPr="000769A5" w:rsidRDefault="00772B65" w:rsidP="00772B65">
      <w:pPr>
        <w:numPr>
          <w:ilvl w:val="0"/>
          <w:numId w:val="13"/>
        </w:numPr>
        <w:jc w:val="both"/>
        <w:rPr>
          <w:rFonts w:ascii="Calibri" w:hAnsi="Calibri"/>
          <w:lang w:val="en-GB"/>
        </w:rPr>
      </w:pPr>
      <w:r w:rsidRPr="000769A5">
        <w:rPr>
          <w:rFonts w:ascii="Calibri" w:hAnsi="Calibri"/>
          <w:lang w:val="en-GB"/>
        </w:rPr>
        <w:t xml:space="preserve">The Principal shall, while this Agreement remains in force, be entitled to access and use the </w:t>
      </w:r>
      <w:proofErr w:type="spellStart"/>
      <w:r w:rsidR="00284BF1">
        <w:rPr>
          <w:rFonts w:ascii="Calibri" w:hAnsi="Calibri"/>
          <w:lang w:val="en-GB"/>
        </w:rPr>
        <w:t>Vearsa</w:t>
      </w:r>
      <w:proofErr w:type="spellEnd"/>
      <w:r w:rsidRPr="000769A5">
        <w:rPr>
          <w:rFonts w:ascii="Calibri" w:hAnsi="Calibri"/>
          <w:lang w:val="en-GB"/>
        </w:rPr>
        <w:t xml:space="preserve"> web </w:t>
      </w:r>
      <w:r w:rsidR="003850BB" w:rsidRPr="000769A5">
        <w:rPr>
          <w:rFonts w:ascii="Calibri" w:hAnsi="Calibri"/>
          <w:lang w:val="en-GB"/>
        </w:rPr>
        <w:t>application</w:t>
      </w:r>
      <w:r w:rsidRPr="000769A5">
        <w:rPr>
          <w:rFonts w:ascii="Calibri" w:hAnsi="Calibri"/>
          <w:lang w:val="en-GB"/>
        </w:rPr>
        <w:t xml:space="preserve"> solely for the purposes set out in this Agreement and subject to any separate terms and conditions of use that may be in force from time to time</w:t>
      </w:r>
      <w:r w:rsidR="00A00A65" w:rsidRPr="000769A5">
        <w:rPr>
          <w:rFonts w:ascii="Calibri" w:hAnsi="Calibri"/>
          <w:lang w:val="en-GB"/>
        </w:rPr>
        <w:t xml:space="preserve"> and shall use all reasonable endeavours to keep all access to said platform secure and safe from harm</w:t>
      </w:r>
      <w:r w:rsidRPr="000769A5">
        <w:rPr>
          <w:rFonts w:ascii="Calibri" w:hAnsi="Calibri"/>
          <w:lang w:val="en-GB"/>
        </w:rPr>
        <w:t>.</w:t>
      </w:r>
    </w:p>
    <w:p w14:paraId="737ADCDA" w14:textId="77777777" w:rsidR="00772B65" w:rsidRPr="000769A5" w:rsidRDefault="00772B65" w:rsidP="00772B65">
      <w:pPr>
        <w:jc w:val="both"/>
        <w:rPr>
          <w:rFonts w:ascii="Calibri" w:hAnsi="Calibri"/>
          <w:lang w:val="en-GB"/>
        </w:rPr>
      </w:pPr>
    </w:p>
    <w:p w14:paraId="4B779E84" w14:textId="7F9131A7" w:rsidR="00772B65" w:rsidRPr="000769A5" w:rsidRDefault="00772B65" w:rsidP="00772B65">
      <w:pPr>
        <w:numPr>
          <w:ilvl w:val="0"/>
          <w:numId w:val="13"/>
        </w:numPr>
        <w:jc w:val="both"/>
        <w:rPr>
          <w:rFonts w:ascii="Calibri" w:hAnsi="Calibri"/>
          <w:b/>
          <w:u w:val="single"/>
          <w:lang w:val="en-GB"/>
        </w:rPr>
      </w:pPr>
      <w:r w:rsidRPr="000769A5">
        <w:rPr>
          <w:rFonts w:ascii="Calibri" w:hAnsi="Calibri"/>
          <w:lang w:val="en-GB"/>
        </w:rPr>
        <w:t xml:space="preserve">Any files created by </w:t>
      </w:r>
      <w:proofErr w:type="spellStart"/>
      <w:r w:rsidR="00284BF1">
        <w:rPr>
          <w:rFonts w:ascii="Calibri" w:hAnsi="Calibri"/>
          <w:lang w:val="en-GB"/>
        </w:rPr>
        <w:t>Vearsa</w:t>
      </w:r>
      <w:proofErr w:type="spellEnd"/>
      <w:r w:rsidRPr="000769A5">
        <w:rPr>
          <w:rFonts w:ascii="Calibri" w:hAnsi="Calibri"/>
          <w:lang w:val="en-GB"/>
        </w:rPr>
        <w:t xml:space="preserve"> at its own expense remain the property of </w:t>
      </w:r>
      <w:proofErr w:type="spellStart"/>
      <w:r w:rsidR="00284BF1">
        <w:rPr>
          <w:rFonts w:ascii="Calibri" w:hAnsi="Calibri"/>
          <w:lang w:val="en-GB"/>
        </w:rPr>
        <w:t>Vearsa</w:t>
      </w:r>
      <w:proofErr w:type="spellEnd"/>
      <w:r w:rsidRPr="000769A5">
        <w:rPr>
          <w:rFonts w:ascii="Calibri" w:hAnsi="Calibri"/>
          <w:lang w:val="en-GB"/>
        </w:rPr>
        <w:t xml:space="preserve">. Any such files will be maintained securely or destroyed upon the cessation or termination of this Agreement and the usage of such files is governed by the terms of this Agreement. All </w:t>
      </w:r>
      <w:r w:rsidR="00362F58" w:rsidRPr="000769A5">
        <w:rPr>
          <w:rFonts w:ascii="Calibri" w:hAnsi="Calibri"/>
          <w:lang w:val="en-GB"/>
        </w:rPr>
        <w:t>Content</w:t>
      </w:r>
      <w:r w:rsidRPr="000769A5">
        <w:rPr>
          <w:rFonts w:ascii="Calibri" w:hAnsi="Calibri"/>
          <w:lang w:val="en-GB"/>
        </w:rPr>
        <w:t xml:space="preserve"> remains the property of the Principal at all times.</w:t>
      </w:r>
    </w:p>
    <w:p w14:paraId="47090997" w14:textId="77777777" w:rsidR="00772B65" w:rsidRPr="000769A5" w:rsidRDefault="00772B65" w:rsidP="00772B65">
      <w:pPr>
        <w:pStyle w:val="BodyText"/>
        <w:rPr>
          <w:rFonts w:ascii="Calibri" w:hAnsi="Calibri"/>
          <w:lang w:val="en-GB"/>
        </w:rPr>
      </w:pPr>
    </w:p>
    <w:p w14:paraId="40C1C550" w14:textId="77777777" w:rsidR="009856F4" w:rsidRPr="000769A5" w:rsidRDefault="009856F4" w:rsidP="00C1577A">
      <w:pPr>
        <w:numPr>
          <w:ilvl w:val="0"/>
          <w:numId w:val="26"/>
        </w:numPr>
        <w:jc w:val="both"/>
        <w:rPr>
          <w:rFonts w:ascii="Calibri" w:hAnsi="Calibri"/>
          <w:lang w:val="en-GB"/>
        </w:rPr>
      </w:pPr>
      <w:r w:rsidRPr="000769A5">
        <w:rPr>
          <w:rFonts w:ascii="Calibri" w:hAnsi="Calibri"/>
          <w:b/>
          <w:u w:val="single"/>
          <w:lang w:val="en-GB"/>
        </w:rPr>
        <w:t>CONFIDENTIALITY</w:t>
      </w:r>
    </w:p>
    <w:p w14:paraId="64BB77A2" w14:textId="77777777" w:rsidR="009856F4" w:rsidRPr="000769A5" w:rsidRDefault="009856F4" w:rsidP="006B6119">
      <w:pPr>
        <w:ind w:left="360"/>
        <w:jc w:val="both"/>
        <w:rPr>
          <w:rFonts w:ascii="Calibri" w:hAnsi="Calibri"/>
          <w:lang w:val="en-GB"/>
        </w:rPr>
      </w:pPr>
    </w:p>
    <w:p w14:paraId="06E97F6F" w14:textId="77777777" w:rsidR="00772B65" w:rsidRPr="000769A5" w:rsidRDefault="00772B65" w:rsidP="006B6119">
      <w:pPr>
        <w:ind w:left="360"/>
        <w:jc w:val="both"/>
        <w:rPr>
          <w:rFonts w:ascii="Calibri" w:hAnsi="Calibri"/>
          <w:lang w:val="en-GB"/>
        </w:rPr>
      </w:pPr>
      <w:r w:rsidRPr="000769A5">
        <w:rPr>
          <w:rFonts w:ascii="Calibri" w:hAnsi="Calibri"/>
          <w:lang w:val="en-GB"/>
        </w:rPr>
        <w:t>The parties may exchange information that is of a confidential and proprietary nature, both technical and commercial (collectively, the “</w:t>
      </w:r>
      <w:r w:rsidRPr="000769A5">
        <w:rPr>
          <w:rFonts w:ascii="Calibri" w:hAnsi="Calibri"/>
          <w:b/>
          <w:i/>
          <w:lang w:val="en-GB"/>
        </w:rPr>
        <w:t>Confidential Information</w:t>
      </w:r>
      <w:r w:rsidRPr="000769A5">
        <w:rPr>
          <w:rFonts w:ascii="Calibri" w:hAnsi="Calibri"/>
          <w:lang w:val="en-GB"/>
        </w:rPr>
        <w:t xml:space="preserve">”). Each party agrees not to disclose to any third parties any Confidential </w:t>
      </w:r>
      <w:r w:rsidRPr="000769A5">
        <w:rPr>
          <w:rFonts w:ascii="Calibri" w:hAnsi="Calibri"/>
          <w:lang w:val="en-GB"/>
        </w:rPr>
        <w:lastRenderedPageBreak/>
        <w:t xml:space="preserve">Information received from the other and agrees not to use any Confidential Information received from the other for any purpose other than performance under this Agreement.  The parties acknowledge and agree that their respective remedy at law for any actual or threatened breach of this provision would be inadequate and that each party shall be entitled to specific performance or injunctive relief, or both, in addition to any damages otherwise recoverable in law. The confidentiality provisions of this </w:t>
      </w:r>
      <w:r w:rsidRPr="000769A5">
        <w:rPr>
          <w:rFonts w:ascii="Calibri" w:hAnsi="Calibri"/>
          <w:bCs/>
          <w:lang w:val="en-GB"/>
        </w:rPr>
        <w:t xml:space="preserve">section </w:t>
      </w:r>
      <w:r w:rsidR="00A40968" w:rsidRPr="000769A5">
        <w:rPr>
          <w:rFonts w:ascii="Calibri" w:hAnsi="Calibri"/>
          <w:bCs/>
          <w:lang w:val="en-GB"/>
        </w:rPr>
        <w:t>12</w:t>
      </w:r>
      <w:r w:rsidRPr="000769A5">
        <w:rPr>
          <w:rFonts w:ascii="Calibri" w:hAnsi="Calibri"/>
          <w:lang w:val="en-GB"/>
        </w:rPr>
        <w:t xml:space="preserve"> will not apply to information that: (a) is not in fact kept as confidential by the disclosing party: (b) was known to the receiving party prior to its disclosure by the disclosing party, or is received by the receiving party, other than from a source that the receiving party knows is subject to a confidentiality agreement with the disclosing party: (c) is developed by the receiving party independently of its disclosure by the disclosing party, without use of the confidential or proprietary information, by one or more person(s) who do not have access to the confidential or proprietary information: or (d) is, or becomes other than by reason of a breach of this Agreement, generally known to the public.  </w:t>
      </w:r>
    </w:p>
    <w:p w14:paraId="46CA8949" w14:textId="77777777" w:rsidR="00772B65" w:rsidRPr="000769A5" w:rsidRDefault="00772B65" w:rsidP="00772B65">
      <w:pPr>
        <w:jc w:val="both"/>
        <w:rPr>
          <w:rFonts w:ascii="Calibri" w:hAnsi="Calibri"/>
          <w:lang w:val="en-GB"/>
        </w:rPr>
      </w:pPr>
    </w:p>
    <w:p w14:paraId="630185B1" w14:textId="77777777" w:rsidR="00772B65" w:rsidRPr="000769A5" w:rsidRDefault="009856F4" w:rsidP="00C1577A">
      <w:pPr>
        <w:numPr>
          <w:ilvl w:val="0"/>
          <w:numId w:val="26"/>
        </w:numPr>
        <w:jc w:val="both"/>
        <w:rPr>
          <w:rFonts w:ascii="Calibri" w:hAnsi="Calibri"/>
          <w:lang w:val="en-GB"/>
        </w:rPr>
      </w:pPr>
      <w:r w:rsidRPr="000769A5">
        <w:rPr>
          <w:rFonts w:ascii="Calibri" w:hAnsi="Calibri"/>
          <w:b/>
          <w:u w:val="single"/>
          <w:lang w:val="en-GB"/>
        </w:rPr>
        <w:t>LIMITATION OF LIABILITY</w:t>
      </w:r>
      <w:r w:rsidRPr="000769A5">
        <w:rPr>
          <w:rFonts w:ascii="Calibri" w:hAnsi="Calibri"/>
          <w:b/>
          <w:lang w:val="en-GB"/>
        </w:rPr>
        <w:t xml:space="preserve">  </w:t>
      </w:r>
    </w:p>
    <w:p w14:paraId="4C72BEC7" w14:textId="77777777" w:rsidR="00772B65" w:rsidRPr="000769A5" w:rsidRDefault="00772B65" w:rsidP="00772B65">
      <w:pPr>
        <w:jc w:val="both"/>
        <w:rPr>
          <w:rFonts w:ascii="Calibri" w:hAnsi="Calibri"/>
          <w:lang w:val="en-GB"/>
        </w:rPr>
      </w:pPr>
    </w:p>
    <w:p w14:paraId="690DAC36" w14:textId="0795D22D" w:rsidR="00772B65" w:rsidRPr="000769A5" w:rsidRDefault="002E0A6F" w:rsidP="00772B65">
      <w:pPr>
        <w:numPr>
          <w:ilvl w:val="0"/>
          <w:numId w:val="11"/>
        </w:numPr>
        <w:jc w:val="both"/>
        <w:rPr>
          <w:rFonts w:ascii="Calibri" w:hAnsi="Calibri"/>
          <w:lang w:val="en-GB"/>
        </w:rPr>
      </w:pPr>
      <w:r w:rsidRPr="000769A5">
        <w:rPr>
          <w:rFonts w:ascii="Calibri" w:hAnsi="Calibri"/>
          <w:lang w:val="en-GB"/>
        </w:rPr>
        <w:t>This section</w:t>
      </w:r>
      <w:r w:rsidR="00772B65" w:rsidRPr="000769A5">
        <w:rPr>
          <w:rFonts w:ascii="Calibri" w:hAnsi="Calibri"/>
          <w:lang w:val="en-GB"/>
        </w:rPr>
        <w:t xml:space="preserve"> prevails over all other clauses and sets forth the entire liability of </w:t>
      </w:r>
      <w:proofErr w:type="spellStart"/>
      <w:r w:rsidR="00284BF1">
        <w:rPr>
          <w:rFonts w:ascii="Calibri" w:hAnsi="Calibri"/>
          <w:lang w:val="en-GB"/>
        </w:rPr>
        <w:t>Vearsa</w:t>
      </w:r>
      <w:proofErr w:type="spellEnd"/>
      <w:r w:rsidR="00772B65" w:rsidRPr="000769A5">
        <w:rPr>
          <w:rFonts w:ascii="Calibri" w:hAnsi="Calibri"/>
          <w:lang w:val="en-GB"/>
        </w:rPr>
        <w:t xml:space="preserve"> and the sole and exclusive remedies of the Principal in respect of: (</w:t>
      </w:r>
      <w:proofErr w:type="spellStart"/>
      <w:r w:rsidR="00772B65" w:rsidRPr="000769A5">
        <w:rPr>
          <w:rFonts w:ascii="Calibri" w:hAnsi="Calibri"/>
          <w:lang w:val="en-GB"/>
        </w:rPr>
        <w:t>i</w:t>
      </w:r>
      <w:proofErr w:type="spellEnd"/>
      <w:r w:rsidR="00772B65" w:rsidRPr="000769A5">
        <w:rPr>
          <w:rFonts w:ascii="Calibri" w:hAnsi="Calibri"/>
          <w:lang w:val="en-GB"/>
        </w:rPr>
        <w:t>) the performance, non-performance, the purported performance or delay in performance of this Agreement; and (ii) otherwise in relation to this Agreement or the entering into or performance of this Agreements.</w:t>
      </w:r>
    </w:p>
    <w:p w14:paraId="4C947E3D" w14:textId="77777777" w:rsidR="00772B65" w:rsidRPr="000769A5" w:rsidRDefault="00772B65" w:rsidP="00772B65">
      <w:pPr>
        <w:jc w:val="both"/>
        <w:rPr>
          <w:rFonts w:ascii="Calibri" w:hAnsi="Calibri"/>
          <w:lang w:val="en-GB"/>
        </w:rPr>
      </w:pPr>
    </w:p>
    <w:p w14:paraId="77BBD634" w14:textId="1027AACD" w:rsidR="00772B65" w:rsidRPr="000769A5" w:rsidRDefault="00284BF1" w:rsidP="00772B65">
      <w:pPr>
        <w:numPr>
          <w:ilvl w:val="0"/>
          <w:numId w:val="11"/>
        </w:numPr>
        <w:jc w:val="both"/>
        <w:rPr>
          <w:rFonts w:ascii="Calibri" w:hAnsi="Calibri"/>
          <w:lang w:val="en-GB"/>
        </w:rPr>
      </w:pPr>
      <w:proofErr w:type="spellStart"/>
      <w:r>
        <w:rPr>
          <w:rFonts w:ascii="Calibri" w:hAnsi="Calibri"/>
          <w:lang w:val="en-GB"/>
        </w:rPr>
        <w:t>Vearsa</w:t>
      </w:r>
      <w:proofErr w:type="spellEnd"/>
      <w:r w:rsidR="00772B65" w:rsidRPr="000769A5">
        <w:rPr>
          <w:rFonts w:ascii="Calibri" w:hAnsi="Calibri"/>
          <w:lang w:val="en-GB"/>
        </w:rPr>
        <w:t xml:space="preserve"> does not purport to limit or exclude any </w:t>
      </w:r>
      <w:proofErr w:type="gramStart"/>
      <w:r w:rsidR="00772B65" w:rsidRPr="000769A5">
        <w:rPr>
          <w:rFonts w:ascii="Calibri" w:hAnsi="Calibri"/>
          <w:lang w:val="en-GB"/>
        </w:rPr>
        <w:t>liability which</w:t>
      </w:r>
      <w:proofErr w:type="gramEnd"/>
      <w:r w:rsidR="00772B65" w:rsidRPr="000769A5">
        <w:rPr>
          <w:rFonts w:ascii="Calibri" w:hAnsi="Calibri"/>
          <w:lang w:val="en-GB"/>
        </w:rPr>
        <w:t xml:space="preserve"> may not be excluded or limited by applicable law.</w:t>
      </w:r>
    </w:p>
    <w:p w14:paraId="7C15863E" w14:textId="77777777" w:rsidR="00772B65" w:rsidRPr="000769A5" w:rsidRDefault="00772B65" w:rsidP="00772B65">
      <w:pPr>
        <w:ind w:left="1080"/>
        <w:jc w:val="both"/>
        <w:rPr>
          <w:rFonts w:ascii="Calibri" w:hAnsi="Calibri"/>
          <w:lang w:val="en-GB"/>
        </w:rPr>
      </w:pPr>
    </w:p>
    <w:p w14:paraId="60CBF461" w14:textId="3D273ADB" w:rsidR="00772B65" w:rsidRPr="000769A5" w:rsidRDefault="00284BF1" w:rsidP="00772B65">
      <w:pPr>
        <w:numPr>
          <w:ilvl w:val="0"/>
          <w:numId w:val="11"/>
        </w:numPr>
        <w:jc w:val="both"/>
        <w:rPr>
          <w:rFonts w:ascii="Calibri" w:hAnsi="Calibri"/>
          <w:lang w:val="en-GB"/>
        </w:rPr>
      </w:pPr>
      <w:proofErr w:type="spellStart"/>
      <w:r>
        <w:rPr>
          <w:rFonts w:ascii="Calibri" w:hAnsi="Calibri"/>
          <w:lang w:val="en-GB"/>
        </w:rPr>
        <w:t>Vearsa</w:t>
      </w:r>
      <w:proofErr w:type="spellEnd"/>
      <w:r w:rsidR="00772B65" w:rsidRPr="000769A5">
        <w:rPr>
          <w:rFonts w:ascii="Calibri" w:hAnsi="Calibri"/>
          <w:lang w:val="en-GB"/>
        </w:rPr>
        <w:t xml:space="preserve"> does not accept and hereby excludes any liability for breach of duty other than any such liability arising pursuant to the terms of this Agreement.</w:t>
      </w:r>
    </w:p>
    <w:p w14:paraId="0B6B10D2" w14:textId="77777777" w:rsidR="00772B65" w:rsidRPr="000769A5" w:rsidRDefault="00772B65" w:rsidP="00772B65">
      <w:pPr>
        <w:jc w:val="both"/>
        <w:rPr>
          <w:rFonts w:ascii="Calibri" w:hAnsi="Calibri"/>
          <w:lang w:val="en-GB"/>
        </w:rPr>
      </w:pPr>
    </w:p>
    <w:p w14:paraId="25710B21" w14:textId="7EF38368" w:rsidR="00772B65" w:rsidRPr="000769A5" w:rsidRDefault="00284BF1" w:rsidP="00772B65">
      <w:pPr>
        <w:numPr>
          <w:ilvl w:val="0"/>
          <w:numId w:val="11"/>
        </w:numPr>
        <w:jc w:val="both"/>
        <w:rPr>
          <w:rFonts w:ascii="Calibri" w:hAnsi="Calibri"/>
          <w:lang w:val="en-GB"/>
        </w:rPr>
      </w:pPr>
      <w:proofErr w:type="spellStart"/>
      <w:r>
        <w:rPr>
          <w:rFonts w:ascii="Calibri" w:hAnsi="Calibri"/>
          <w:lang w:val="en-GB"/>
        </w:rPr>
        <w:t>Vearsa</w:t>
      </w:r>
      <w:proofErr w:type="spellEnd"/>
      <w:r w:rsidR="00772B65" w:rsidRPr="000769A5">
        <w:rPr>
          <w:rFonts w:ascii="Calibri" w:hAnsi="Calibri"/>
          <w:lang w:val="en-GB"/>
        </w:rPr>
        <w:t xml:space="preserve"> hereby expressly excludes and shall have no liability for any indirect or consequential loss and such liability is excluded whether it is foreseeable, known, foreseen or otherwise.</w:t>
      </w:r>
    </w:p>
    <w:p w14:paraId="7CC4A55C" w14:textId="77777777" w:rsidR="00772B65" w:rsidRPr="000769A5" w:rsidRDefault="00772B65" w:rsidP="00772B65">
      <w:pPr>
        <w:jc w:val="both"/>
        <w:rPr>
          <w:rFonts w:ascii="Calibri" w:hAnsi="Calibri"/>
          <w:lang w:val="en-GB"/>
        </w:rPr>
      </w:pPr>
    </w:p>
    <w:p w14:paraId="1F08B95A" w14:textId="25ED2C5C" w:rsidR="00772B65" w:rsidRPr="000769A5" w:rsidRDefault="00772B65" w:rsidP="00772B65">
      <w:pPr>
        <w:numPr>
          <w:ilvl w:val="0"/>
          <w:numId w:val="11"/>
        </w:numPr>
        <w:jc w:val="both"/>
        <w:rPr>
          <w:rFonts w:ascii="Calibri" w:hAnsi="Calibri"/>
          <w:lang w:val="en-GB"/>
        </w:rPr>
      </w:pPr>
      <w:r w:rsidRPr="000769A5">
        <w:rPr>
          <w:rFonts w:ascii="Calibri" w:hAnsi="Calibri"/>
          <w:lang w:val="en-GB"/>
        </w:rPr>
        <w:t xml:space="preserve">To the fullest extent permitted by law, the total liability of </w:t>
      </w:r>
      <w:proofErr w:type="spellStart"/>
      <w:r w:rsidR="00284BF1">
        <w:rPr>
          <w:rFonts w:ascii="Calibri" w:hAnsi="Calibri"/>
          <w:lang w:val="en-GB"/>
        </w:rPr>
        <w:t>Vearsa</w:t>
      </w:r>
      <w:proofErr w:type="spellEnd"/>
      <w:r w:rsidRPr="000769A5">
        <w:rPr>
          <w:rFonts w:ascii="Calibri" w:hAnsi="Calibri"/>
          <w:lang w:val="en-GB"/>
        </w:rPr>
        <w:t xml:space="preserve"> under or in any way connected with this Agreement and whether in contract, tort (including negligence) or otherwise, including (without limitation), liability expressly provided for under this Agreement or arising by reason of the invalidity or enforceability of any term of this Agreement, shall in no circumstances exceed a sum equal to the aggregate sums paid by </w:t>
      </w:r>
      <w:proofErr w:type="spellStart"/>
      <w:r w:rsidR="00284BF1">
        <w:rPr>
          <w:rFonts w:ascii="Calibri" w:hAnsi="Calibri"/>
          <w:lang w:val="en-GB"/>
        </w:rPr>
        <w:t>Vearsa</w:t>
      </w:r>
      <w:proofErr w:type="spellEnd"/>
      <w:r w:rsidRPr="000769A5">
        <w:rPr>
          <w:rFonts w:ascii="Calibri" w:hAnsi="Calibri"/>
          <w:lang w:val="en-GB"/>
        </w:rPr>
        <w:t xml:space="preserve"> to the Principal during the six month period preceding the date upon which any such liability is agreed or determined.  </w:t>
      </w:r>
    </w:p>
    <w:p w14:paraId="2CBB8026" w14:textId="77777777" w:rsidR="00772B65" w:rsidRPr="000769A5" w:rsidRDefault="00772B65" w:rsidP="00772B65">
      <w:pPr>
        <w:jc w:val="both"/>
        <w:rPr>
          <w:rFonts w:ascii="Calibri" w:hAnsi="Calibri"/>
          <w:lang w:val="en-GB"/>
        </w:rPr>
      </w:pPr>
    </w:p>
    <w:p w14:paraId="302FEC1A" w14:textId="6BFB525C" w:rsidR="00772B65" w:rsidRPr="000769A5" w:rsidRDefault="00772B65" w:rsidP="00772B65">
      <w:pPr>
        <w:numPr>
          <w:ilvl w:val="0"/>
          <w:numId w:val="11"/>
        </w:numPr>
        <w:jc w:val="both"/>
        <w:rPr>
          <w:rFonts w:ascii="Calibri" w:hAnsi="Calibri"/>
          <w:lang w:val="en-GB"/>
        </w:rPr>
      </w:pPr>
      <w:r w:rsidRPr="000769A5">
        <w:rPr>
          <w:rFonts w:ascii="Calibri" w:hAnsi="Calibri"/>
          <w:lang w:val="en-GB"/>
        </w:rPr>
        <w:t xml:space="preserve">The terms of this Agreement are in lieu of all other conditions, warranties or other terms concerning the appointment </w:t>
      </w:r>
      <w:proofErr w:type="gramStart"/>
      <w:r w:rsidRPr="000769A5">
        <w:rPr>
          <w:rFonts w:ascii="Calibri" w:hAnsi="Calibri"/>
          <w:lang w:val="en-GB"/>
        </w:rPr>
        <w:t xml:space="preserve">of  </w:t>
      </w:r>
      <w:proofErr w:type="spellStart"/>
      <w:r w:rsidR="00284BF1">
        <w:rPr>
          <w:rFonts w:ascii="Calibri" w:hAnsi="Calibri"/>
          <w:lang w:val="en-GB"/>
        </w:rPr>
        <w:t>Vearsa</w:t>
      </w:r>
      <w:proofErr w:type="spellEnd"/>
      <w:proofErr w:type="gramEnd"/>
      <w:r w:rsidRPr="000769A5">
        <w:rPr>
          <w:rFonts w:ascii="Calibri" w:hAnsi="Calibri"/>
          <w:lang w:val="en-GB"/>
        </w:rPr>
        <w:t xml:space="preserve"> and the performance by </w:t>
      </w:r>
      <w:proofErr w:type="spellStart"/>
      <w:r w:rsidR="00284BF1">
        <w:rPr>
          <w:rFonts w:ascii="Calibri" w:hAnsi="Calibri"/>
          <w:lang w:val="en-GB"/>
        </w:rPr>
        <w:t>Vearsa</w:t>
      </w:r>
      <w:proofErr w:type="spellEnd"/>
      <w:r w:rsidRPr="000769A5">
        <w:rPr>
          <w:rFonts w:ascii="Calibri" w:hAnsi="Calibri"/>
          <w:lang w:val="en-GB"/>
        </w:rPr>
        <w:t xml:space="preserve"> of its obligations hereunder which might but for this paragraph have effect between the Principal and </w:t>
      </w:r>
      <w:proofErr w:type="spellStart"/>
      <w:r w:rsidR="00284BF1">
        <w:rPr>
          <w:rFonts w:ascii="Calibri" w:hAnsi="Calibri"/>
          <w:lang w:val="en-GB"/>
        </w:rPr>
        <w:t>Vearsa</w:t>
      </w:r>
      <w:proofErr w:type="spellEnd"/>
      <w:r w:rsidRPr="000769A5">
        <w:rPr>
          <w:rFonts w:ascii="Calibri" w:hAnsi="Calibri"/>
          <w:lang w:val="en-GB"/>
        </w:rPr>
        <w:t xml:space="preserve"> or would otherwise be implied into or incorporated into this Agreement or any collateral contract, whether by statute, common law or otherwise all of which are hereby excluded (including, without limitation, the implied conditions, warranties or other terms as to merchantability, fitness for purpose or as to the use of reasonable skill and care).</w:t>
      </w:r>
    </w:p>
    <w:p w14:paraId="3981610F" w14:textId="77777777" w:rsidR="00772B65" w:rsidRPr="000769A5" w:rsidRDefault="00772B65" w:rsidP="00772B65">
      <w:pPr>
        <w:widowControl w:val="0"/>
        <w:jc w:val="both"/>
        <w:rPr>
          <w:rFonts w:ascii="Calibri" w:hAnsi="Calibri"/>
          <w:kern w:val="24"/>
          <w:u w:val="single"/>
          <w:lang w:val="en-GB"/>
        </w:rPr>
      </w:pPr>
    </w:p>
    <w:p w14:paraId="33755E75" w14:textId="77777777" w:rsidR="009856F4" w:rsidRPr="000769A5" w:rsidRDefault="009856F4" w:rsidP="00C1577A">
      <w:pPr>
        <w:numPr>
          <w:ilvl w:val="0"/>
          <w:numId w:val="26"/>
        </w:numPr>
        <w:jc w:val="both"/>
        <w:rPr>
          <w:rFonts w:ascii="Calibri" w:hAnsi="Calibri"/>
          <w:lang w:val="en-GB"/>
        </w:rPr>
      </w:pPr>
      <w:r w:rsidRPr="000769A5">
        <w:rPr>
          <w:rFonts w:ascii="Calibri" w:hAnsi="Calibri"/>
          <w:b/>
          <w:u w:val="single"/>
          <w:lang w:val="en-GB"/>
        </w:rPr>
        <w:t>WARRANTIES; INDEMNITY</w:t>
      </w:r>
    </w:p>
    <w:p w14:paraId="38B57875" w14:textId="77777777" w:rsidR="009856F4" w:rsidRPr="000769A5" w:rsidRDefault="009856F4" w:rsidP="006B6119">
      <w:pPr>
        <w:ind w:left="360"/>
        <w:jc w:val="both"/>
        <w:rPr>
          <w:rFonts w:ascii="Calibri" w:hAnsi="Calibri"/>
          <w:lang w:val="en-GB"/>
        </w:rPr>
      </w:pPr>
    </w:p>
    <w:p w14:paraId="24DB050F" w14:textId="6DDB66BB" w:rsidR="00772B65" w:rsidRPr="000769A5" w:rsidRDefault="00772B65" w:rsidP="006B6119">
      <w:pPr>
        <w:ind w:left="360"/>
        <w:jc w:val="both"/>
        <w:rPr>
          <w:rFonts w:ascii="Calibri" w:hAnsi="Calibri"/>
          <w:lang w:val="en-GB"/>
        </w:rPr>
      </w:pPr>
      <w:r w:rsidRPr="000769A5">
        <w:rPr>
          <w:rFonts w:ascii="Calibri" w:hAnsi="Calibri"/>
          <w:lang w:val="en-GB"/>
        </w:rPr>
        <w:t xml:space="preserve">The Principal represents and warrants to </w:t>
      </w:r>
      <w:proofErr w:type="spellStart"/>
      <w:r w:rsidR="00284BF1">
        <w:rPr>
          <w:rFonts w:ascii="Calibri" w:hAnsi="Calibri"/>
          <w:lang w:val="en-GB"/>
        </w:rPr>
        <w:t>Vearsa</w:t>
      </w:r>
      <w:proofErr w:type="spellEnd"/>
      <w:r w:rsidRPr="000769A5">
        <w:rPr>
          <w:rFonts w:ascii="Calibri" w:hAnsi="Calibri"/>
          <w:lang w:val="en-GB"/>
        </w:rPr>
        <w:t xml:space="preserve"> that:</w:t>
      </w:r>
    </w:p>
    <w:p w14:paraId="015DE127" w14:textId="77777777" w:rsidR="00772B65" w:rsidRPr="000769A5" w:rsidRDefault="00772B65" w:rsidP="00772B65">
      <w:pPr>
        <w:jc w:val="both"/>
        <w:rPr>
          <w:rFonts w:ascii="Calibri" w:hAnsi="Calibri"/>
          <w:lang w:val="en-GB"/>
        </w:rPr>
      </w:pPr>
    </w:p>
    <w:p w14:paraId="09933A56" w14:textId="77777777" w:rsidR="00772B65" w:rsidRPr="000769A5" w:rsidRDefault="00772B65" w:rsidP="00772B65">
      <w:pPr>
        <w:numPr>
          <w:ilvl w:val="0"/>
          <w:numId w:val="12"/>
        </w:numPr>
        <w:jc w:val="both"/>
        <w:rPr>
          <w:rFonts w:ascii="Calibri" w:hAnsi="Calibri"/>
          <w:lang w:val="en-GB"/>
        </w:rPr>
      </w:pPr>
      <w:proofErr w:type="gramStart"/>
      <w:r w:rsidRPr="000769A5">
        <w:rPr>
          <w:rFonts w:ascii="Calibri" w:hAnsi="Calibri"/>
          <w:lang w:val="en-GB"/>
        </w:rPr>
        <w:t>it</w:t>
      </w:r>
      <w:proofErr w:type="gramEnd"/>
      <w:r w:rsidRPr="000769A5">
        <w:rPr>
          <w:rFonts w:ascii="Calibri" w:hAnsi="Calibri"/>
          <w:lang w:val="en-GB"/>
        </w:rPr>
        <w:t xml:space="preserve"> has the full, right, power and authority to enter into and fully perform this Agreement;</w:t>
      </w:r>
    </w:p>
    <w:p w14:paraId="7031AC50" w14:textId="77777777" w:rsidR="00772B65" w:rsidRPr="000769A5" w:rsidRDefault="00772B65" w:rsidP="00772B65">
      <w:pPr>
        <w:ind w:left="1080"/>
        <w:jc w:val="both"/>
        <w:rPr>
          <w:rFonts w:ascii="Calibri" w:hAnsi="Calibri"/>
          <w:lang w:val="en-GB"/>
        </w:rPr>
      </w:pPr>
    </w:p>
    <w:p w14:paraId="3CAC71CF" w14:textId="48D5A5F7" w:rsidR="00772B65" w:rsidRPr="000769A5" w:rsidRDefault="00772B65" w:rsidP="00772B65">
      <w:pPr>
        <w:numPr>
          <w:ilvl w:val="0"/>
          <w:numId w:val="12"/>
        </w:numPr>
        <w:jc w:val="both"/>
        <w:rPr>
          <w:rFonts w:ascii="Calibri" w:hAnsi="Calibri"/>
          <w:lang w:val="en-GB"/>
        </w:rPr>
      </w:pPr>
      <w:proofErr w:type="gramStart"/>
      <w:r w:rsidRPr="000769A5">
        <w:rPr>
          <w:rFonts w:ascii="Calibri" w:hAnsi="Calibri"/>
          <w:lang w:val="en-GB"/>
        </w:rPr>
        <w:t>prior</w:t>
      </w:r>
      <w:proofErr w:type="gramEnd"/>
      <w:r w:rsidRPr="000769A5">
        <w:rPr>
          <w:rFonts w:ascii="Calibri" w:hAnsi="Calibri"/>
          <w:lang w:val="en-GB"/>
        </w:rPr>
        <w:t xml:space="preserve"> to delivery to </w:t>
      </w:r>
      <w:proofErr w:type="spellStart"/>
      <w:r w:rsidR="00284BF1">
        <w:rPr>
          <w:rFonts w:ascii="Calibri" w:hAnsi="Calibri"/>
          <w:lang w:val="en-GB"/>
        </w:rPr>
        <w:t>Vearsa</w:t>
      </w:r>
      <w:proofErr w:type="spellEnd"/>
      <w:r w:rsidRPr="000769A5">
        <w:rPr>
          <w:rFonts w:ascii="Calibri" w:hAnsi="Calibri"/>
          <w:lang w:val="en-GB"/>
        </w:rPr>
        <w:t xml:space="preserve"> of any Digital Titles or Content, it has obtained all rights that are necessary for </w:t>
      </w:r>
      <w:proofErr w:type="spellStart"/>
      <w:r w:rsidR="00284BF1">
        <w:rPr>
          <w:rFonts w:ascii="Calibri" w:hAnsi="Calibri"/>
          <w:lang w:val="en-GB"/>
        </w:rPr>
        <w:t>Vearsa</w:t>
      </w:r>
      <w:proofErr w:type="spellEnd"/>
      <w:r w:rsidRPr="000769A5">
        <w:rPr>
          <w:rFonts w:ascii="Calibri" w:hAnsi="Calibri"/>
          <w:lang w:val="en-GB"/>
        </w:rPr>
        <w:t xml:space="preserve"> or its Group Companies to exercise the rights granted under this Agreement and it is solely responsible for and must account for and pay owners, licensors, publishers, co-owners or co-administrators of any Digital Titles or Content any royalties with respect to the sale exploitation or use of such Digital Titles or Content and their respective shares, if any, of any monies payable under his Agreement;</w:t>
      </w:r>
    </w:p>
    <w:p w14:paraId="3E96F448" w14:textId="77777777" w:rsidR="00772B65" w:rsidRPr="000769A5" w:rsidRDefault="00772B65" w:rsidP="00772B65">
      <w:pPr>
        <w:ind w:left="1080"/>
        <w:jc w:val="both"/>
        <w:rPr>
          <w:rFonts w:ascii="Calibri" w:hAnsi="Calibri"/>
          <w:lang w:val="en-GB"/>
        </w:rPr>
      </w:pPr>
      <w:r w:rsidRPr="000769A5">
        <w:rPr>
          <w:rFonts w:ascii="Calibri" w:hAnsi="Calibri"/>
          <w:lang w:val="en-GB"/>
        </w:rPr>
        <w:t xml:space="preserve"> </w:t>
      </w:r>
    </w:p>
    <w:p w14:paraId="40263F14" w14:textId="66A67F57" w:rsidR="00772B65" w:rsidRPr="000769A5" w:rsidRDefault="00772B65" w:rsidP="00772B65">
      <w:pPr>
        <w:numPr>
          <w:ilvl w:val="0"/>
          <w:numId w:val="12"/>
        </w:numPr>
        <w:jc w:val="both"/>
        <w:rPr>
          <w:rFonts w:ascii="Calibri" w:hAnsi="Calibri"/>
          <w:lang w:val="en-GB"/>
        </w:rPr>
      </w:pPr>
      <w:proofErr w:type="gramStart"/>
      <w:r w:rsidRPr="000769A5">
        <w:rPr>
          <w:rFonts w:ascii="Calibri" w:hAnsi="Calibri"/>
          <w:lang w:val="en-GB"/>
        </w:rPr>
        <w:t>it</w:t>
      </w:r>
      <w:proofErr w:type="gramEnd"/>
      <w:r w:rsidRPr="000769A5">
        <w:rPr>
          <w:rFonts w:ascii="Calibri" w:hAnsi="Calibri"/>
          <w:lang w:val="en-GB"/>
        </w:rPr>
        <w:t xml:space="preserve"> is the owner or authorised licensee of all geographic rights necessary and appropriate to enable  </w:t>
      </w:r>
      <w:proofErr w:type="spellStart"/>
      <w:r w:rsidR="00284BF1">
        <w:rPr>
          <w:rFonts w:ascii="Calibri" w:hAnsi="Calibri"/>
          <w:lang w:val="en-GB"/>
        </w:rPr>
        <w:t>Vearsa</w:t>
      </w:r>
      <w:proofErr w:type="spellEnd"/>
      <w:r w:rsidRPr="000769A5">
        <w:rPr>
          <w:rFonts w:ascii="Calibri" w:hAnsi="Calibri"/>
          <w:lang w:val="en-GB"/>
        </w:rPr>
        <w:t xml:space="preserve"> to exercise its rights hereunder;</w:t>
      </w:r>
    </w:p>
    <w:p w14:paraId="164EC2B4" w14:textId="77777777" w:rsidR="00772B65" w:rsidRPr="000769A5" w:rsidRDefault="00772B65" w:rsidP="00772B65">
      <w:pPr>
        <w:jc w:val="both"/>
        <w:rPr>
          <w:rFonts w:ascii="Calibri" w:hAnsi="Calibri"/>
          <w:lang w:val="en-GB"/>
        </w:rPr>
      </w:pPr>
    </w:p>
    <w:p w14:paraId="66901E19" w14:textId="77777777" w:rsidR="00772B65" w:rsidRPr="000769A5" w:rsidRDefault="00772B65" w:rsidP="00772B65">
      <w:pPr>
        <w:numPr>
          <w:ilvl w:val="0"/>
          <w:numId w:val="12"/>
        </w:numPr>
        <w:jc w:val="both"/>
        <w:rPr>
          <w:rFonts w:ascii="Calibri" w:hAnsi="Calibri"/>
          <w:lang w:val="en-GB"/>
        </w:rPr>
      </w:pPr>
      <w:proofErr w:type="gramStart"/>
      <w:r w:rsidRPr="000769A5">
        <w:rPr>
          <w:rFonts w:ascii="Calibri" w:hAnsi="Calibri"/>
          <w:lang w:val="en-GB"/>
        </w:rPr>
        <w:t>the</w:t>
      </w:r>
      <w:proofErr w:type="gramEnd"/>
      <w:r w:rsidRPr="000769A5">
        <w:rPr>
          <w:rFonts w:ascii="Calibri" w:hAnsi="Calibri"/>
          <w:lang w:val="en-GB"/>
        </w:rPr>
        <w:t xml:space="preserve"> Digital Content does not and shall not infringe any copyright, trade mark, trade secret, patent or other intellectual property or proprietary right, or violate any right of privacy, publicity or other right of any person; </w:t>
      </w:r>
    </w:p>
    <w:p w14:paraId="41DF9374" w14:textId="77777777" w:rsidR="00772B65" w:rsidRPr="000769A5" w:rsidRDefault="00772B65" w:rsidP="00772B65">
      <w:pPr>
        <w:jc w:val="both"/>
        <w:rPr>
          <w:rFonts w:ascii="Calibri" w:hAnsi="Calibri"/>
          <w:lang w:val="en-GB"/>
        </w:rPr>
      </w:pPr>
    </w:p>
    <w:p w14:paraId="392891F9" w14:textId="77777777" w:rsidR="00772B65" w:rsidRDefault="00772B65" w:rsidP="00772B65">
      <w:pPr>
        <w:numPr>
          <w:ilvl w:val="0"/>
          <w:numId w:val="12"/>
        </w:numPr>
        <w:jc w:val="both"/>
        <w:rPr>
          <w:rFonts w:ascii="Calibri" w:hAnsi="Calibri"/>
          <w:lang w:val="en-GB"/>
        </w:rPr>
      </w:pPr>
      <w:proofErr w:type="gramStart"/>
      <w:r w:rsidRPr="000769A5">
        <w:rPr>
          <w:rFonts w:ascii="Calibri" w:hAnsi="Calibri"/>
          <w:lang w:val="en-GB"/>
        </w:rPr>
        <w:lastRenderedPageBreak/>
        <w:t>the</w:t>
      </w:r>
      <w:proofErr w:type="gramEnd"/>
      <w:r w:rsidRPr="000769A5">
        <w:rPr>
          <w:rFonts w:ascii="Calibri" w:hAnsi="Calibri"/>
          <w:lang w:val="en-GB"/>
        </w:rPr>
        <w:t xml:space="preserve"> Digital Content does not and shall not violate any applicable laws or regulations, including without limitation any export controls; </w:t>
      </w:r>
    </w:p>
    <w:p w14:paraId="6474C636" w14:textId="77777777" w:rsidR="00DF475C" w:rsidRDefault="00DF475C" w:rsidP="00DF475C">
      <w:pPr>
        <w:pStyle w:val="ListParagraph"/>
        <w:rPr>
          <w:rFonts w:ascii="Calibri" w:hAnsi="Calibri"/>
          <w:lang w:val="en-GB"/>
        </w:rPr>
      </w:pPr>
    </w:p>
    <w:p w14:paraId="6EE4EDC4" w14:textId="77777777" w:rsidR="00DF475C" w:rsidRPr="00DF475C" w:rsidRDefault="00DF475C" w:rsidP="00DF475C">
      <w:pPr>
        <w:numPr>
          <w:ilvl w:val="0"/>
          <w:numId w:val="12"/>
        </w:numPr>
        <w:jc w:val="both"/>
        <w:rPr>
          <w:rFonts w:asciiTheme="minorHAnsi" w:hAnsiTheme="minorHAnsi"/>
        </w:rPr>
      </w:pPr>
      <w:proofErr w:type="gramStart"/>
      <w:r w:rsidRPr="00DF475C">
        <w:rPr>
          <w:rFonts w:asciiTheme="minorHAnsi" w:hAnsiTheme="minorHAnsi"/>
        </w:rPr>
        <w:t>the</w:t>
      </w:r>
      <w:proofErr w:type="gramEnd"/>
      <w:r w:rsidRPr="00DF475C">
        <w:rPr>
          <w:rFonts w:asciiTheme="minorHAnsi" w:hAnsiTheme="minorHAnsi"/>
        </w:rPr>
        <w:t xml:space="preserve"> Digital Content is not and shall not be libelous, slanderous, defamatory, obscene or indecent;</w:t>
      </w:r>
    </w:p>
    <w:p w14:paraId="5F826479" w14:textId="77777777" w:rsidR="00772B65" w:rsidRPr="000769A5" w:rsidRDefault="00772B65" w:rsidP="00772B65">
      <w:pPr>
        <w:jc w:val="both"/>
        <w:rPr>
          <w:rFonts w:ascii="Calibri" w:hAnsi="Calibri"/>
          <w:lang w:val="en-GB"/>
        </w:rPr>
      </w:pPr>
    </w:p>
    <w:p w14:paraId="285561EE" w14:textId="77777777" w:rsidR="00772B65" w:rsidRPr="000769A5" w:rsidRDefault="00772B65" w:rsidP="00772B65">
      <w:pPr>
        <w:numPr>
          <w:ilvl w:val="0"/>
          <w:numId w:val="12"/>
        </w:numPr>
        <w:jc w:val="both"/>
        <w:rPr>
          <w:rFonts w:ascii="Calibri" w:hAnsi="Calibri"/>
          <w:lang w:val="en-GB"/>
        </w:rPr>
      </w:pPr>
      <w:proofErr w:type="gramStart"/>
      <w:r w:rsidRPr="000769A5">
        <w:rPr>
          <w:rFonts w:ascii="Calibri" w:hAnsi="Calibri"/>
          <w:lang w:val="en-GB"/>
        </w:rPr>
        <w:t>the</w:t>
      </w:r>
      <w:proofErr w:type="gramEnd"/>
      <w:r w:rsidRPr="000769A5">
        <w:rPr>
          <w:rFonts w:ascii="Calibri" w:hAnsi="Calibri"/>
          <w:lang w:val="en-GB"/>
        </w:rPr>
        <w:t xml:space="preserve"> Digital Content does not and shall not contain any recipes, formulae or instructions that, if implemented, might be injurious to end users, retailers or others; and </w:t>
      </w:r>
    </w:p>
    <w:p w14:paraId="6E9AB77B" w14:textId="77777777" w:rsidR="00772B65" w:rsidRPr="000769A5" w:rsidRDefault="00772B65" w:rsidP="00772B65">
      <w:pPr>
        <w:jc w:val="both"/>
        <w:rPr>
          <w:rFonts w:ascii="Calibri" w:hAnsi="Calibri"/>
          <w:lang w:val="en-GB"/>
        </w:rPr>
      </w:pPr>
    </w:p>
    <w:p w14:paraId="407DE996" w14:textId="77777777" w:rsidR="00772B65" w:rsidRPr="000769A5" w:rsidRDefault="00772B65" w:rsidP="00772B65">
      <w:pPr>
        <w:numPr>
          <w:ilvl w:val="0"/>
          <w:numId w:val="12"/>
        </w:numPr>
        <w:jc w:val="both"/>
        <w:rPr>
          <w:rFonts w:ascii="Calibri" w:hAnsi="Calibri"/>
          <w:lang w:val="en-GB"/>
        </w:rPr>
      </w:pPr>
      <w:proofErr w:type="gramStart"/>
      <w:r w:rsidRPr="000769A5">
        <w:rPr>
          <w:rFonts w:ascii="Calibri" w:hAnsi="Calibri"/>
          <w:lang w:val="en-GB"/>
        </w:rPr>
        <w:t>they</w:t>
      </w:r>
      <w:proofErr w:type="gramEnd"/>
      <w:r w:rsidRPr="000769A5">
        <w:rPr>
          <w:rFonts w:ascii="Calibri" w:hAnsi="Calibri"/>
          <w:lang w:val="en-GB"/>
        </w:rPr>
        <w:t xml:space="preserve"> have used their best endeavo</w:t>
      </w:r>
      <w:r w:rsidR="00AB1B22" w:rsidRPr="000769A5">
        <w:rPr>
          <w:rFonts w:ascii="Calibri" w:hAnsi="Calibri"/>
          <w:lang w:val="en-GB"/>
        </w:rPr>
        <w:t>u</w:t>
      </w:r>
      <w:r w:rsidRPr="000769A5">
        <w:rPr>
          <w:rFonts w:ascii="Calibri" w:hAnsi="Calibri"/>
          <w:lang w:val="en-GB"/>
        </w:rPr>
        <w:t xml:space="preserve">rs to ensure that the Digital Content does not and shall not contain any viruses, Trojan horses, trap doors, worms or any other malicious computer programming routines that might damage a computer system. </w:t>
      </w:r>
    </w:p>
    <w:p w14:paraId="3976FBBB" w14:textId="77777777" w:rsidR="00772B65" w:rsidRPr="000769A5" w:rsidRDefault="00772B65" w:rsidP="00772B65">
      <w:pPr>
        <w:jc w:val="both"/>
        <w:rPr>
          <w:rFonts w:ascii="Calibri" w:hAnsi="Calibri"/>
          <w:lang w:val="en-GB"/>
        </w:rPr>
      </w:pPr>
    </w:p>
    <w:p w14:paraId="24A3FF6A" w14:textId="427EAD8B" w:rsidR="00772B65" w:rsidRPr="000769A5" w:rsidRDefault="00772B65" w:rsidP="00772B65">
      <w:pPr>
        <w:ind w:left="300"/>
        <w:jc w:val="both"/>
        <w:rPr>
          <w:rFonts w:ascii="Calibri" w:hAnsi="Calibri"/>
          <w:lang w:val="en-GB"/>
        </w:rPr>
      </w:pPr>
      <w:r w:rsidRPr="000769A5">
        <w:rPr>
          <w:rFonts w:ascii="Calibri" w:hAnsi="Calibri"/>
          <w:lang w:val="en-GB"/>
        </w:rPr>
        <w:t xml:space="preserve">Except to the extent caused by the gross negligence or </w:t>
      </w:r>
      <w:r w:rsidR="007D4184" w:rsidRPr="000769A5">
        <w:rPr>
          <w:rFonts w:ascii="Calibri" w:hAnsi="Calibri"/>
          <w:lang w:val="en-GB"/>
        </w:rPr>
        <w:t>wilful</w:t>
      </w:r>
      <w:r w:rsidRPr="000769A5">
        <w:rPr>
          <w:rFonts w:ascii="Calibri" w:hAnsi="Calibri"/>
          <w:lang w:val="en-GB"/>
        </w:rPr>
        <w:t xml:space="preserve"> misconduct of </w:t>
      </w:r>
      <w:proofErr w:type="spellStart"/>
      <w:r w:rsidR="00284BF1">
        <w:rPr>
          <w:rFonts w:ascii="Calibri" w:hAnsi="Calibri"/>
          <w:lang w:val="en-GB"/>
        </w:rPr>
        <w:t>Vearsa</w:t>
      </w:r>
      <w:proofErr w:type="spellEnd"/>
      <w:r w:rsidRPr="000769A5">
        <w:rPr>
          <w:rFonts w:ascii="Calibri" w:hAnsi="Calibri"/>
          <w:lang w:val="en-GB"/>
        </w:rPr>
        <w:t xml:space="preserve">, the Principal shall defend, indemnify and hold harmless </w:t>
      </w:r>
      <w:proofErr w:type="spellStart"/>
      <w:r w:rsidR="00284BF1">
        <w:rPr>
          <w:rFonts w:ascii="Calibri" w:hAnsi="Calibri"/>
          <w:lang w:val="en-GB"/>
        </w:rPr>
        <w:t>Vearsa</w:t>
      </w:r>
      <w:proofErr w:type="spellEnd"/>
      <w:r w:rsidRPr="000769A5">
        <w:rPr>
          <w:rFonts w:ascii="Calibri" w:hAnsi="Calibri"/>
          <w:lang w:val="en-GB"/>
        </w:rPr>
        <w:t xml:space="preserve">, its parent, subsidiaries and Group Companies, and their respective officers, directors, employees and agents from and against any and all third-party claims, actions, proceedings, damages and expenses (including reasonable legal fees and costs), including but not limited to a breach of the representations and warranties set forth above. </w:t>
      </w:r>
    </w:p>
    <w:p w14:paraId="428A4E1D" w14:textId="77777777" w:rsidR="00772B65" w:rsidRPr="000769A5" w:rsidRDefault="00772B65" w:rsidP="00772B65">
      <w:pPr>
        <w:jc w:val="both"/>
        <w:rPr>
          <w:rFonts w:ascii="Calibri" w:hAnsi="Calibri"/>
          <w:lang w:val="en-GB"/>
        </w:rPr>
      </w:pPr>
    </w:p>
    <w:p w14:paraId="4EE388C0" w14:textId="77777777" w:rsidR="009856F4" w:rsidRPr="000769A5" w:rsidRDefault="009856F4" w:rsidP="00C1577A">
      <w:pPr>
        <w:numPr>
          <w:ilvl w:val="0"/>
          <w:numId w:val="26"/>
        </w:numPr>
        <w:jc w:val="both"/>
        <w:rPr>
          <w:rFonts w:ascii="Calibri" w:hAnsi="Calibri"/>
          <w:lang w:val="en-GB"/>
        </w:rPr>
      </w:pPr>
      <w:r w:rsidRPr="000769A5">
        <w:rPr>
          <w:rFonts w:ascii="Calibri" w:hAnsi="Calibri"/>
          <w:b/>
          <w:u w:val="single"/>
          <w:lang w:val="en-GB"/>
        </w:rPr>
        <w:t>FORCE MAJEURE</w:t>
      </w:r>
    </w:p>
    <w:p w14:paraId="0A01FBE7" w14:textId="4245034E" w:rsidR="00772B65" w:rsidRPr="000769A5" w:rsidRDefault="00772B65" w:rsidP="006B6119">
      <w:pPr>
        <w:ind w:left="360"/>
        <w:jc w:val="both"/>
        <w:rPr>
          <w:rFonts w:ascii="Calibri" w:hAnsi="Calibri"/>
          <w:lang w:val="en-GB"/>
        </w:rPr>
      </w:pPr>
      <w:r w:rsidRPr="000769A5">
        <w:rPr>
          <w:rFonts w:ascii="Calibri" w:hAnsi="Calibri"/>
          <w:lang w:val="en-GB"/>
        </w:rPr>
        <w:t xml:space="preserve">Any delay or failure of </w:t>
      </w:r>
      <w:proofErr w:type="spellStart"/>
      <w:r w:rsidR="00284BF1">
        <w:rPr>
          <w:rFonts w:ascii="Calibri" w:hAnsi="Calibri"/>
          <w:lang w:val="en-GB"/>
        </w:rPr>
        <w:t>Vearsa</w:t>
      </w:r>
      <w:proofErr w:type="spellEnd"/>
      <w:r w:rsidRPr="000769A5">
        <w:rPr>
          <w:rFonts w:ascii="Calibri" w:hAnsi="Calibri"/>
          <w:lang w:val="en-GB"/>
        </w:rPr>
        <w:t xml:space="preserve"> or the Principal to perform its respective obligations under this Agreement (but excluding obligations to make payment of money due) shall be excused if and to the extent that such delay or failure is caused by an event beyond the reasonable control of the non-performing party, including without limitation, any act of God, actions by any government authority, fires, floods, natural disasters, riots, wars, labour problems (including lockouts, strikes, and slowdowns), failure of or interruptions in telecommunications or data transmission systems, or the inability to obtain materials, labour, equipment or transportation.</w:t>
      </w:r>
    </w:p>
    <w:p w14:paraId="092991B5" w14:textId="77777777" w:rsidR="00772B65" w:rsidRPr="000769A5" w:rsidRDefault="00772B65" w:rsidP="00772B65">
      <w:pPr>
        <w:jc w:val="both"/>
        <w:rPr>
          <w:rFonts w:ascii="Calibri" w:hAnsi="Calibri"/>
          <w:lang w:val="en-GB"/>
        </w:rPr>
      </w:pPr>
    </w:p>
    <w:p w14:paraId="1AC7767E" w14:textId="77777777" w:rsidR="009856F4" w:rsidRPr="000769A5" w:rsidRDefault="009856F4" w:rsidP="00C1577A">
      <w:pPr>
        <w:numPr>
          <w:ilvl w:val="0"/>
          <w:numId w:val="26"/>
        </w:numPr>
        <w:jc w:val="both"/>
        <w:rPr>
          <w:rFonts w:ascii="Calibri" w:hAnsi="Calibri"/>
          <w:lang w:val="en-GB"/>
        </w:rPr>
      </w:pPr>
      <w:r w:rsidRPr="000769A5">
        <w:rPr>
          <w:rFonts w:ascii="Calibri" w:hAnsi="Calibri"/>
          <w:b/>
          <w:u w:val="single"/>
          <w:lang w:val="en-GB"/>
        </w:rPr>
        <w:t>ASSIGNMENT/SUB-CONTRACTORS</w:t>
      </w:r>
    </w:p>
    <w:p w14:paraId="711979EA" w14:textId="21C76A66" w:rsidR="00772B65" w:rsidRPr="000769A5" w:rsidRDefault="00772B65" w:rsidP="006B6119">
      <w:pPr>
        <w:ind w:left="360"/>
        <w:jc w:val="both"/>
        <w:rPr>
          <w:rFonts w:ascii="Calibri" w:hAnsi="Calibri"/>
          <w:lang w:val="en-GB"/>
        </w:rPr>
      </w:pPr>
      <w:r w:rsidRPr="000769A5">
        <w:rPr>
          <w:rFonts w:ascii="Calibri" w:hAnsi="Calibri"/>
          <w:lang w:val="en-GB"/>
        </w:rPr>
        <w:t xml:space="preserve">Neither party may assign or otherwise transfer this Agreement or any of its rights and obligations hereunder or any portion thereof without prior written approval of the other, which will not be unreasonably withheld; provided, however, that </w:t>
      </w:r>
      <w:proofErr w:type="spellStart"/>
      <w:r w:rsidR="00284BF1">
        <w:rPr>
          <w:rFonts w:ascii="Calibri" w:hAnsi="Calibri"/>
          <w:lang w:val="en-GB"/>
        </w:rPr>
        <w:t>Vearsa</w:t>
      </w:r>
      <w:proofErr w:type="spellEnd"/>
      <w:r w:rsidRPr="000769A5">
        <w:rPr>
          <w:rFonts w:ascii="Calibri" w:hAnsi="Calibri"/>
          <w:lang w:val="en-GB"/>
        </w:rPr>
        <w:t xml:space="preserve"> may, without the prior written approval of the Principal, assign or otherwise transfer this Agreement or any of its rights or obligations hereunder, or any portion thereof, to any Group Company. This Agreement will be binding on and inure to the benefit of the Principal and </w:t>
      </w:r>
      <w:proofErr w:type="spellStart"/>
      <w:r w:rsidR="00284BF1">
        <w:rPr>
          <w:rFonts w:ascii="Calibri" w:hAnsi="Calibri"/>
          <w:lang w:val="en-GB"/>
        </w:rPr>
        <w:t>Vearsa</w:t>
      </w:r>
      <w:proofErr w:type="spellEnd"/>
      <w:r w:rsidRPr="000769A5">
        <w:rPr>
          <w:rFonts w:ascii="Calibri" w:hAnsi="Calibri"/>
          <w:lang w:val="en-GB"/>
        </w:rPr>
        <w:t xml:space="preserve"> and their respective permitted successors and assigns.  </w:t>
      </w:r>
      <w:proofErr w:type="spellStart"/>
      <w:r w:rsidR="00284BF1">
        <w:rPr>
          <w:rFonts w:ascii="Calibri" w:hAnsi="Calibri"/>
          <w:lang w:val="en-GB"/>
        </w:rPr>
        <w:t>Vearsa</w:t>
      </w:r>
      <w:proofErr w:type="spellEnd"/>
      <w:r w:rsidRPr="000769A5">
        <w:rPr>
          <w:rFonts w:ascii="Calibri" w:hAnsi="Calibri"/>
          <w:lang w:val="en-GB"/>
        </w:rPr>
        <w:t xml:space="preserve"> is entitled to appoint sub-contractors to fulfil its obligations under this Agreement.  </w:t>
      </w:r>
      <w:proofErr w:type="spellStart"/>
      <w:r w:rsidR="00284BF1">
        <w:rPr>
          <w:rFonts w:ascii="Calibri" w:hAnsi="Calibri"/>
          <w:lang w:val="en-GB"/>
        </w:rPr>
        <w:t>Vearsa</w:t>
      </w:r>
      <w:proofErr w:type="spellEnd"/>
      <w:r w:rsidRPr="000769A5">
        <w:rPr>
          <w:rFonts w:ascii="Calibri" w:hAnsi="Calibri"/>
          <w:lang w:val="en-GB"/>
        </w:rPr>
        <w:t xml:space="preserve"> shall remain responsible for ensuring that its sub-contractors comply with the applicable provisions of this Agreement when performing services for or on behalf of </w:t>
      </w:r>
      <w:proofErr w:type="spellStart"/>
      <w:r w:rsidR="00284BF1">
        <w:rPr>
          <w:rFonts w:ascii="Calibri" w:hAnsi="Calibri"/>
          <w:lang w:val="en-GB"/>
        </w:rPr>
        <w:t>Vearsa</w:t>
      </w:r>
      <w:proofErr w:type="spellEnd"/>
      <w:r w:rsidRPr="000769A5">
        <w:rPr>
          <w:rFonts w:ascii="Calibri" w:hAnsi="Calibri"/>
          <w:lang w:val="en-GB"/>
        </w:rPr>
        <w:t>.</w:t>
      </w:r>
    </w:p>
    <w:p w14:paraId="79670469" w14:textId="77777777" w:rsidR="00772B65" w:rsidRPr="000769A5" w:rsidRDefault="00772B65" w:rsidP="00772B65">
      <w:pPr>
        <w:jc w:val="both"/>
        <w:rPr>
          <w:rFonts w:ascii="Calibri" w:hAnsi="Calibri"/>
          <w:b/>
          <w:u w:val="single"/>
          <w:lang w:val="en-GB"/>
        </w:rPr>
      </w:pPr>
    </w:p>
    <w:p w14:paraId="00211A79" w14:textId="77777777" w:rsidR="009856F4" w:rsidRPr="000769A5" w:rsidRDefault="009856F4" w:rsidP="00C1577A">
      <w:pPr>
        <w:numPr>
          <w:ilvl w:val="0"/>
          <w:numId w:val="26"/>
        </w:numPr>
        <w:jc w:val="both"/>
        <w:rPr>
          <w:rFonts w:ascii="Calibri" w:hAnsi="Calibri"/>
          <w:lang w:val="en-GB"/>
        </w:rPr>
      </w:pPr>
      <w:r w:rsidRPr="000769A5">
        <w:rPr>
          <w:rFonts w:ascii="Calibri" w:hAnsi="Calibri"/>
          <w:b/>
          <w:u w:val="single"/>
          <w:lang w:val="en-GB"/>
        </w:rPr>
        <w:t>NO PARTNERSHIP</w:t>
      </w:r>
    </w:p>
    <w:p w14:paraId="11013DD8" w14:textId="70543B67" w:rsidR="00772B65" w:rsidRPr="000769A5" w:rsidRDefault="00772B65" w:rsidP="006B6119">
      <w:pPr>
        <w:ind w:left="360"/>
        <w:jc w:val="both"/>
        <w:rPr>
          <w:rFonts w:ascii="Calibri" w:hAnsi="Calibri"/>
          <w:lang w:val="en-GB"/>
        </w:rPr>
      </w:pPr>
      <w:r w:rsidRPr="000769A5">
        <w:rPr>
          <w:rFonts w:ascii="Calibri" w:hAnsi="Calibri"/>
          <w:lang w:val="en-GB"/>
        </w:rPr>
        <w:t xml:space="preserve">Nothing contained in this Agreement shall be deemed to create any partnership, agency, joint venture or fiduciary relationship between </w:t>
      </w:r>
      <w:proofErr w:type="spellStart"/>
      <w:r w:rsidR="00284BF1">
        <w:rPr>
          <w:rFonts w:ascii="Calibri" w:hAnsi="Calibri"/>
          <w:lang w:val="en-GB"/>
        </w:rPr>
        <w:t>Vearsa</w:t>
      </w:r>
      <w:proofErr w:type="spellEnd"/>
      <w:r w:rsidRPr="000769A5">
        <w:rPr>
          <w:rFonts w:ascii="Calibri" w:hAnsi="Calibri"/>
          <w:lang w:val="en-GB"/>
        </w:rPr>
        <w:t xml:space="preserve"> and the Principal for any purpose. </w:t>
      </w:r>
    </w:p>
    <w:p w14:paraId="77AE4F8C" w14:textId="77777777" w:rsidR="00772B65" w:rsidRPr="000769A5" w:rsidRDefault="00772B65" w:rsidP="00772B65">
      <w:pPr>
        <w:jc w:val="both"/>
        <w:rPr>
          <w:rFonts w:ascii="Calibri" w:hAnsi="Calibri"/>
          <w:lang w:val="en-GB"/>
        </w:rPr>
      </w:pPr>
    </w:p>
    <w:p w14:paraId="752EB263" w14:textId="77777777" w:rsidR="009856F4" w:rsidRPr="000769A5" w:rsidRDefault="009856F4" w:rsidP="00C1577A">
      <w:pPr>
        <w:numPr>
          <w:ilvl w:val="0"/>
          <w:numId w:val="26"/>
        </w:numPr>
        <w:jc w:val="both"/>
        <w:rPr>
          <w:rFonts w:ascii="Calibri" w:hAnsi="Calibri"/>
          <w:b/>
          <w:lang w:val="en-GB"/>
        </w:rPr>
      </w:pPr>
      <w:r w:rsidRPr="000769A5">
        <w:rPr>
          <w:rFonts w:ascii="Calibri" w:hAnsi="Calibri"/>
          <w:b/>
          <w:u w:val="single"/>
          <w:lang w:val="en-GB"/>
        </w:rPr>
        <w:t>GOVERNING LAW AND JURISDICTION</w:t>
      </w:r>
    </w:p>
    <w:p w14:paraId="1B7E6E09" w14:textId="77777777" w:rsidR="00772B65" w:rsidRPr="000769A5" w:rsidRDefault="00772B65" w:rsidP="006B6119">
      <w:pPr>
        <w:ind w:left="360"/>
        <w:jc w:val="both"/>
        <w:rPr>
          <w:rFonts w:ascii="Calibri" w:hAnsi="Calibri"/>
          <w:b/>
          <w:lang w:val="en-GB"/>
        </w:rPr>
      </w:pPr>
      <w:r w:rsidRPr="000769A5">
        <w:rPr>
          <w:rFonts w:ascii="Calibri" w:hAnsi="Calibri"/>
          <w:lang w:val="en-GB"/>
        </w:rPr>
        <w:t xml:space="preserve">This Agreement and any non-contractual obligations arising out of or in connection with it shall be governed by and construed in accordance with the laws of </w:t>
      </w:r>
      <w:r w:rsidR="00824732">
        <w:rPr>
          <w:rFonts w:ascii="Calibri" w:hAnsi="Calibri"/>
          <w:lang w:val="en-GB"/>
        </w:rPr>
        <w:t xml:space="preserve">New York </w:t>
      </w:r>
      <w:r w:rsidRPr="000769A5">
        <w:rPr>
          <w:rFonts w:ascii="Calibri" w:hAnsi="Calibri"/>
          <w:lang w:val="en-GB"/>
        </w:rPr>
        <w:t xml:space="preserve">and the parties hereby submit to the exclusive jurisdiction of the courts of </w:t>
      </w:r>
      <w:r w:rsidR="00824732">
        <w:rPr>
          <w:rFonts w:ascii="Calibri" w:hAnsi="Calibri"/>
          <w:lang w:val="en-GB"/>
        </w:rPr>
        <w:t>New York</w:t>
      </w:r>
      <w:r w:rsidRPr="000769A5">
        <w:rPr>
          <w:rFonts w:ascii="Calibri" w:hAnsi="Calibri"/>
          <w:lang w:val="en-GB"/>
        </w:rPr>
        <w:t xml:space="preserve"> as regards any dispute or proceedings arising out of or in connection with this Agreement.</w:t>
      </w:r>
    </w:p>
    <w:p w14:paraId="5C5022AA" w14:textId="77777777" w:rsidR="00772B65" w:rsidRPr="000769A5" w:rsidRDefault="00772B65" w:rsidP="00772B65">
      <w:pPr>
        <w:jc w:val="both"/>
        <w:rPr>
          <w:rFonts w:ascii="Calibri" w:hAnsi="Calibri"/>
          <w:b/>
          <w:lang w:val="en-GB"/>
        </w:rPr>
      </w:pPr>
    </w:p>
    <w:p w14:paraId="094EB3F8" w14:textId="77777777" w:rsidR="009856F4" w:rsidRPr="000769A5" w:rsidRDefault="009856F4" w:rsidP="00C1577A">
      <w:pPr>
        <w:numPr>
          <w:ilvl w:val="0"/>
          <w:numId w:val="26"/>
        </w:numPr>
        <w:jc w:val="both"/>
        <w:rPr>
          <w:rFonts w:ascii="Calibri" w:hAnsi="Calibri"/>
          <w:b/>
          <w:lang w:val="en-GB"/>
        </w:rPr>
      </w:pPr>
      <w:r w:rsidRPr="000769A5">
        <w:rPr>
          <w:rFonts w:ascii="Calibri" w:hAnsi="Calibri"/>
          <w:b/>
          <w:u w:val="single"/>
          <w:lang w:val="en-GB"/>
        </w:rPr>
        <w:t>ENTIRE AGREEMENT</w:t>
      </w:r>
    </w:p>
    <w:p w14:paraId="2B5AED43" w14:textId="77777777" w:rsidR="00772B65" w:rsidRPr="000769A5" w:rsidRDefault="00772B65" w:rsidP="006B6119">
      <w:pPr>
        <w:ind w:left="360"/>
        <w:jc w:val="both"/>
        <w:rPr>
          <w:rFonts w:ascii="Calibri" w:hAnsi="Calibri"/>
          <w:b/>
          <w:lang w:val="en-GB"/>
        </w:rPr>
      </w:pPr>
      <w:r w:rsidRPr="000769A5">
        <w:rPr>
          <w:rFonts w:ascii="Calibri" w:hAnsi="Calibri"/>
          <w:lang w:val="en-GB"/>
        </w:rPr>
        <w:t xml:space="preserve">Each party acknowledges that it has read this Agreement, understands it, and agrees to be bound by its terms, and further agrees that this is the complete and exclusive statement of the Agreement between the parties with respect to the subject matter herein and supersedes all prior proposals, understandings and all other agreements, oral and written.  This Agreement may not be modified or altered except by a written instrument duly executed by both parties.  </w:t>
      </w:r>
    </w:p>
    <w:p w14:paraId="5A4CF7B5" w14:textId="77777777" w:rsidR="00772B65" w:rsidRPr="000769A5" w:rsidRDefault="00772B65" w:rsidP="00772B65">
      <w:pPr>
        <w:jc w:val="both"/>
        <w:rPr>
          <w:rFonts w:ascii="Calibri" w:hAnsi="Calibri"/>
          <w:b/>
          <w:lang w:val="en-GB"/>
        </w:rPr>
      </w:pPr>
    </w:p>
    <w:p w14:paraId="55C7C8D3" w14:textId="77777777" w:rsidR="009856F4" w:rsidRPr="000769A5" w:rsidRDefault="009856F4" w:rsidP="00C1577A">
      <w:pPr>
        <w:numPr>
          <w:ilvl w:val="0"/>
          <w:numId w:val="26"/>
        </w:numPr>
        <w:jc w:val="both"/>
        <w:rPr>
          <w:rFonts w:ascii="Calibri" w:hAnsi="Calibri"/>
          <w:b/>
          <w:lang w:val="en-GB"/>
        </w:rPr>
      </w:pPr>
      <w:r w:rsidRPr="000769A5">
        <w:rPr>
          <w:rFonts w:ascii="Calibri" w:hAnsi="Calibri"/>
          <w:b/>
          <w:u w:val="single"/>
          <w:lang w:val="en-GB"/>
        </w:rPr>
        <w:t>NOTICES</w:t>
      </w:r>
    </w:p>
    <w:p w14:paraId="6C7019F8" w14:textId="77777777" w:rsidR="00772B65" w:rsidRPr="000769A5" w:rsidRDefault="00772B65" w:rsidP="006B6119">
      <w:pPr>
        <w:ind w:left="360"/>
        <w:jc w:val="both"/>
        <w:rPr>
          <w:rFonts w:ascii="Calibri" w:hAnsi="Calibri"/>
          <w:b/>
          <w:lang w:val="en-GB"/>
        </w:rPr>
      </w:pPr>
      <w:r w:rsidRPr="000769A5">
        <w:rPr>
          <w:rFonts w:ascii="Calibri" w:hAnsi="Calibri"/>
          <w:lang w:val="en-GB"/>
        </w:rPr>
        <w:t>Any notice required or permitted under the terms of this Agreement shall (unless otherwise provided) be in writing and shall be delivered in person, sent by registered post, properly posted and fully prepaid in an envelope properly addressed or sent by fax and confirmed by post to the respective parties at their address as set out above or to such other address or facsimile number as may from time to time be designated by notice hereunder.  Any such notice shall be in the English language and shall be considered to have been given at the time when actually delivered, sent by facsimile or in any other event within five days after it was mailed in the manner hereinbefore provided.</w:t>
      </w:r>
    </w:p>
    <w:p w14:paraId="23A13EB3" w14:textId="77777777" w:rsidR="00772B65" w:rsidRPr="000769A5" w:rsidRDefault="00772B65" w:rsidP="00772B65">
      <w:pPr>
        <w:jc w:val="both"/>
        <w:rPr>
          <w:rFonts w:ascii="Calibri" w:hAnsi="Calibri"/>
          <w:b/>
          <w:lang w:val="en-GB"/>
        </w:rPr>
      </w:pPr>
    </w:p>
    <w:p w14:paraId="7BEF1963" w14:textId="77777777" w:rsidR="009856F4" w:rsidRPr="000769A5" w:rsidRDefault="009856F4" w:rsidP="00C1577A">
      <w:pPr>
        <w:numPr>
          <w:ilvl w:val="0"/>
          <w:numId w:val="26"/>
        </w:numPr>
        <w:jc w:val="both"/>
        <w:rPr>
          <w:rFonts w:ascii="Calibri" w:hAnsi="Calibri"/>
          <w:b/>
          <w:lang w:val="en-GB"/>
        </w:rPr>
      </w:pPr>
      <w:r w:rsidRPr="000769A5">
        <w:rPr>
          <w:rFonts w:ascii="Calibri" w:hAnsi="Calibri"/>
          <w:b/>
          <w:u w:val="single"/>
          <w:lang w:val="en-GB"/>
        </w:rPr>
        <w:t>HEADINGS</w:t>
      </w:r>
    </w:p>
    <w:p w14:paraId="1EADEC4B" w14:textId="77777777" w:rsidR="00772B65" w:rsidRPr="000769A5" w:rsidRDefault="00772B65" w:rsidP="006B6119">
      <w:pPr>
        <w:ind w:left="360"/>
        <w:jc w:val="both"/>
        <w:rPr>
          <w:rFonts w:ascii="Calibri" w:hAnsi="Calibri"/>
          <w:b/>
          <w:lang w:val="en-GB"/>
        </w:rPr>
      </w:pPr>
      <w:r w:rsidRPr="000769A5">
        <w:rPr>
          <w:rFonts w:ascii="Calibri" w:hAnsi="Calibri"/>
          <w:lang w:val="en-GB"/>
        </w:rPr>
        <w:lastRenderedPageBreak/>
        <w:t>The headings of the sections of this Agreement are inserted for convenience of reference only and are not intended to be part of or affect the meaning or interpretation of this Agreement.</w:t>
      </w:r>
    </w:p>
    <w:p w14:paraId="114EC082" w14:textId="77777777" w:rsidR="00772B65" w:rsidRPr="000769A5" w:rsidRDefault="00772B65" w:rsidP="00772B65">
      <w:pPr>
        <w:jc w:val="both"/>
        <w:rPr>
          <w:rFonts w:ascii="Calibri" w:hAnsi="Calibri"/>
          <w:b/>
          <w:lang w:val="en-GB"/>
        </w:rPr>
      </w:pPr>
    </w:p>
    <w:p w14:paraId="153BE4BD" w14:textId="77777777" w:rsidR="009856F4" w:rsidRPr="000769A5" w:rsidRDefault="009856F4" w:rsidP="00C1577A">
      <w:pPr>
        <w:numPr>
          <w:ilvl w:val="0"/>
          <w:numId w:val="26"/>
        </w:numPr>
        <w:jc w:val="both"/>
        <w:rPr>
          <w:rFonts w:ascii="Calibri" w:hAnsi="Calibri"/>
          <w:b/>
          <w:lang w:val="en-GB"/>
        </w:rPr>
      </w:pPr>
      <w:r w:rsidRPr="000769A5">
        <w:rPr>
          <w:rFonts w:ascii="Calibri" w:hAnsi="Calibri"/>
          <w:b/>
          <w:u w:val="single"/>
          <w:lang w:val="en-GB"/>
        </w:rPr>
        <w:t>SEVERABILITY</w:t>
      </w:r>
    </w:p>
    <w:p w14:paraId="35C2F244" w14:textId="77777777" w:rsidR="00772B65" w:rsidRPr="000769A5" w:rsidRDefault="00772B65" w:rsidP="006B6119">
      <w:pPr>
        <w:ind w:left="360"/>
        <w:jc w:val="both"/>
        <w:rPr>
          <w:rFonts w:ascii="Calibri" w:hAnsi="Calibri"/>
          <w:b/>
          <w:lang w:val="en-GB"/>
        </w:rPr>
      </w:pPr>
      <w:r w:rsidRPr="000769A5">
        <w:rPr>
          <w:rFonts w:ascii="Calibri" w:hAnsi="Calibri"/>
          <w:lang w:val="en-GB"/>
        </w:rPr>
        <w:t xml:space="preserve">In the event that any of these terms, conditions or provisions shall be determined by any competent authority to be invalid, unlawful or unenforceable to any extent, such term, condition or provision shall to that extent be severed from the remaining terms, conditions and provisions which will continue to be valid to the fullest extent permitted by law.  </w:t>
      </w:r>
    </w:p>
    <w:p w14:paraId="12D4D8BF" w14:textId="77777777" w:rsidR="00396A95" w:rsidRPr="000769A5" w:rsidRDefault="00396A95" w:rsidP="00772B65">
      <w:pPr>
        <w:jc w:val="center"/>
        <w:rPr>
          <w:rFonts w:ascii="Calibri" w:hAnsi="Calibri"/>
          <w:b/>
          <w:bCs/>
          <w:lang w:val="en-GB"/>
        </w:rPr>
      </w:pPr>
    </w:p>
    <w:p w14:paraId="0A8BDA27" w14:textId="77777777" w:rsidR="00396A95" w:rsidRPr="000769A5" w:rsidRDefault="00396A95" w:rsidP="00772B65">
      <w:pPr>
        <w:jc w:val="center"/>
        <w:rPr>
          <w:rFonts w:ascii="Calibri" w:hAnsi="Calibri"/>
          <w:b/>
          <w:bCs/>
          <w:lang w:val="en-GB"/>
        </w:rPr>
      </w:pPr>
    </w:p>
    <w:p w14:paraId="323CB793" w14:textId="77777777" w:rsidR="00396A95" w:rsidRPr="000769A5" w:rsidRDefault="00396A95" w:rsidP="00772B65">
      <w:pPr>
        <w:jc w:val="center"/>
        <w:rPr>
          <w:rFonts w:ascii="Calibri" w:hAnsi="Calibri"/>
          <w:b/>
          <w:bCs/>
          <w:lang w:val="en-GB"/>
        </w:rPr>
      </w:pPr>
    </w:p>
    <w:p w14:paraId="2A2CCBB1" w14:textId="77777777" w:rsidR="00772B65" w:rsidRDefault="00772B65" w:rsidP="00772B65">
      <w:pPr>
        <w:rPr>
          <w:rFonts w:ascii="Calibri" w:hAnsi="Calibri"/>
          <w:b/>
          <w:bCs/>
          <w:lang w:val="en-GB"/>
        </w:rPr>
      </w:pPr>
    </w:p>
    <w:p w14:paraId="5DA36DDD" w14:textId="77777777" w:rsidR="00730DC2" w:rsidRDefault="00730DC2" w:rsidP="00772B65">
      <w:pPr>
        <w:rPr>
          <w:rFonts w:ascii="Calibri" w:hAnsi="Calibri"/>
          <w:b/>
          <w:bCs/>
          <w:lang w:val="en-GB"/>
        </w:rPr>
      </w:pPr>
    </w:p>
    <w:p w14:paraId="579D0354" w14:textId="77777777" w:rsidR="002E0A6F" w:rsidRPr="000769A5" w:rsidRDefault="002E0A6F" w:rsidP="00F70062">
      <w:pPr>
        <w:jc w:val="both"/>
        <w:rPr>
          <w:rFonts w:ascii="Calibri" w:hAnsi="Calibri"/>
          <w:b/>
          <w:bCs/>
          <w:u w:val="single"/>
          <w:lang w:val="en-GB"/>
        </w:rPr>
      </w:pPr>
    </w:p>
    <w:p w14:paraId="3D958B54" w14:textId="77777777" w:rsidR="00F70062" w:rsidRPr="000769A5" w:rsidRDefault="00F70062" w:rsidP="00F70062">
      <w:pPr>
        <w:jc w:val="both"/>
        <w:rPr>
          <w:rFonts w:ascii="Calibri" w:hAnsi="Calibri"/>
          <w:bCs/>
          <w:lang w:val="en-GB"/>
        </w:rPr>
      </w:pPr>
      <w:r w:rsidRPr="000769A5">
        <w:rPr>
          <w:rFonts w:ascii="Calibri" w:hAnsi="Calibri"/>
          <w:b/>
          <w:bCs/>
          <w:u w:val="single"/>
          <w:lang w:val="en-GB"/>
        </w:rPr>
        <w:t>DEFINITIONS</w:t>
      </w:r>
    </w:p>
    <w:p w14:paraId="2D0ED8E1" w14:textId="77777777" w:rsidR="00F70062" w:rsidRPr="000769A5" w:rsidRDefault="00F70062" w:rsidP="00F70062">
      <w:pPr>
        <w:jc w:val="both"/>
        <w:rPr>
          <w:rFonts w:ascii="Calibri" w:hAnsi="Calibri"/>
          <w:bCs/>
          <w:lang w:val="en-GB"/>
        </w:rPr>
      </w:pPr>
    </w:p>
    <w:p w14:paraId="2DA2EE88" w14:textId="77777777" w:rsidR="00F70062" w:rsidRPr="000769A5" w:rsidRDefault="00F70062" w:rsidP="00F70062">
      <w:pPr>
        <w:jc w:val="both"/>
        <w:rPr>
          <w:rFonts w:ascii="Calibri" w:hAnsi="Calibri"/>
          <w:bCs/>
          <w:lang w:val="en-GB"/>
        </w:rPr>
      </w:pPr>
      <w:r w:rsidRPr="000769A5">
        <w:rPr>
          <w:rFonts w:ascii="Calibri" w:hAnsi="Calibri"/>
          <w:bCs/>
          <w:lang w:val="en-GB"/>
        </w:rPr>
        <w:t>For the purposes of this Agreement, the following terms shall have the following respective meanings:</w:t>
      </w:r>
    </w:p>
    <w:p w14:paraId="5EA5931F" w14:textId="77777777" w:rsidR="00F70062" w:rsidRPr="000769A5" w:rsidRDefault="00F70062" w:rsidP="00F70062">
      <w:pPr>
        <w:rPr>
          <w:rFonts w:ascii="Calibri" w:hAnsi="Calibri"/>
          <w:bCs/>
          <w:lang w:val="en-GB"/>
        </w:rPr>
      </w:pPr>
    </w:p>
    <w:p w14:paraId="110A038D" w14:textId="77777777" w:rsidR="00F70062" w:rsidRPr="000769A5" w:rsidRDefault="00F70062" w:rsidP="00F70062">
      <w:pPr>
        <w:ind w:left="400"/>
        <w:rPr>
          <w:rFonts w:ascii="Calibri" w:hAnsi="Calibri"/>
          <w:bCs/>
          <w:lang w:val="en-GB"/>
        </w:rPr>
      </w:pPr>
      <w:r w:rsidRPr="000769A5">
        <w:rPr>
          <w:rFonts w:ascii="Calibri" w:hAnsi="Calibri"/>
          <w:bCs/>
          <w:lang w:val="en-GB"/>
        </w:rPr>
        <w:t>“</w:t>
      </w:r>
      <w:r w:rsidRPr="000769A5">
        <w:rPr>
          <w:rFonts w:ascii="Calibri" w:hAnsi="Calibri"/>
          <w:b/>
          <w:bCs/>
          <w:lang w:val="en-GB"/>
        </w:rPr>
        <w:t>Authorised Channels</w:t>
      </w:r>
      <w:r w:rsidRPr="000769A5">
        <w:rPr>
          <w:rFonts w:ascii="Calibri" w:hAnsi="Calibri"/>
          <w:bCs/>
          <w:lang w:val="en-GB"/>
        </w:rPr>
        <w:t>” means all means of online and electronic distribution, including online or remote access and electronic download via the Internet, cellular networks and wireless networks, whether existing now or invented in the future</w:t>
      </w:r>
      <w:proofErr w:type="gramStart"/>
      <w:r w:rsidRPr="000769A5">
        <w:rPr>
          <w:rFonts w:ascii="Calibri" w:hAnsi="Calibri"/>
          <w:bCs/>
          <w:lang w:val="en-GB"/>
        </w:rPr>
        <w:t>;</w:t>
      </w:r>
      <w:proofErr w:type="gramEnd"/>
    </w:p>
    <w:p w14:paraId="4836F24B" w14:textId="77777777" w:rsidR="00F70062" w:rsidRPr="000769A5" w:rsidRDefault="00F70062" w:rsidP="00F70062">
      <w:pPr>
        <w:ind w:left="400" w:hanging="400"/>
        <w:rPr>
          <w:rFonts w:ascii="Calibri" w:hAnsi="Calibri"/>
          <w:bCs/>
          <w:lang w:val="en-GB"/>
        </w:rPr>
      </w:pPr>
    </w:p>
    <w:p w14:paraId="7EF9F851" w14:textId="77777777" w:rsidR="00F70062" w:rsidRPr="000769A5" w:rsidRDefault="00F70062" w:rsidP="00F70062">
      <w:pPr>
        <w:ind w:left="400" w:hanging="400"/>
        <w:rPr>
          <w:rFonts w:ascii="Calibri" w:hAnsi="Calibri"/>
          <w:bCs/>
          <w:lang w:val="en-GB"/>
        </w:rPr>
      </w:pPr>
      <w:r w:rsidRPr="000769A5">
        <w:rPr>
          <w:rFonts w:ascii="Calibri" w:hAnsi="Calibri"/>
          <w:bCs/>
          <w:lang w:val="en-GB"/>
        </w:rPr>
        <w:tab/>
      </w:r>
      <w:r w:rsidRPr="000769A5">
        <w:rPr>
          <w:rFonts w:ascii="Calibri" w:hAnsi="Calibri"/>
          <w:b/>
          <w:bCs/>
          <w:lang w:val="en-GB"/>
        </w:rPr>
        <w:t>“Commencement Date”</w:t>
      </w:r>
      <w:r w:rsidRPr="000769A5">
        <w:rPr>
          <w:rFonts w:ascii="Calibri" w:hAnsi="Calibri"/>
          <w:bCs/>
          <w:lang w:val="en-GB"/>
        </w:rPr>
        <w:t xml:space="preserve"> means the date of this contract</w:t>
      </w:r>
      <w:proofErr w:type="gramStart"/>
      <w:r w:rsidRPr="000769A5">
        <w:rPr>
          <w:rFonts w:ascii="Calibri" w:hAnsi="Calibri"/>
          <w:bCs/>
          <w:lang w:val="en-GB"/>
        </w:rPr>
        <w:t>;</w:t>
      </w:r>
      <w:proofErr w:type="gramEnd"/>
    </w:p>
    <w:p w14:paraId="56B829CB" w14:textId="77777777" w:rsidR="00F70062" w:rsidRPr="000769A5" w:rsidRDefault="00F70062" w:rsidP="00F70062">
      <w:pPr>
        <w:ind w:left="400" w:hanging="400"/>
        <w:rPr>
          <w:rFonts w:ascii="Calibri" w:hAnsi="Calibri"/>
          <w:bCs/>
          <w:lang w:val="en-GB"/>
        </w:rPr>
      </w:pPr>
    </w:p>
    <w:p w14:paraId="72284003" w14:textId="77777777" w:rsidR="00F70062" w:rsidRPr="000769A5" w:rsidRDefault="00F70062" w:rsidP="00F70062">
      <w:pPr>
        <w:ind w:left="400"/>
        <w:rPr>
          <w:rFonts w:ascii="Calibri" w:hAnsi="Calibri"/>
          <w:bCs/>
          <w:lang w:val="en-GB"/>
        </w:rPr>
      </w:pPr>
      <w:r w:rsidRPr="000769A5">
        <w:rPr>
          <w:rFonts w:ascii="Calibri" w:hAnsi="Calibri"/>
          <w:bCs/>
          <w:lang w:val="en-GB"/>
        </w:rPr>
        <w:t>“</w:t>
      </w:r>
      <w:r w:rsidRPr="000769A5">
        <w:rPr>
          <w:rFonts w:ascii="Calibri" w:hAnsi="Calibri"/>
          <w:b/>
          <w:bCs/>
          <w:lang w:val="en-GB"/>
        </w:rPr>
        <w:t>Content</w:t>
      </w:r>
      <w:r w:rsidRPr="000769A5">
        <w:rPr>
          <w:rFonts w:ascii="Calibri" w:hAnsi="Calibri"/>
          <w:bCs/>
          <w:lang w:val="en-GB"/>
        </w:rPr>
        <w:t>” means all content comprised in Digital Titles</w:t>
      </w:r>
      <w:proofErr w:type="gramStart"/>
      <w:r w:rsidRPr="000769A5">
        <w:rPr>
          <w:rFonts w:ascii="Calibri" w:hAnsi="Calibri"/>
          <w:bCs/>
          <w:lang w:val="en-GB"/>
        </w:rPr>
        <w:t>;</w:t>
      </w:r>
      <w:proofErr w:type="gramEnd"/>
    </w:p>
    <w:p w14:paraId="0D2CA92E" w14:textId="77777777" w:rsidR="00F70062" w:rsidRPr="000769A5" w:rsidRDefault="00F70062" w:rsidP="00F70062">
      <w:pPr>
        <w:ind w:left="400" w:hanging="400"/>
        <w:rPr>
          <w:rFonts w:ascii="Calibri" w:hAnsi="Calibri"/>
          <w:bCs/>
          <w:lang w:val="en-GB"/>
        </w:rPr>
      </w:pPr>
    </w:p>
    <w:p w14:paraId="05630761" w14:textId="6BD7AE7C" w:rsidR="00F70062" w:rsidRPr="000769A5" w:rsidRDefault="00F70062" w:rsidP="00F70062">
      <w:pPr>
        <w:ind w:left="400"/>
        <w:rPr>
          <w:rFonts w:ascii="Calibri" w:hAnsi="Calibri"/>
          <w:bCs/>
          <w:lang w:val="en-GB"/>
        </w:rPr>
      </w:pPr>
      <w:r w:rsidRPr="000769A5">
        <w:rPr>
          <w:rFonts w:ascii="Calibri" w:hAnsi="Calibri"/>
          <w:bCs/>
          <w:lang w:val="en-GB"/>
        </w:rPr>
        <w:t>“</w:t>
      </w:r>
      <w:r w:rsidRPr="000769A5">
        <w:rPr>
          <w:rFonts w:ascii="Calibri" w:hAnsi="Calibri"/>
          <w:b/>
          <w:bCs/>
          <w:lang w:val="en-GB"/>
        </w:rPr>
        <w:t>Digital Titles</w:t>
      </w:r>
      <w:r w:rsidRPr="000769A5">
        <w:rPr>
          <w:rFonts w:ascii="Calibri" w:hAnsi="Calibri"/>
          <w:bCs/>
          <w:lang w:val="en-GB"/>
        </w:rPr>
        <w:t xml:space="preserve">” means such eBook titles as are agreed from time to time between the Principal and </w:t>
      </w:r>
      <w:proofErr w:type="spellStart"/>
      <w:r w:rsidR="00284BF1">
        <w:rPr>
          <w:rFonts w:ascii="Calibri" w:hAnsi="Calibri"/>
          <w:bCs/>
          <w:lang w:val="en-GB"/>
        </w:rPr>
        <w:t>Vearsa</w:t>
      </w:r>
      <w:proofErr w:type="spellEnd"/>
      <w:proofErr w:type="gramStart"/>
      <w:r w:rsidRPr="000769A5">
        <w:rPr>
          <w:rFonts w:ascii="Calibri" w:hAnsi="Calibri"/>
          <w:bCs/>
          <w:lang w:val="en-GB"/>
        </w:rPr>
        <w:t>;</w:t>
      </w:r>
      <w:proofErr w:type="gramEnd"/>
    </w:p>
    <w:p w14:paraId="431EDA85" w14:textId="77777777" w:rsidR="00F70062" w:rsidRPr="000769A5" w:rsidRDefault="00F70062" w:rsidP="00F70062">
      <w:pPr>
        <w:ind w:left="400"/>
        <w:rPr>
          <w:rFonts w:ascii="Calibri" w:hAnsi="Calibri"/>
          <w:bCs/>
          <w:lang w:val="en-GB"/>
        </w:rPr>
      </w:pPr>
    </w:p>
    <w:p w14:paraId="11B208B2" w14:textId="5B8A3550" w:rsidR="00F70062" w:rsidRPr="000769A5" w:rsidRDefault="00F70062" w:rsidP="00F70062">
      <w:pPr>
        <w:ind w:left="400"/>
        <w:rPr>
          <w:rFonts w:ascii="Calibri" w:hAnsi="Calibri"/>
          <w:bCs/>
          <w:lang w:val="en-GB"/>
        </w:rPr>
      </w:pPr>
      <w:r w:rsidRPr="000769A5">
        <w:rPr>
          <w:rFonts w:ascii="Calibri" w:hAnsi="Calibri"/>
          <w:b/>
          <w:bCs/>
          <w:lang w:val="en-GB"/>
        </w:rPr>
        <w:t>“Distribution Channel(s)”</w:t>
      </w:r>
      <w:r w:rsidRPr="000769A5">
        <w:rPr>
          <w:rFonts w:ascii="Calibri" w:hAnsi="Calibri"/>
          <w:bCs/>
          <w:lang w:val="en-GB"/>
        </w:rPr>
        <w:t xml:space="preserve"> means all retail or library or other 3</w:t>
      </w:r>
      <w:r w:rsidRPr="000769A5">
        <w:rPr>
          <w:rFonts w:ascii="Calibri" w:hAnsi="Calibri"/>
          <w:bCs/>
          <w:vertAlign w:val="superscript"/>
          <w:lang w:val="en-GB"/>
        </w:rPr>
        <w:t>rd</w:t>
      </w:r>
      <w:r w:rsidRPr="000769A5">
        <w:rPr>
          <w:rFonts w:ascii="Calibri" w:hAnsi="Calibri"/>
          <w:bCs/>
          <w:lang w:val="en-GB"/>
        </w:rPr>
        <w:t xml:space="preserve"> party reseller of Content as contracted with </w:t>
      </w:r>
      <w:proofErr w:type="spellStart"/>
      <w:r w:rsidR="00284BF1">
        <w:rPr>
          <w:rFonts w:ascii="Calibri" w:hAnsi="Calibri"/>
          <w:bCs/>
          <w:lang w:val="en-GB"/>
        </w:rPr>
        <w:t>Vearsa</w:t>
      </w:r>
      <w:proofErr w:type="spellEnd"/>
      <w:proofErr w:type="gramStart"/>
      <w:r w:rsidRPr="000769A5">
        <w:rPr>
          <w:rFonts w:ascii="Calibri" w:hAnsi="Calibri"/>
          <w:bCs/>
          <w:lang w:val="en-GB"/>
        </w:rPr>
        <w:t>;</w:t>
      </w:r>
      <w:proofErr w:type="gramEnd"/>
    </w:p>
    <w:p w14:paraId="7604491C" w14:textId="77777777" w:rsidR="00F70062" w:rsidRPr="000769A5" w:rsidRDefault="00F70062" w:rsidP="00F70062">
      <w:pPr>
        <w:ind w:left="400" w:hanging="400"/>
        <w:rPr>
          <w:rFonts w:ascii="Calibri" w:hAnsi="Calibri"/>
          <w:bCs/>
          <w:lang w:val="en-GB"/>
        </w:rPr>
      </w:pPr>
    </w:p>
    <w:p w14:paraId="1D75BD12" w14:textId="43EE6318" w:rsidR="00F70062" w:rsidRPr="000769A5" w:rsidRDefault="00F70062" w:rsidP="00F70062">
      <w:pPr>
        <w:ind w:left="400"/>
        <w:rPr>
          <w:rFonts w:ascii="Calibri" w:hAnsi="Calibri"/>
          <w:bCs/>
          <w:lang w:val="en-GB"/>
        </w:rPr>
      </w:pPr>
      <w:r w:rsidRPr="000769A5">
        <w:rPr>
          <w:rFonts w:ascii="Calibri" w:hAnsi="Calibri"/>
          <w:bCs/>
          <w:lang w:val="en-GB"/>
        </w:rPr>
        <w:t>“</w:t>
      </w:r>
      <w:r w:rsidRPr="000769A5">
        <w:rPr>
          <w:rFonts w:ascii="Calibri" w:hAnsi="Calibri"/>
          <w:b/>
          <w:bCs/>
          <w:lang w:val="en-GB"/>
        </w:rPr>
        <w:t>Group Company</w:t>
      </w:r>
      <w:r w:rsidRPr="000769A5">
        <w:rPr>
          <w:rFonts w:ascii="Calibri" w:hAnsi="Calibri"/>
          <w:bCs/>
          <w:lang w:val="en-GB"/>
        </w:rPr>
        <w:t xml:space="preserve">” means, with respect to </w:t>
      </w:r>
      <w:proofErr w:type="spellStart"/>
      <w:r w:rsidR="00284BF1">
        <w:rPr>
          <w:rFonts w:ascii="Calibri" w:hAnsi="Calibri"/>
          <w:bCs/>
          <w:lang w:val="en-GB"/>
        </w:rPr>
        <w:t>Vearsa</w:t>
      </w:r>
      <w:proofErr w:type="spellEnd"/>
      <w:r w:rsidRPr="000769A5">
        <w:rPr>
          <w:rFonts w:ascii="Calibri" w:hAnsi="Calibri"/>
          <w:bCs/>
          <w:lang w:val="en-GB"/>
        </w:rPr>
        <w:t xml:space="preserve"> or </w:t>
      </w:r>
      <w:proofErr w:type="gramStart"/>
      <w:r w:rsidRPr="000769A5">
        <w:rPr>
          <w:rFonts w:ascii="Calibri" w:hAnsi="Calibri"/>
          <w:bCs/>
          <w:lang w:val="en-GB"/>
        </w:rPr>
        <w:t>any  corporation</w:t>
      </w:r>
      <w:proofErr w:type="gramEnd"/>
      <w:r w:rsidRPr="000769A5">
        <w:rPr>
          <w:rFonts w:ascii="Calibri" w:hAnsi="Calibri"/>
          <w:bCs/>
          <w:lang w:val="en-GB"/>
        </w:rPr>
        <w:t xml:space="preserve"> which controls, is controlled by or is under common control with </w:t>
      </w:r>
      <w:proofErr w:type="spellStart"/>
      <w:r w:rsidR="00284BF1">
        <w:rPr>
          <w:rFonts w:ascii="Calibri" w:hAnsi="Calibri"/>
          <w:bCs/>
          <w:lang w:val="en-GB"/>
        </w:rPr>
        <w:t>Vearsa</w:t>
      </w:r>
      <w:proofErr w:type="spellEnd"/>
      <w:r w:rsidRPr="000769A5">
        <w:rPr>
          <w:rFonts w:ascii="Calibri" w:hAnsi="Calibri"/>
          <w:bCs/>
          <w:lang w:val="en-GB"/>
        </w:rPr>
        <w:t xml:space="preserve"> and for this purpose “control” means direct or indirect beneficial ownership of more than fifty per cent (50%) of the voting share capital of the body corporate concerned;</w:t>
      </w:r>
    </w:p>
    <w:p w14:paraId="48E325CB" w14:textId="77777777" w:rsidR="00F70062" w:rsidRPr="000769A5" w:rsidRDefault="00F70062" w:rsidP="00F70062">
      <w:pPr>
        <w:ind w:left="400"/>
        <w:rPr>
          <w:rFonts w:ascii="Calibri" w:hAnsi="Calibri"/>
          <w:bCs/>
          <w:lang w:val="en-GB"/>
        </w:rPr>
      </w:pPr>
    </w:p>
    <w:p w14:paraId="4D2DB6CF" w14:textId="77777777" w:rsidR="00F70062" w:rsidRPr="000769A5" w:rsidRDefault="00F70062" w:rsidP="00F70062">
      <w:pPr>
        <w:ind w:left="400"/>
        <w:rPr>
          <w:rFonts w:ascii="Calibri" w:hAnsi="Calibri"/>
          <w:bCs/>
          <w:lang w:val="en-GB"/>
        </w:rPr>
      </w:pPr>
      <w:r w:rsidRPr="000769A5">
        <w:rPr>
          <w:rFonts w:ascii="Calibri" w:hAnsi="Calibri"/>
          <w:b/>
          <w:bCs/>
          <w:lang w:val="en-GB"/>
        </w:rPr>
        <w:t>“Metadata”</w:t>
      </w:r>
      <w:r w:rsidRPr="000769A5">
        <w:rPr>
          <w:rFonts w:ascii="Calibri" w:hAnsi="Calibri"/>
          <w:bCs/>
          <w:lang w:val="en-GB"/>
        </w:rPr>
        <w:t xml:space="preserve"> means the specific information about each </w:t>
      </w:r>
      <w:proofErr w:type="gramStart"/>
      <w:r w:rsidRPr="000769A5">
        <w:rPr>
          <w:rFonts w:ascii="Calibri" w:hAnsi="Calibri"/>
          <w:bCs/>
          <w:lang w:val="en-GB"/>
        </w:rPr>
        <w:t>title which</w:t>
      </w:r>
      <w:proofErr w:type="gramEnd"/>
      <w:r w:rsidRPr="000769A5">
        <w:rPr>
          <w:rFonts w:ascii="Calibri" w:hAnsi="Calibri"/>
          <w:bCs/>
          <w:lang w:val="en-GB"/>
        </w:rPr>
        <w:t xml:space="preserve"> determines how and where it can be sold. Such information includes, but is not limited to, ISBN, genre, title, publisher, </w:t>
      </w:r>
      <w:proofErr w:type="gramStart"/>
      <w:r w:rsidRPr="000769A5">
        <w:rPr>
          <w:rFonts w:ascii="Calibri" w:hAnsi="Calibri"/>
          <w:bCs/>
          <w:lang w:val="en-GB"/>
        </w:rPr>
        <w:t>publication</w:t>
      </w:r>
      <w:proofErr w:type="gramEnd"/>
      <w:r w:rsidRPr="000769A5">
        <w:rPr>
          <w:rFonts w:ascii="Calibri" w:hAnsi="Calibri"/>
          <w:bCs/>
          <w:lang w:val="en-GB"/>
        </w:rPr>
        <w:t xml:space="preserve"> date, territories rights. </w:t>
      </w:r>
    </w:p>
    <w:p w14:paraId="6DCB09C6" w14:textId="77777777" w:rsidR="00F70062" w:rsidRPr="000769A5" w:rsidRDefault="00F70062" w:rsidP="00F70062">
      <w:pPr>
        <w:ind w:left="400"/>
        <w:rPr>
          <w:rFonts w:ascii="Calibri" w:hAnsi="Calibri"/>
          <w:bCs/>
          <w:lang w:val="en-GB"/>
        </w:rPr>
      </w:pPr>
    </w:p>
    <w:p w14:paraId="2142E452" w14:textId="77777777" w:rsidR="00F70062" w:rsidRPr="000769A5" w:rsidRDefault="00F70062" w:rsidP="00F70062">
      <w:pPr>
        <w:ind w:left="400"/>
        <w:rPr>
          <w:rFonts w:ascii="Calibri" w:hAnsi="Calibri"/>
          <w:bCs/>
          <w:lang w:val="en-GB"/>
        </w:rPr>
      </w:pPr>
      <w:r w:rsidRPr="000769A5">
        <w:rPr>
          <w:rFonts w:ascii="Calibri" w:hAnsi="Calibri"/>
          <w:b/>
          <w:bCs/>
          <w:lang w:val="en-GB"/>
        </w:rPr>
        <w:t>“Net Sales</w:t>
      </w:r>
      <w:r w:rsidR="00A37CB3" w:rsidRPr="000769A5">
        <w:rPr>
          <w:rFonts w:ascii="Calibri" w:hAnsi="Calibri"/>
          <w:b/>
          <w:bCs/>
          <w:lang w:val="en-GB"/>
        </w:rPr>
        <w:t xml:space="preserve"> /Net Sales Value</w:t>
      </w:r>
      <w:r w:rsidRPr="000769A5">
        <w:rPr>
          <w:rFonts w:ascii="Calibri" w:hAnsi="Calibri"/>
          <w:b/>
          <w:bCs/>
          <w:lang w:val="en-GB"/>
        </w:rPr>
        <w:t>”</w:t>
      </w:r>
      <w:r w:rsidRPr="000769A5">
        <w:rPr>
          <w:rFonts w:ascii="Calibri" w:hAnsi="Calibri"/>
          <w:bCs/>
          <w:lang w:val="en-GB"/>
        </w:rPr>
        <w:t xml:space="preserve"> means </w:t>
      </w:r>
      <w:r w:rsidR="00A37CB3" w:rsidRPr="000769A5">
        <w:rPr>
          <w:rFonts w:ascii="Calibri" w:hAnsi="Calibri"/>
          <w:bCs/>
          <w:lang w:val="en-GB"/>
        </w:rPr>
        <w:t xml:space="preserve">the </w:t>
      </w:r>
      <w:r w:rsidRPr="000769A5">
        <w:rPr>
          <w:rFonts w:ascii="Calibri" w:hAnsi="Calibri"/>
          <w:bCs/>
          <w:lang w:val="en-GB"/>
        </w:rPr>
        <w:t>Suggested Retail Price less the applicable individual Distribution Channel discount</w:t>
      </w:r>
      <w:r w:rsidR="00A37CB3" w:rsidRPr="000769A5">
        <w:rPr>
          <w:rFonts w:ascii="Calibri" w:hAnsi="Calibri"/>
          <w:bCs/>
          <w:lang w:val="en-GB"/>
        </w:rPr>
        <w:t>.</w:t>
      </w:r>
    </w:p>
    <w:p w14:paraId="1E3DED24" w14:textId="77777777" w:rsidR="00F70062" w:rsidRPr="000769A5" w:rsidRDefault="00F70062" w:rsidP="00A37CB3">
      <w:pPr>
        <w:rPr>
          <w:rFonts w:ascii="Calibri" w:hAnsi="Calibri"/>
          <w:bCs/>
          <w:lang w:val="en-GB"/>
        </w:rPr>
      </w:pPr>
    </w:p>
    <w:p w14:paraId="48BF3F44" w14:textId="77777777" w:rsidR="00F70062" w:rsidRPr="000769A5" w:rsidRDefault="00F70062" w:rsidP="00F70062">
      <w:pPr>
        <w:ind w:left="400"/>
        <w:rPr>
          <w:rFonts w:ascii="Calibri" w:hAnsi="Calibri"/>
          <w:bCs/>
          <w:lang w:val="en-GB"/>
        </w:rPr>
      </w:pPr>
      <w:r w:rsidRPr="000769A5">
        <w:rPr>
          <w:rFonts w:ascii="Calibri" w:hAnsi="Calibri"/>
          <w:b/>
          <w:bCs/>
          <w:lang w:val="en-GB"/>
        </w:rPr>
        <w:t>“Principal”</w:t>
      </w:r>
      <w:r w:rsidRPr="000769A5">
        <w:rPr>
          <w:rFonts w:ascii="Calibri" w:hAnsi="Calibri"/>
          <w:bCs/>
          <w:lang w:val="en-GB"/>
        </w:rPr>
        <w:t xml:space="preserve"> means The Publisher of Content</w:t>
      </w:r>
    </w:p>
    <w:p w14:paraId="6BEAEE97" w14:textId="77777777" w:rsidR="00F70062" w:rsidRPr="000769A5" w:rsidRDefault="00F70062" w:rsidP="00F70062">
      <w:pPr>
        <w:ind w:left="400"/>
        <w:rPr>
          <w:rFonts w:ascii="Calibri" w:hAnsi="Calibri"/>
          <w:bCs/>
          <w:lang w:val="en-GB"/>
        </w:rPr>
      </w:pPr>
    </w:p>
    <w:p w14:paraId="2ECFFD5C" w14:textId="77777777" w:rsidR="00F70062" w:rsidRPr="000769A5" w:rsidRDefault="00F70062" w:rsidP="00F70062">
      <w:pPr>
        <w:ind w:left="400"/>
        <w:rPr>
          <w:rFonts w:ascii="Calibri" w:hAnsi="Calibri"/>
          <w:bCs/>
          <w:lang w:val="en-GB"/>
        </w:rPr>
      </w:pPr>
      <w:r w:rsidRPr="000769A5">
        <w:rPr>
          <w:rFonts w:ascii="Calibri" w:hAnsi="Calibri"/>
          <w:b/>
          <w:bCs/>
          <w:lang w:val="en-GB"/>
        </w:rPr>
        <w:t>“Service”</w:t>
      </w:r>
      <w:r w:rsidRPr="000769A5">
        <w:rPr>
          <w:rFonts w:ascii="Calibri" w:hAnsi="Calibri"/>
          <w:bCs/>
          <w:lang w:val="en-GB"/>
        </w:rPr>
        <w:t xml:space="preserve"> means all services undertaken on behalf of the Principal</w:t>
      </w:r>
    </w:p>
    <w:p w14:paraId="7C37787A" w14:textId="77777777" w:rsidR="00F70062" w:rsidRPr="000769A5" w:rsidRDefault="00F70062" w:rsidP="00F70062">
      <w:pPr>
        <w:ind w:left="400"/>
        <w:rPr>
          <w:rFonts w:ascii="Calibri" w:hAnsi="Calibri"/>
          <w:bCs/>
          <w:lang w:val="en-GB"/>
        </w:rPr>
      </w:pPr>
    </w:p>
    <w:p w14:paraId="7715DA27" w14:textId="138C81A6" w:rsidR="00F70062" w:rsidRPr="000769A5" w:rsidRDefault="00F70062" w:rsidP="00F70062">
      <w:pPr>
        <w:ind w:left="400"/>
        <w:rPr>
          <w:rFonts w:ascii="Calibri" w:hAnsi="Calibri"/>
          <w:bCs/>
          <w:lang w:val="en-GB"/>
        </w:rPr>
      </w:pPr>
      <w:r w:rsidRPr="000769A5">
        <w:rPr>
          <w:rFonts w:ascii="Calibri" w:hAnsi="Calibri"/>
          <w:b/>
          <w:bCs/>
          <w:lang w:val="en-GB"/>
        </w:rPr>
        <w:t>“Suggested Retail Price</w:t>
      </w:r>
      <w:proofErr w:type="gramStart"/>
      <w:r w:rsidRPr="000769A5">
        <w:rPr>
          <w:rFonts w:ascii="Calibri" w:hAnsi="Calibri"/>
          <w:b/>
          <w:bCs/>
          <w:lang w:val="en-GB"/>
        </w:rPr>
        <w:t>”</w:t>
      </w:r>
      <w:proofErr w:type="gramEnd"/>
      <w:r w:rsidRPr="000769A5">
        <w:rPr>
          <w:rFonts w:ascii="Calibri" w:hAnsi="Calibri"/>
          <w:bCs/>
          <w:lang w:val="en-GB"/>
        </w:rPr>
        <w:t xml:space="preserve"> means the current suggested retail price in varying currencies for the Content as provided to </w:t>
      </w:r>
      <w:proofErr w:type="spellStart"/>
      <w:r w:rsidR="00284BF1">
        <w:rPr>
          <w:rFonts w:ascii="Calibri" w:hAnsi="Calibri"/>
          <w:bCs/>
          <w:lang w:val="en-GB"/>
        </w:rPr>
        <w:t>Vearsa</w:t>
      </w:r>
      <w:proofErr w:type="spellEnd"/>
      <w:r w:rsidRPr="000769A5">
        <w:rPr>
          <w:rFonts w:ascii="Calibri" w:hAnsi="Calibri"/>
          <w:bCs/>
          <w:lang w:val="en-GB"/>
        </w:rPr>
        <w:t xml:space="preserve"> in Principal’s Metadata and as amended from time to time;</w:t>
      </w:r>
    </w:p>
    <w:p w14:paraId="1C5EF17F" w14:textId="77777777" w:rsidR="00F70062" w:rsidRPr="000769A5" w:rsidRDefault="00F70062" w:rsidP="00F70062">
      <w:pPr>
        <w:ind w:left="400"/>
        <w:rPr>
          <w:rFonts w:ascii="Calibri" w:hAnsi="Calibri"/>
          <w:bCs/>
          <w:lang w:val="en-GB"/>
        </w:rPr>
      </w:pPr>
    </w:p>
    <w:p w14:paraId="01635B33" w14:textId="77777777" w:rsidR="00F70062" w:rsidRPr="000769A5" w:rsidRDefault="00F70062" w:rsidP="00F70062">
      <w:pPr>
        <w:ind w:left="400"/>
        <w:rPr>
          <w:rFonts w:ascii="Calibri" w:hAnsi="Calibri"/>
          <w:bCs/>
          <w:lang w:val="en-GB"/>
        </w:rPr>
      </w:pPr>
      <w:r w:rsidRPr="000769A5">
        <w:rPr>
          <w:rFonts w:ascii="Calibri" w:hAnsi="Calibri"/>
          <w:bCs/>
          <w:lang w:val="en-GB"/>
        </w:rPr>
        <w:t>“</w:t>
      </w:r>
      <w:r w:rsidRPr="000769A5">
        <w:rPr>
          <w:rFonts w:ascii="Calibri" w:hAnsi="Calibri"/>
          <w:b/>
          <w:bCs/>
          <w:lang w:val="en-GB"/>
        </w:rPr>
        <w:t>Services Schedule</w:t>
      </w:r>
      <w:r w:rsidRPr="000769A5">
        <w:rPr>
          <w:rFonts w:ascii="Calibri" w:hAnsi="Calibri"/>
          <w:bCs/>
          <w:lang w:val="en-GB"/>
        </w:rPr>
        <w:t xml:space="preserve">” means the Services Schedule </w:t>
      </w:r>
      <w:r w:rsidR="00A37CB3" w:rsidRPr="000769A5">
        <w:rPr>
          <w:rFonts w:ascii="Calibri" w:hAnsi="Calibri"/>
          <w:bCs/>
          <w:lang w:val="en-GB"/>
        </w:rPr>
        <w:t>above</w:t>
      </w:r>
      <w:r w:rsidRPr="000769A5">
        <w:rPr>
          <w:rFonts w:ascii="Calibri" w:hAnsi="Calibri"/>
          <w:bCs/>
          <w:lang w:val="en-GB"/>
        </w:rPr>
        <w:t>, which forms an integral part of this Agreement.</w:t>
      </w:r>
    </w:p>
    <w:p w14:paraId="5BAE60A2" w14:textId="77777777" w:rsidR="00F70062" w:rsidRPr="000769A5" w:rsidRDefault="00F70062" w:rsidP="00F70062">
      <w:pPr>
        <w:ind w:left="400"/>
        <w:rPr>
          <w:rFonts w:ascii="Calibri" w:hAnsi="Calibri"/>
          <w:bCs/>
          <w:lang w:val="en-GB"/>
        </w:rPr>
      </w:pPr>
    </w:p>
    <w:p w14:paraId="4BBE0E07" w14:textId="77777777" w:rsidR="00F70062" w:rsidRPr="00271D9B" w:rsidRDefault="00F70062" w:rsidP="00F70062">
      <w:pPr>
        <w:jc w:val="both"/>
        <w:rPr>
          <w:rFonts w:ascii="Calibri" w:hAnsi="Calibri"/>
          <w:lang w:val="en-GB"/>
        </w:rPr>
      </w:pPr>
      <w:r>
        <w:rPr>
          <w:rFonts w:ascii="Calibri" w:hAnsi="Calibri"/>
          <w:lang w:val="en-GB"/>
        </w:rPr>
        <w:t xml:space="preserve">       </w:t>
      </w:r>
      <w:r w:rsidRPr="00271D9B">
        <w:rPr>
          <w:rFonts w:ascii="Calibri" w:hAnsi="Calibri"/>
          <w:lang w:val="en-GB"/>
        </w:rPr>
        <w:t>“</w:t>
      </w:r>
      <w:r w:rsidRPr="00271D9B">
        <w:rPr>
          <w:rFonts w:ascii="Calibri" w:hAnsi="Calibri"/>
          <w:b/>
          <w:lang w:val="en-GB"/>
        </w:rPr>
        <w:t>Suggested Retail Price”</w:t>
      </w:r>
      <w:r w:rsidRPr="00271D9B">
        <w:rPr>
          <w:rFonts w:ascii="Calibri" w:hAnsi="Calibri"/>
          <w:lang w:val="en-GB"/>
        </w:rPr>
        <w:t xml:space="preserve"> means the price the Principal sets for retailers for sale to customers exclusive of VAT or sales tax</w:t>
      </w:r>
    </w:p>
    <w:p w14:paraId="552D0C6A" w14:textId="77777777" w:rsidR="00F70062" w:rsidRPr="00271D9B" w:rsidRDefault="00F70062" w:rsidP="00F70062">
      <w:pPr>
        <w:jc w:val="both"/>
        <w:rPr>
          <w:rFonts w:ascii="Calibri" w:hAnsi="Calibri"/>
          <w:lang w:val="en-GB"/>
        </w:rPr>
      </w:pPr>
    </w:p>
    <w:p w14:paraId="3C423199" w14:textId="77777777" w:rsidR="00F70062" w:rsidRDefault="00F70062" w:rsidP="00F70062">
      <w:pPr>
        <w:jc w:val="both"/>
        <w:rPr>
          <w:rFonts w:ascii="Calibri" w:hAnsi="Calibri"/>
          <w:b/>
          <w:lang w:val="en-GB"/>
        </w:rPr>
      </w:pPr>
      <w:r w:rsidRPr="00271D9B">
        <w:rPr>
          <w:rFonts w:ascii="Calibri" w:hAnsi="Calibri"/>
          <w:b/>
          <w:lang w:val="en-GB"/>
        </w:rPr>
        <w:t xml:space="preserve">        </w:t>
      </w:r>
    </w:p>
    <w:p w14:paraId="5275946C" w14:textId="77777777" w:rsidR="00A37CB3" w:rsidRPr="00271D9B" w:rsidRDefault="00A37CB3" w:rsidP="00F70062">
      <w:pPr>
        <w:jc w:val="both"/>
        <w:rPr>
          <w:rFonts w:ascii="Calibri" w:hAnsi="Calibri"/>
          <w:lang w:val="en-GB"/>
        </w:rPr>
      </w:pPr>
    </w:p>
    <w:p w14:paraId="03CBC4E9" w14:textId="77777777" w:rsidR="002E0A6F" w:rsidRPr="000769A5" w:rsidRDefault="002E0A6F" w:rsidP="00D03B8F">
      <w:pPr>
        <w:jc w:val="center"/>
        <w:rPr>
          <w:rFonts w:ascii="Calibri" w:hAnsi="Calibri"/>
          <w:b/>
          <w:lang w:val="en-GB"/>
        </w:rPr>
      </w:pPr>
    </w:p>
    <w:p w14:paraId="59391141" w14:textId="77777777" w:rsidR="00FB5131" w:rsidRPr="000769A5" w:rsidRDefault="00FB5131" w:rsidP="00FB5131">
      <w:pPr>
        <w:rPr>
          <w:rFonts w:ascii="Calibri" w:hAnsi="Calibri"/>
          <w:lang w:val="en-GB"/>
        </w:rPr>
      </w:pPr>
    </w:p>
    <w:sectPr w:rsidR="00FB5131" w:rsidRPr="000769A5" w:rsidSect="00287E91">
      <w:footerReference w:type="default" r:id="rId9"/>
      <w:pgSz w:w="12240" w:h="15840" w:code="1"/>
      <w:pgMar w:top="720" w:right="720" w:bottom="900" w:left="810" w:header="432" w:footer="0" w:gutter="0"/>
      <w:paperSrc w:first="260" w:other="26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153EB" w14:textId="77777777" w:rsidR="00B70735" w:rsidRDefault="00B70735">
      <w:r>
        <w:separator/>
      </w:r>
    </w:p>
  </w:endnote>
  <w:endnote w:type="continuationSeparator" w:id="0">
    <w:p w14:paraId="6E98BDB9" w14:textId="77777777" w:rsidR="00B70735" w:rsidRDefault="00B7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5AC6B" w14:textId="77777777" w:rsidR="001932A2" w:rsidRDefault="001932A2">
    <w:pPr>
      <w:pStyle w:val="Footer"/>
    </w:pPr>
    <w:r>
      <w:t>Distribution Agreement Final Feb 2014</w:t>
    </w:r>
  </w:p>
  <w:p w14:paraId="77D44754" w14:textId="77777777" w:rsidR="00D5035B" w:rsidRDefault="00D503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D3BBE" w14:textId="77777777" w:rsidR="00B70735" w:rsidRDefault="00B70735">
      <w:r>
        <w:separator/>
      </w:r>
    </w:p>
  </w:footnote>
  <w:footnote w:type="continuationSeparator" w:id="0">
    <w:p w14:paraId="23A9A43D" w14:textId="77777777" w:rsidR="00B70735" w:rsidRDefault="00B707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AA9ADA"/>
    <w:lvl w:ilvl="0">
      <w:numFmt w:val="decimal"/>
      <w:pStyle w:val="ListBullet1"/>
      <w:lvlText w:val="*"/>
      <w:lvlJc w:val="left"/>
    </w:lvl>
  </w:abstractNum>
  <w:abstractNum w:abstractNumId="1">
    <w:nsid w:val="004E5838"/>
    <w:multiLevelType w:val="hybridMultilevel"/>
    <w:tmpl w:val="61961316"/>
    <w:lvl w:ilvl="0" w:tplc="6FDE2CDA">
      <w:start w:val="1"/>
      <w:numFmt w:val="lowerLetter"/>
      <w:lvlText w:val="(%1)"/>
      <w:lvlJc w:val="left"/>
      <w:pPr>
        <w:tabs>
          <w:tab w:val="num" w:pos="1440"/>
        </w:tabs>
        <w:ind w:left="1440" w:hanging="720"/>
      </w:pPr>
      <w:rPr>
        <w:rFonts w:hint="default"/>
      </w:rPr>
    </w:lvl>
    <w:lvl w:ilvl="1" w:tplc="08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11355C1"/>
    <w:multiLevelType w:val="hybridMultilevel"/>
    <w:tmpl w:val="A8F8E0B6"/>
    <w:lvl w:ilvl="0" w:tplc="4F1654C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2A77458"/>
    <w:multiLevelType w:val="singleLevel"/>
    <w:tmpl w:val="386C0C5E"/>
    <w:lvl w:ilvl="0">
      <w:start w:val="1"/>
      <w:numFmt w:val="decimal"/>
      <w:lvlText w:val="(%1) "/>
      <w:legacy w:legacy="1" w:legacySpace="0" w:legacyIndent="283"/>
      <w:lvlJc w:val="left"/>
      <w:pPr>
        <w:ind w:left="283" w:hanging="283"/>
      </w:pPr>
      <w:rPr>
        <w:b w:val="0"/>
        <w:i w:val="0"/>
        <w:sz w:val="24"/>
      </w:rPr>
    </w:lvl>
  </w:abstractNum>
  <w:abstractNum w:abstractNumId="4">
    <w:nsid w:val="031D1F3B"/>
    <w:multiLevelType w:val="hybridMultilevel"/>
    <w:tmpl w:val="986E5016"/>
    <w:lvl w:ilvl="0" w:tplc="6FDE2C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0F5E09"/>
    <w:multiLevelType w:val="hybridMultilevel"/>
    <w:tmpl w:val="31584D80"/>
    <w:lvl w:ilvl="0" w:tplc="910CF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6CC5F19"/>
    <w:multiLevelType w:val="multilevel"/>
    <w:tmpl w:val="631A58DC"/>
    <w:lvl w:ilvl="0">
      <w:start w:val="1"/>
      <w:numFmt w:val="decimal"/>
      <w:pStyle w:val="OutlineHeader"/>
      <w:lvlText w:val="%1.0"/>
      <w:lvlJc w:val="left"/>
      <w:pPr>
        <w:tabs>
          <w:tab w:val="num" w:pos="480"/>
        </w:tabs>
        <w:ind w:left="480" w:hanging="480"/>
      </w:pPr>
      <w:rPr>
        <w:rFonts w:hint="default"/>
        <w:b/>
      </w:rPr>
    </w:lvl>
    <w:lvl w:ilvl="1">
      <w:start w:val="1"/>
      <w:numFmt w:val="decimal"/>
      <w:pStyle w:val="Outline2"/>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7">
    <w:nsid w:val="07631825"/>
    <w:multiLevelType w:val="hybridMultilevel"/>
    <w:tmpl w:val="F6CCAB22"/>
    <w:lvl w:ilvl="0" w:tplc="E9D897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436265"/>
    <w:multiLevelType w:val="hybridMultilevel"/>
    <w:tmpl w:val="127A2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9F7118"/>
    <w:multiLevelType w:val="hybridMultilevel"/>
    <w:tmpl w:val="D73E0B86"/>
    <w:lvl w:ilvl="0" w:tplc="6FDE2C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B3152"/>
    <w:multiLevelType w:val="hybridMultilevel"/>
    <w:tmpl w:val="537A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22075"/>
    <w:multiLevelType w:val="hybridMultilevel"/>
    <w:tmpl w:val="C2F607C0"/>
    <w:lvl w:ilvl="0" w:tplc="55621DF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1D54C2"/>
    <w:multiLevelType w:val="hybridMultilevel"/>
    <w:tmpl w:val="A13619B4"/>
    <w:lvl w:ilvl="0" w:tplc="08090017">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6496BBE"/>
    <w:multiLevelType w:val="hybridMultilevel"/>
    <w:tmpl w:val="668C838E"/>
    <w:lvl w:ilvl="0" w:tplc="064847BC">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B5291D"/>
    <w:multiLevelType w:val="hybridMultilevel"/>
    <w:tmpl w:val="F0E644FE"/>
    <w:lvl w:ilvl="0" w:tplc="55621DF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B10BC"/>
    <w:multiLevelType w:val="hybridMultilevel"/>
    <w:tmpl w:val="56489C08"/>
    <w:lvl w:ilvl="0" w:tplc="55621DF8">
      <w:start w:val="1"/>
      <w:numFmt w:val="lowerLetter"/>
      <w:lvlText w:val="(%1)"/>
      <w:lvlJc w:val="left"/>
      <w:pPr>
        <w:tabs>
          <w:tab w:val="num" w:pos="1080"/>
        </w:tabs>
        <w:ind w:left="1080" w:hanging="360"/>
      </w:pPr>
      <w:rPr>
        <w:rFonts w:hint="default"/>
        <w:b w:val="0"/>
      </w:rPr>
    </w:lvl>
    <w:lvl w:ilvl="1" w:tplc="064847BC">
      <w:start w:val="1"/>
      <w:numFmt w:val="lowerLetter"/>
      <w:lvlText w:val="(%2)"/>
      <w:lvlJc w:val="left"/>
      <w:pPr>
        <w:tabs>
          <w:tab w:val="num" w:pos="1800"/>
        </w:tabs>
        <w:ind w:left="1800" w:hanging="720"/>
      </w:pPr>
      <w:rPr>
        <w:rFonts w:hint="default"/>
      </w:rPr>
    </w:lvl>
    <w:lvl w:ilvl="2" w:tplc="6838AEB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475360"/>
    <w:multiLevelType w:val="multilevel"/>
    <w:tmpl w:val="2A8EEEDE"/>
    <w:lvl w:ilvl="0">
      <w:start w:val="1"/>
      <w:numFmt w:val="lowerLetter"/>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9747170"/>
    <w:multiLevelType w:val="hybridMultilevel"/>
    <w:tmpl w:val="4AAC09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A970C7"/>
    <w:multiLevelType w:val="hybridMultilevel"/>
    <w:tmpl w:val="4B72AD22"/>
    <w:lvl w:ilvl="0" w:tplc="21DE9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433743"/>
    <w:multiLevelType w:val="hybridMultilevel"/>
    <w:tmpl w:val="95A089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3526266D"/>
    <w:multiLevelType w:val="hybridMultilevel"/>
    <w:tmpl w:val="385EDD88"/>
    <w:lvl w:ilvl="0" w:tplc="064847B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021700F"/>
    <w:multiLevelType w:val="hybridMultilevel"/>
    <w:tmpl w:val="0F1AA1E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284098"/>
    <w:multiLevelType w:val="hybridMultilevel"/>
    <w:tmpl w:val="385EDD88"/>
    <w:lvl w:ilvl="0" w:tplc="064847B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1C6542C"/>
    <w:multiLevelType w:val="hybridMultilevel"/>
    <w:tmpl w:val="E098CF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335709"/>
    <w:multiLevelType w:val="hybridMultilevel"/>
    <w:tmpl w:val="84006D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C5E3B12"/>
    <w:multiLevelType w:val="hybridMultilevel"/>
    <w:tmpl w:val="CDAA8A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CF4097"/>
    <w:multiLevelType w:val="multilevel"/>
    <w:tmpl w:val="835832B8"/>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nsid w:val="64206627"/>
    <w:multiLevelType w:val="multilevel"/>
    <w:tmpl w:val="42122AC2"/>
    <w:name w:val="Legal2"/>
    <w:lvl w:ilvl="0">
      <w:start w:val="1"/>
      <w:numFmt w:val="decimal"/>
      <w:lvlText w:val="%1."/>
      <w:lvlJc w:val="left"/>
      <w:pPr>
        <w:tabs>
          <w:tab w:val="num" w:pos="720"/>
        </w:tabs>
        <w:ind w:left="720" w:hanging="720"/>
      </w:pPr>
      <w:rPr>
        <w:rFonts w:ascii="Arial" w:hAnsi="Arial" w:hint="default"/>
        <w:b/>
        <w:i w:val="0"/>
        <w:caps/>
        <w:strike w:val="0"/>
        <w:dstrike w:val="0"/>
        <w:vanish w:val="0"/>
        <w:color w:val="000000"/>
        <w:sz w:val="18"/>
        <w:u w:val="none"/>
        <w:effect w:val="none"/>
        <w:vertAlign w:val="baseline"/>
      </w:rPr>
    </w:lvl>
    <w:lvl w:ilvl="1">
      <w:start w:val="1"/>
      <w:numFmt w:val="decimal"/>
      <w:lvlText w:val="%1.%2"/>
      <w:lvlJc w:val="left"/>
      <w:pPr>
        <w:tabs>
          <w:tab w:val="num" w:pos="1080"/>
        </w:tabs>
        <w:ind w:left="0" w:firstLine="720"/>
      </w:pPr>
      <w:rPr>
        <w:rFonts w:ascii="Arial" w:hAnsi="Arial" w:hint="default"/>
        <w:b/>
        <w:i w:val="0"/>
        <w:caps w:val="0"/>
        <w:strike w:val="0"/>
        <w:dstrike w:val="0"/>
        <w:vanish w:val="0"/>
        <w:color w:val="000000"/>
        <w:sz w:val="18"/>
        <w:u w:val="none"/>
        <w:effect w:val="none"/>
        <w:vertAlign w:val="baseline"/>
      </w:rPr>
    </w:lvl>
    <w:lvl w:ilvl="2">
      <w:start w:val="1"/>
      <w:numFmt w:val="lowerLetter"/>
      <w:lvlText w:val="(%3)"/>
      <w:lvlJc w:val="left"/>
      <w:pPr>
        <w:tabs>
          <w:tab w:val="num" w:pos="1800"/>
        </w:tabs>
        <w:ind w:left="0" w:firstLine="1440"/>
      </w:pPr>
      <w:rPr>
        <w:rFonts w:ascii="Arial" w:hAnsi="Arial" w:hint="default"/>
        <w:b/>
        <w:i w:val="0"/>
        <w:caps w:val="0"/>
        <w:strike w:val="0"/>
        <w:dstrike w:val="0"/>
        <w:vanish w:val="0"/>
        <w:color w:val="000000"/>
        <w:sz w:val="18"/>
        <w:u w:val="none"/>
        <w:effect w:val="none"/>
        <w:vertAlign w:val="baseline"/>
      </w:rPr>
    </w:lvl>
    <w:lvl w:ilvl="3">
      <w:start w:val="1"/>
      <w:numFmt w:val="lowerRoman"/>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rPr>
    </w:lvl>
    <w:lvl w:ilvl="4">
      <w:start w:val="1"/>
      <w:numFmt w:val="decimal"/>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rPr>
    </w:lvl>
    <w:lvl w:ilvl="5">
      <w:start w:val="1"/>
      <w:numFmt w:val="lowerLetter"/>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rPr>
    </w:lvl>
    <w:lvl w:ilvl="6">
      <w:start w:val="1"/>
      <w:numFmt w:val="lowerRoman"/>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rPr>
    </w:lvl>
    <w:lvl w:ilvl="7">
      <w:start w:val="1"/>
      <w:numFmt w:val="lowerLetter"/>
      <w:lvlText w:val="(%8)"/>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rPr>
    </w:lvl>
    <w:lvl w:ilvl="8">
      <w:start w:val="1"/>
      <w:numFmt w:val="lowerRoman"/>
      <w:lvlText w:val="(%9)"/>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rPr>
    </w:lvl>
  </w:abstractNum>
  <w:abstractNum w:abstractNumId="28">
    <w:nsid w:val="6DD25306"/>
    <w:multiLevelType w:val="hybridMultilevel"/>
    <w:tmpl w:val="C0784406"/>
    <w:lvl w:ilvl="0" w:tplc="2BE8C0B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5167E8"/>
    <w:multiLevelType w:val="hybridMultilevel"/>
    <w:tmpl w:val="09B2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8677C9"/>
    <w:multiLevelType w:val="hybridMultilevel"/>
    <w:tmpl w:val="9A80C858"/>
    <w:lvl w:ilvl="0" w:tplc="68C001C6">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8982848"/>
    <w:multiLevelType w:val="hybridMultilevel"/>
    <w:tmpl w:val="0C6035B8"/>
    <w:lvl w:ilvl="0" w:tplc="55621DF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93775D9"/>
    <w:multiLevelType w:val="singleLevel"/>
    <w:tmpl w:val="1840D730"/>
    <w:lvl w:ilvl="0">
      <w:start w:val="3"/>
      <w:numFmt w:val="upperLetter"/>
      <w:pStyle w:val="Heading7"/>
      <w:lvlText w:val="%1."/>
      <w:lvlJc w:val="left"/>
      <w:pPr>
        <w:tabs>
          <w:tab w:val="num" w:pos="360"/>
        </w:tabs>
        <w:ind w:left="360" w:hanging="360"/>
      </w:pPr>
      <w:rPr>
        <w:rFonts w:hint="default"/>
        <w:u w:val="none"/>
      </w:rPr>
    </w:lvl>
  </w:abstractNum>
  <w:num w:numId="1">
    <w:abstractNumId w:val="32"/>
  </w:num>
  <w:num w:numId="2">
    <w:abstractNumId w:val="26"/>
  </w:num>
  <w:num w:numId="3">
    <w:abstractNumId w:val="16"/>
  </w:num>
  <w:num w:numId="4">
    <w:abstractNumId w:val="6"/>
  </w:num>
  <w:num w:numId="5">
    <w:abstractNumId w:val="0"/>
    <w:lvlOverride w:ilvl="0">
      <w:lvl w:ilvl="0">
        <w:start w:val="1"/>
        <w:numFmt w:val="bullet"/>
        <w:pStyle w:val="ListBullet1"/>
        <w:lvlText w:val=""/>
        <w:lvlJc w:val="left"/>
        <w:pPr>
          <w:tabs>
            <w:tab w:val="num" w:pos="1800"/>
          </w:tabs>
          <w:ind w:left="1656" w:hanging="216"/>
        </w:pPr>
        <w:rPr>
          <w:rFonts w:ascii="Symbol" w:hAnsi="Symbol" w:hint="default"/>
        </w:rPr>
      </w:lvl>
    </w:lvlOverride>
  </w:num>
  <w:num w:numId="6">
    <w:abstractNumId w:val="21"/>
  </w:num>
  <w:num w:numId="7">
    <w:abstractNumId w:val="1"/>
  </w:num>
  <w:num w:numId="8">
    <w:abstractNumId w:val="30"/>
  </w:num>
  <w:num w:numId="9">
    <w:abstractNumId w:val="31"/>
  </w:num>
  <w:num w:numId="10">
    <w:abstractNumId w:val="15"/>
  </w:num>
  <w:num w:numId="11">
    <w:abstractNumId w:val="14"/>
  </w:num>
  <w:num w:numId="12">
    <w:abstractNumId w:val="13"/>
  </w:num>
  <w:num w:numId="13">
    <w:abstractNumId w:val="11"/>
  </w:num>
  <w:num w:numId="14">
    <w:abstractNumId w:val="2"/>
  </w:num>
  <w:num w:numId="15">
    <w:abstractNumId w:val="8"/>
  </w:num>
  <w:num w:numId="16">
    <w:abstractNumId w:val="19"/>
  </w:num>
  <w:num w:numId="17">
    <w:abstractNumId w:val="24"/>
  </w:num>
  <w:num w:numId="18">
    <w:abstractNumId w:val="12"/>
  </w:num>
  <w:num w:numId="19">
    <w:abstractNumId w:val="28"/>
  </w:num>
  <w:num w:numId="20">
    <w:abstractNumId w:val="29"/>
  </w:num>
  <w:num w:numId="21">
    <w:abstractNumId w:val="5"/>
  </w:num>
  <w:num w:numId="22">
    <w:abstractNumId w:val="3"/>
  </w:num>
  <w:num w:numId="23">
    <w:abstractNumId w:val="25"/>
  </w:num>
  <w:num w:numId="24">
    <w:abstractNumId w:val="7"/>
  </w:num>
  <w:num w:numId="25">
    <w:abstractNumId w:val="18"/>
  </w:num>
  <w:num w:numId="26">
    <w:abstractNumId w:val="10"/>
  </w:num>
  <w:num w:numId="27">
    <w:abstractNumId w:val="23"/>
  </w:num>
  <w:num w:numId="28">
    <w:abstractNumId w:val="17"/>
  </w:num>
  <w:num w:numId="29">
    <w:abstractNumId w:val="4"/>
  </w:num>
  <w:num w:numId="30">
    <w:abstractNumId w:val="9"/>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4C"/>
    <w:rsid w:val="000071C0"/>
    <w:rsid w:val="00011787"/>
    <w:rsid w:val="000137F9"/>
    <w:rsid w:val="00013D30"/>
    <w:rsid w:val="00021E6B"/>
    <w:rsid w:val="0002262B"/>
    <w:rsid w:val="000234AF"/>
    <w:rsid w:val="0002474D"/>
    <w:rsid w:val="00032C27"/>
    <w:rsid w:val="000362B8"/>
    <w:rsid w:val="0005039C"/>
    <w:rsid w:val="00050DAC"/>
    <w:rsid w:val="0007021E"/>
    <w:rsid w:val="000769A5"/>
    <w:rsid w:val="0007711B"/>
    <w:rsid w:val="00080A8C"/>
    <w:rsid w:val="00082511"/>
    <w:rsid w:val="00093272"/>
    <w:rsid w:val="00095125"/>
    <w:rsid w:val="000A1F53"/>
    <w:rsid w:val="000A279B"/>
    <w:rsid w:val="000A3389"/>
    <w:rsid w:val="000A44FB"/>
    <w:rsid w:val="000B309E"/>
    <w:rsid w:val="000C1CD8"/>
    <w:rsid w:val="000C6FD9"/>
    <w:rsid w:val="000D531D"/>
    <w:rsid w:val="000E0203"/>
    <w:rsid w:val="000E3638"/>
    <w:rsid w:val="000F240B"/>
    <w:rsid w:val="000F45F2"/>
    <w:rsid w:val="00106E0B"/>
    <w:rsid w:val="001112ED"/>
    <w:rsid w:val="00115965"/>
    <w:rsid w:val="00120F4F"/>
    <w:rsid w:val="00120FD0"/>
    <w:rsid w:val="00125EF5"/>
    <w:rsid w:val="0012753D"/>
    <w:rsid w:val="00132EE3"/>
    <w:rsid w:val="00137FD8"/>
    <w:rsid w:val="0015526B"/>
    <w:rsid w:val="00166DDB"/>
    <w:rsid w:val="001764F0"/>
    <w:rsid w:val="00185BC2"/>
    <w:rsid w:val="001873D9"/>
    <w:rsid w:val="001932A2"/>
    <w:rsid w:val="00195F37"/>
    <w:rsid w:val="00197A23"/>
    <w:rsid w:val="001A0A5F"/>
    <w:rsid w:val="001A55B6"/>
    <w:rsid w:val="001A767B"/>
    <w:rsid w:val="001A7D82"/>
    <w:rsid w:val="001B5974"/>
    <w:rsid w:val="001D65CF"/>
    <w:rsid w:val="001F4A83"/>
    <w:rsid w:val="00202D71"/>
    <w:rsid w:val="00211571"/>
    <w:rsid w:val="00215BF7"/>
    <w:rsid w:val="00224109"/>
    <w:rsid w:val="0022426F"/>
    <w:rsid w:val="002358ED"/>
    <w:rsid w:val="00236D31"/>
    <w:rsid w:val="00243253"/>
    <w:rsid w:val="0025171E"/>
    <w:rsid w:val="00253FD7"/>
    <w:rsid w:val="00274065"/>
    <w:rsid w:val="00280C25"/>
    <w:rsid w:val="00284BF1"/>
    <w:rsid w:val="002871B6"/>
    <w:rsid w:val="00287E91"/>
    <w:rsid w:val="002907F4"/>
    <w:rsid w:val="00293B51"/>
    <w:rsid w:val="002A4BFE"/>
    <w:rsid w:val="002A55D0"/>
    <w:rsid w:val="002B3A35"/>
    <w:rsid w:val="002C044C"/>
    <w:rsid w:val="002C3071"/>
    <w:rsid w:val="002D4AF9"/>
    <w:rsid w:val="002E0A6F"/>
    <w:rsid w:val="002E555B"/>
    <w:rsid w:val="002F08FB"/>
    <w:rsid w:val="002F759A"/>
    <w:rsid w:val="002F7733"/>
    <w:rsid w:val="00320D47"/>
    <w:rsid w:val="00325B77"/>
    <w:rsid w:val="00330A4D"/>
    <w:rsid w:val="00333A6E"/>
    <w:rsid w:val="00334954"/>
    <w:rsid w:val="00340961"/>
    <w:rsid w:val="00342F11"/>
    <w:rsid w:val="00344BA9"/>
    <w:rsid w:val="00361EF3"/>
    <w:rsid w:val="003629D1"/>
    <w:rsid w:val="00362F58"/>
    <w:rsid w:val="00365E0A"/>
    <w:rsid w:val="00366A0D"/>
    <w:rsid w:val="003671BF"/>
    <w:rsid w:val="00371921"/>
    <w:rsid w:val="00380E2E"/>
    <w:rsid w:val="003850BB"/>
    <w:rsid w:val="00396A95"/>
    <w:rsid w:val="003976AD"/>
    <w:rsid w:val="003A6937"/>
    <w:rsid w:val="003B40CD"/>
    <w:rsid w:val="003C21D7"/>
    <w:rsid w:val="003C6921"/>
    <w:rsid w:val="003D0C5C"/>
    <w:rsid w:val="003D33F8"/>
    <w:rsid w:val="003D4195"/>
    <w:rsid w:val="003E1050"/>
    <w:rsid w:val="003E1E8E"/>
    <w:rsid w:val="003F4A65"/>
    <w:rsid w:val="003F6E78"/>
    <w:rsid w:val="004000EC"/>
    <w:rsid w:val="00403F16"/>
    <w:rsid w:val="00405D69"/>
    <w:rsid w:val="00410E00"/>
    <w:rsid w:val="00412EFC"/>
    <w:rsid w:val="004141BA"/>
    <w:rsid w:val="004165D3"/>
    <w:rsid w:val="004168AB"/>
    <w:rsid w:val="0041788F"/>
    <w:rsid w:val="00420376"/>
    <w:rsid w:val="00420418"/>
    <w:rsid w:val="004243BE"/>
    <w:rsid w:val="00427980"/>
    <w:rsid w:val="00430983"/>
    <w:rsid w:val="0043172A"/>
    <w:rsid w:val="00433B17"/>
    <w:rsid w:val="004377C6"/>
    <w:rsid w:val="00441162"/>
    <w:rsid w:val="00444FC4"/>
    <w:rsid w:val="00451793"/>
    <w:rsid w:val="00451A76"/>
    <w:rsid w:val="00457B54"/>
    <w:rsid w:val="00467FA9"/>
    <w:rsid w:val="004771D0"/>
    <w:rsid w:val="00483944"/>
    <w:rsid w:val="00487C51"/>
    <w:rsid w:val="004A554D"/>
    <w:rsid w:val="004B1FFF"/>
    <w:rsid w:val="004B5F11"/>
    <w:rsid w:val="004B7F7E"/>
    <w:rsid w:val="004C546E"/>
    <w:rsid w:val="004C6FB7"/>
    <w:rsid w:val="004D59F7"/>
    <w:rsid w:val="004E35FD"/>
    <w:rsid w:val="004E5160"/>
    <w:rsid w:val="004F0475"/>
    <w:rsid w:val="004F5C0D"/>
    <w:rsid w:val="004F6524"/>
    <w:rsid w:val="00520DF8"/>
    <w:rsid w:val="00531E56"/>
    <w:rsid w:val="00535CEC"/>
    <w:rsid w:val="005434D6"/>
    <w:rsid w:val="0054484D"/>
    <w:rsid w:val="0054525A"/>
    <w:rsid w:val="005515B1"/>
    <w:rsid w:val="00551993"/>
    <w:rsid w:val="00552174"/>
    <w:rsid w:val="00555CDE"/>
    <w:rsid w:val="00556B7A"/>
    <w:rsid w:val="00556E7B"/>
    <w:rsid w:val="00565D55"/>
    <w:rsid w:val="00572306"/>
    <w:rsid w:val="00574EF1"/>
    <w:rsid w:val="00580C43"/>
    <w:rsid w:val="00583E78"/>
    <w:rsid w:val="00585DCC"/>
    <w:rsid w:val="00595A7B"/>
    <w:rsid w:val="00595ED4"/>
    <w:rsid w:val="005966C0"/>
    <w:rsid w:val="005A01CA"/>
    <w:rsid w:val="005A659C"/>
    <w:rsid w:val="005A71BF"/>
    <w:rsid w:val="005D50EE"/>
    <w:rsid w:val="005F3FB5"/>
    <w:rsid w:val="005F560F"/>
    <w:rsid w:val="00604BC1"/>
    <w:rsid w:val="006175EB"/>
    <w:rsid w:val="006266BA"/>
    <w:rsid w:val="00637638"/>
    <w:rsid w:val="0064254F"/>
    <w:rsid w:val="00651B24"/>
    <w:rsid w:val="00656F3D"/>
    <w:rsid w:val="006763D7"/>
    <w:rsid w:val="00681D1D"/>
    <w:rsid w:val="00684545"/>
    <w:rsid w:val="00691473"/>
    <w:rsid w:val="006940C0"/>
    <w:rsid w:val="0069618B"/>
    <w:rsid w:val="006B31B1"/>
    <w:rsid w:val="006B4C3E"/>
    <w:rsid w:val="006B6119"/>
    <w:rsid w:val="006C2174"/>
    <w:rsid w:val="006D30E6"/>
    <w:rsid w:val="006D42FD"/>
    <w:rsid w:val="006F2A74"/>
    <w:rsid w:val="006F3737"/>
    <w:rsid w:val="006F5545"/>
    <w:rsid w:val="0070081C"/>
    <w:rsid w:val="0070382C"/>
    <w:rsid w:val="00706C01"/>
    <w:rsid w:val="00717AED"/>
    <w:rsid w:val="00730DC2"/>
    <w:rsid w:val="00762864"/>
    <w:rsid w:val="00766182"/>
    <w:rsid w:val="0077191F"/>
    <w:rsid w:val="00772B65"/>
    <w:rsid w:val="0077554A"/>
    <w:rsid w:val="00781A57"/>
    <w:rsid w:val="007934B1"/>
    <w:rsid w:val="007B0A4B"/>
    <w:rsid w:val="007B176D"/>
    <w:rsid w:val="007B5D96"/>
    <w:rsid w:val="007D1BAF"/>
    <w:rsid w:val="007D2972"/>
    <w:rsid w:val="007D40E5"/>
    <w:rsid w:val="007D4184"/>
    <w:rsid w:val="007F29DE"/>
    <w:rsid w:val="007F7C27"/>
    <w:rsid w:val="008077BB"/>
    <w:rsid w:val="00807F76"/>
    <w:rsid w:val="00810524"/>
    <w:rsid w:val="008121B4"/>
    <w:rsid w:val="00812278"/>
    <w:rsid w:val="00824732"/>
    <w:rsid w:val="00826888"/>
    <w:rsid w:val="0083011B"/>
    <w:rsid w:val="00835E28"/>
    <w:rsid w:val="00842CBB"/>
    <w:rsid w:val="00843560"/>
    <w:rsid w:val="00847EFE"/>
    <w:rsid w:val="0085148F"/>
    <w:rsid w:val="00854E17"/>
    <w:rsid w:val="00856AFC"/>
    <w:rsid w:val="0086796C"/>
    <w:rsid w:val="00871AAD"/>
    <w:rsid w:val="00874AB1"/>
    <w:rsid w:val="008837CA"/>
    <w:rsid w:val="00894739"/>
    <w:rsid w:val="008964FB"/>
    <w:rsid w:val="008A169D"/>
    <w:rsid w:val="008A1C0A"/>
    <w:rsid w:val="008A3ECC"/>
    <w:rsid w:val="008A42F9"/>
    <w:rsid w:val="008A4C65"/>
    <w:rsid w:val="008A7764"/>
    <w:rsid w:val="008B695B"/>
    <w:rsid w:val="008C16C1"/>
    <w:rsid w:val="008C1DE0"/>
    <w:rsid w:val="008D3695"/>
    <w:rsid w:val="008D5541"/>
    <w:rsid w:val="008D6D90"/>
    <w:rsid w:val="008E0C31"/>
    <w:rsid w:val="008E119E"/>
    <w:rsid w:val="008E44F9"/>
    <w:rsid w:val="008E5DE4"/>
    <w:rsid w:val="008F25E2"/>
    <w:rsid w:val="00906098"/>
    <w:rsid w:val="00913AD7"/>
    <w:rsid w:val="009143CF"/>
    <w:rsid w:val="00920CB2"/>
    <w:rsid w:val="00924CE1"/>
    <w:rsid w:val="0092592A"/>
    <w:rsid w:val="00930044"/>
    <w:rsid w:val="00935E5F"/>
    <w:rsid w:val="009516D6"/>
    <w:rsid w:val="00951F21"/>
    <w:rsid w:val="00963B01"/>
    <w:rsid w:val="009736EF"/>
    <w:rsid w:val="00974CF6"/>
    <w:rsid w:val="00977EFC"/>
    <w:rsid w:val="00980AE9"/>
    <w:rsid w:val="009856F4"/>
    <w:rsid w:val="00992179"/>
    <w:rsid w:val="0099372F"/>
    <w:rsid w:val="0099394F"/>
    <w:rsid w:val="009B407F"/>
    <w:rsid w:val="009B7E65"/>
    <w:rsid w:val="009C60FC"/>
    <w:rsid w:val="009C76A5"/>
    <w:rsid w:val="009D7A83"/>
    <w:rsid w:val="009E025B"/>
    <w:rsid w:val="009E65BF"/>
    <w:rsid w:val="009F3112"/>
    <w:rsid w:val="00A00A65"/>
    <w:rsid w:val="00A14900"/>
    <w:rsid w:val="00A20443"/>
    <w:rsid w:val="00A30B90"/>
    <w:rsid w:val="00A32ED6"/>
    <w:rsid w:val="00A37CB3"/>
    <w:rsid w:val="00A40968"/>
    <w:rsid w:val="00A41025"/>
    <w:rsid w:val="00A41E81"/>
    <w:rsid w:val="00A4321B"/>
    <w:rsid w:val="00A4575E"/>
    <w:rsid w:val="00A51AA5"/>
    <w:rsid w:val="00A5247D"/>
    <w:rsid w:val="00A53F3B"/>
    <w:rsid w:val="00A60DF9"/>
    <w:rsid w:val="00A628CF"/>
    <w:rsid w:val="00A647B3"/>
    <w:rsid w:val="00A70DF2"/>
    <w:rsid w:val="00A71FB4"/>
    <w:rsid w:val="00A75ECE"/>
    <w:rsid w:val="00A7723E"/>
    <w:rsid w:val="00A857B0"/>
    <w:rsid w:val="00A944B4"/>
    <w:rsid w:val="00AA63EF"/>
    <w:rsid w:val="00AB1B22"/>
    <w:rsid w:val="00AB4427"/>
    <w:rsid w:val="00AB4B32"/>
    <w:rsid w:val="00AC0899"/>
    <w:rsid w:val="00AE02C1"/>
    <w:rsid w:val="00AE44EF"/>
    <w:rsid w:val="00AE5C6F"/>
    <w:rsid w:val="00B069E7"/>
    <w:rsid w:val="00B10067"/>
    <w:rsid w:val="00B12C54"/>
    <w:rsid w:val="00B16BB6"/>
    <w:rsid w:val="00B22125"/>
    <w:rsid w:val="00B229D7"/>
    <w:rsid w:val="00B2724C"/>
    <w:rsid w:val="00B317CD"/>
    <w:rsid w:val="00B37876"/>
    <w:rsid w:val="00B37BB5"/>
    <w:rsid w:val="00B44DFF"/>
    <w:rsid w:val="00B4514D"/>
    <w:rsid w:val="00B56024"/>
    <w:rsid w:val="00B56BC5"/>
    <w:rsid w:val="00B62CC5"/>
    <w:rsid w:val="00B70735"/>
    <w:rsid w:val="00B75B29"/>
    <w:rsid w:val="00BA1924"/>
    <w:rsid w:val="00BA4F78"/>
    <w:rsid w:val="00BB04BD"/>
    <w:rsid w:val="00BB1FCE"/>
    <w:rsid w:val="00BB5131"/>
    <w:rsid w:val="00BB731A"/>
    <w:rsid w:val="00BD55A9"/>
    <w:rsid w:val="00BD69E7"/>
    <w:rsid w:val="00BD6FDB"/>
    <w:rsid w:val="00BE0CC9"/>
    <w:rsid w:val="00BE7B40"/>
    <w:rsid w:val="00BF3F38"/>
    <w:rsid w:val="00C069A4"/>
    <w:rsid w:val="00C1577A"/>
    <w:rsid w:val="00C20073"/>
    <w:rsid w:val="00C252E1"/>
    <w:rsid w:val="00C338AB"/>
    <w:rsid w:val="00C33A8E"/>
    <w:rsid w:val="00C33AF1"/>
    <w:rsid w:val="00C346AE"/>
    <w:rsid w:val="00C40DB1"/>
    <w:rsid w:val="00C44F15"/>
    <w:rsid w:val="00C541EB"/>
    <w:rsid w:val="00C56D37"/>
    <w:rsid w:val="00C609B6"/>
    <w:rsid w:val="00C7637D"/>
    <w:rsid w:val="00C76864"/>
    <w:rsid w:val="00C77040"/>
    <w:rsid w:val="00C85858"/>
    <w:rsid w:val="00C90EFA"/>
    <w:rsid w:val="00C91A54"/>
    <w:rsid w:val="00CA0AC5"/>
    <w:rsid w:val="00CA31C1"/>
    <w:rsid w:val="00CA44F2"/>
    <w:rsid w:val="00CB14EF"/>
    <w:rsid w:val="00CB49DC"/>
    <w:rsid w:val="00CB5D2D"/>
    <w:rsid w:val="00CC32C9"/>
    <w:rsid w:val="00CC4EC1"/>
    <w:rsid w:val="00CC53DF"/>
    <w:rsid w:val="00CD2505"/>
    <w:rsid w:val="00CD2A01"/>
    <w:rsid w:val="00CD305C"/>
    <w:rsid w:val="00CD76B2"/>
    <w:rsid w:val="00CE0458"/>
    <w:rsid w:val="00CE7E82"/>
    <w:rsid w:val="00CE7FA1"/>
    <w:rsid w:val="00CF1459"/>
    <w:rsid w:val="00CF4A55"/>
    <w:rsid w:val="00D03B8F"/>
    <w:rsid w:val="00D10524"/>
    <w:rsid w:val="00D10EF7"/>
    <w:rsid w:val="00D12A6D"/>
    <w:rsid w:val="00D14A80"/>
    <w:rsid w:val="00D17A06"/>
    <w:rsid w:val="00D21862"/>
    <w:rsid w:val="00D21B70"/>
    <w:rsid w:val="00D256A8"/>
    <w:rsid w:val="00D274F2"/>
    <w:rsid w:val="00D3013D"/>
    <w:rsid w:val="00D34130"/>
    <w:rsid w:val="00D4205D"/>
    <w:rsid w:val="00D43CEB"/>
    <w:rsid w:val="00D5035B"/>
    <w:rsid w:val="00D516C8"/>
    <w:rsid w:val="00D725AD"/>
    <w:rsid w:val="00D8323E"/>
    <w:rsid w:val="00D84413"/>
    <w:rsid w:val="00D860A6"/>
    <w:rsid w:val="00D868BB"/>
    <w:rsid w:val="00DA54B5"/>
    <w:rsid w:val="00DB07BD"/>
    <w:rsid w:val="00DB207A"/>
    <w:rsid w:val="00DB7737"/>
    <w:rsid w:val="00DC64E8"/>
    <w:rsid w:val="00DD6E1D"/>
    <w:rsid w:val="00DE35E9"/>
    <w:rsid w:val="00DE36B3"/>
    <w:rsid w:val="00DE519E"/>
    <w:rsid w:val="00DF475C"/>
    <w:rsid w:val="00DF511D"/>
    <w:rsid w:val="00E00A08"/>
    <w:rsid w:val="00E01FE2"/>
    <w:rsid w:val="00E0796C"/>
    <w:rsid w:val="00E11AD7"/>
    <w:rsid w:val="00E1738A"/>
    <w:rsid w:val="00E20DBB"/>
    <w:rsid w:val="00E210B3"/>
    <w:rsid w:val="00E37741"/>
    <w:rsid w:val="00E41700"/>
    <w:rsid w:val="00E50FA4"/>
    <w:rsid w:val="00E51F40"/>
    <w:rsid w:val="00E560B1"/>
    <w:rsid w:val="00E77177"/>
    <w:rsid w:val="00E824B0"/>
    <w:rsid w:val="00EA3031"/>
    <w:rsid w:val="00EA312A"/>
    <w:rsid w:val="00EA40BE"/>
    <w:rsid w:val="00EA7039"/>
    <w:rsid w:val="00EB0811"/>
    <w:rsid w:val="00EB4E9F"/>
    <w:rsid w:val="00EC25E1"/>
    <w:rsid w:val="00ED3B7E"/>
    <w:rsid w:val="00ED531C"/>
    <w:rsid w:val="00EE077B"/>
    <w:rsid w:val="00EE0F01"/>
    <w:rsid w:val="00EF4D82"/>
    <w:rsid w:val="00EF5C39"/>
    <w:rsid w:val="00F079ED"/>
    <w:rsid w:val="00F13A78"/>
    <w:rsid w:val="00F24493"/>
    <w:rsid w:val="00F30CF8"/>
    <w:rsid w:val="00F312E1"/>
    <w:rsid w:val="00F31585"/>
    <w:rsid w:val="00F37B2A"/>
    <w:rsid w:val="00F477A9"/>
    <w:rsid w:val="00F5556B"/>
    <w:rsid w:val="00F55DDF"/>
    <w:rsid w:val="00F70062"/>
    <w:rsid w:val="00F77742"/>
    <w:rsid w:val="00F95C5C"/>
    <w:rsid w:val="00FA7A9F"/>
    <w:rsid w:val="00FB386E"/>
    <w:rsid w:val="00FB5131"/>
    <w:rsid w:val="00FC3222"/>
    <w:rsid w:val="00FC6B33"/>
    <w:rsid w:val="00FD56E1"/>
    <w:rsid w:val="00FE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85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b/>
      <w:sz w:val="18"/>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right"/>
      <w:outlineLvl w:val="3"/>
    </w:pPr>
    <w:rPr>
      <w:rFonts w:ascii="Arial" w:hAnsi="Arial"/>
      <w:b/>
      <w:sz w:val="28"/>
    </w:rPr>
  </w:style>
  <w:style w:type="paragraph" w:styleId="Heading5">
    <w:name w:val="heading 5"/>
    <w:basedOn w:val="Normal"/>
    <w:next w:val="Normal"/>
    <w:qFormat/>
    <w:pPr>
      <w:keepNext/>
      <w:jc w:val="both"/>
      <w:outlineLvl w:val="4"/>
    </w:pPr>
    <w:rPr>
      <w:b/>
      <w:color w:val="000000"/>
      <w:kern w:val="24"/>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numPr>
        <w:numId w:val="1"/>
      </w:numPr>
      <w:jc w:val="both"/>
      <w:outlineLvl w:val="6"/>
    </w:pPr>
    <w:rPr>
      <w:b/>
      <w:color w:val="000000"/>
      <w:kern w:val="24"/>
      <w:u w:val="single"/>
    </w:rPr>
  </w:style>
  <w:style w:type="paragraph" w:styleId="Heading8">
    <w:name w:val="heading 8"/>
    <w:basedOn w:val="Normal"/>
    <w:next w:val="Normal"/>
    <w:qFormat/>
    <w:pPr>
      <w:keepNext/>
      <w:jc w:val="center"/>
      <w:outlineLvl w:val="7"/>
    </w:pPr>
    <w:rPr>
      <w:b/>
      <w:bCs/>
      <w:sz w:val="22"/>
    </w:rPr>
  </w:style>
  <w:style w:type="paragraph" w:styleId="Heading9">
    <w:name w:val="heading 9"/>
    <w:basedOn w:val="Normal"/>
    <w:next w:val="Normal"/>
    <w:qFormat/>
    <w:pPr>
      <w:keepNext/>
      <w:ind w:firstLine="720"/>
      <w:jc w:val="right"/>
      <w:outlineLvl w:val="8"/>
    </w:pPr>
    <w:rPr>
      <w:rFonts w:ascii="Helvetica" w:hAnsi="Helvetica"/>
      <w:b/>
      <w:kern w:val="2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3">
    <w:name w:val="Body Text Indent 3"/>
    <w:basedOn w:val="Normal"/>
    <w:pPr>
      <w:tabs>
        <w:tab w:val="left" w:pos="360"/>
      </w:tabs>
      <w:ind w:left="360"/>
      <w:jc w:val="both"/>
    </w:pPr>
    <w:rPr>
      <w:rFonts w:ascii="Helvetica" w:hAnsi="Helvetica"/>
      <w:color w:val="000000"/>
      <w:kern w:val="24"/>
      <w:sz w:val="18"/>
    </w:rPr>
  </w:style>
  <w:style w:type="paragraph" w:styleId="BodyText">
    <w:name w:val="Body Text"/>
    <w:basedOn w:val="Normal"/>
    <w:pPr>
      <w:jc w:val="both"/>
    </w:pPr>
    <w:rPr>
      <w:kern w:val="24"/>
    </w:rPr>
  </w:style>
  <w:style w:type="paragraph" w:styleId="BodyText3">
    <w:name w:val="Body Text 3"/>
    <w:basedOn w:val="Normal"/>
    <w:pPr>
      <w:jc w:val="both"/>
    </w:pPr>
    <w:rPr>
      <w:kern w:val="24"/>
      <w:sz w:val="24"/>
    </w:rPr>
  </w:style>
  <w:style w:type="paragraph" w:styleId="BodyTextIndent">
    <w:name w:val="Body Text Indent"/>
    <w:basedOn w:val="Normal"/>
    <w:pPr>
      <w:ind w:left="360"/>
      <w:jc w:val="both"/>
    </w:pPr>
    <w:rPr>
      <w:kern w:val="24"/>
    </w:rPr>
  </w:style>
  <w:style w:type="paragraph" w:styleId="Header">
    <w:name w:val="header"/>
    <w:basedOn w:val="Normal"/>
    <w:pPr>
      <w:tabs>
        <w:tab w:val="center" w:pos="4320"/>
        <w:tab w:val="right" w:pos="8640"/>
      </w:tabs>
    </w:pPr>
    <w:rPr>
      <w:kern w:val="24"/>
      <w:sz w:val="24"/>
    </w:r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style>
  <w:style w:type="paragraph" w:styleId="Title">
    <w:name w:val="Title"/>
    <w:basedOn w:val="Normal"/>
    <w:link w:val="TitleChar"/>
    <w:qFormat/>
    <w:pPr>
      <w:jc w:val="center"/>
    </w:pPr>
    <w:rPr>
      <w:rFonts w:ascii="Arial Black" w:hAnsi="Arial Black"/>
      <w:sz w:val="32"/>
    </w:rPr>
  </w:style>
  <w:style w:type="paragraph" w:customStyle="1" w:styleId="DefaultText">
    <w:name w:val="Default Text"/>
    <w:basedOn w:val="Normal"/>
    <w:rPr>
      <w:sz w:val="24"/>
    </w:rPr>
  </w:style>
  <w:style w:type="paragraph" w:styleId="BodyText2">
    <w:name w:val="Body Text 2"/>
    <w:basedOn w:val="Normal"/>
    <w:pPr>
      <w:jc w:val="center"/>
    </w:pPr>
    <w:rPr>
      <w:b/>
      <w:bCs/>
    </w:rPr>
  </w:style>
  <w:style w:type="paragraph" w:customStyle="1" w:styleId="ListBullet1">
    <w:name w:val="List Bullet 1"/>
    <w:basedOn w:val="ListBullet"/>
    <w:autoRedefine/>
    <w:pPr>
      <w:numPr>
        <w:numId w:val="5"/>
      </w:numPr>
      <w:tabs>
        <w:tab w:val="clear" w:pos="1800"/>
        <w:tab w:val="num" w:pos="432"/>
      </w:tabs>
      <w:spacing w:before="0"/>
      <w:ind w:left="446" w:right="288" w:hanging="187"/>
    </w:pPr>
    <w:rPr>
      <w:rFonts w:ascii="Times New Roman" w:hAnsi="Times New Roman"/>
      <w:sz w:val="16"/>
    </w:rPr>
  </w:style>
  <w:style w:type="paragraph" w:styleId="ListBullet">
    <w:name w:val="List Bullet"/>
    <w:basedOn w:val="Normal"/>
    <w:autoRedefine/>
    <w:pPr>
      <w:tabs>
        <w:tab w:val="right" w:leader="underscore" w:pos="4770"/>
      </w:tabs>
      <w:spacing w:before="120"/>
      <w:ind w:left="3600" w:right="-720" w:hanging="360"/>
    </w:pPr>
    <w:rPr>
      <w:rFonts w:ascii="Helvetica" w:hAnsi="Helvetica"/>
    </w:rPr>
  </w:style>
  <w:style w:type="paragraph" w:customStyle="1" w:styleId="Outline1">
    <w:name w:val="Outline1"/>
    <w:basedOn w:val="DefaultText"/>
    <w:autoRedefine/>
    <w:pPr>
      <w:tabs>
        <w:tab w:val="left" w:pos="360"/>
        <w:tab w:val="right" w:leader="underscore" w:pos="4770"/>
      </w:tabs>
      <w:spacing w:before="240"/>
      <w:ind w:right="259"/>
    </w:pPr>
    <w:rPr>
      <w:sz w:val="18"/>
    </w:rPr>
  </w:style>
  <w:style w:type="paragraph" w:customStyle="1" w:styleId="Outline2">
    <w:name w:val="Outline2"/>
    <w:basedOn w:val="DefaultText"/>
    <w:autoRedefine/>
    <w:pPr>
      <w:numPr>
        <w:ilvl w:val="1"/>
        <w:numId w:val="4"/>
      </w:numPr>
      <w:tabs>
        <w:tab w:val="clear" w:pos="1200"/>
        <w:tab w:val="left" w:pos="720"/>
        <w:tab w:val="right" w:leader="underscore" w:pos="4770"/>
      </w:tabs>
      <w:spacing w:before="240"/>
      <w:ind w:left="720" w:right="259" w:hanging="720"/>
    </w:pPr>
    <w:rPr>
      <w:rFonts w:ascii="Arial Black" w:hAnsi="Arial Black"/>
      <w:sz w:val="22"/>
    </w:rPr>
  </w:style>
  <w:style w:type="paragraph" w:customStyle="1" w:styleId="OutlineHeader">
    <w:name w:val="Outline Header"/>
    <w:basedOn w:val="Outline1"/>
    <w:autoRedefine/>
    <w:pPr>
      <w:numPr>
        <w:numId w:val="4"/>
      </w:numPr>
      <w:tabs>
        <w:tab w:val="clear" w:pos="480"/>
        <w:tab w:val="num" w:pos="810"/>
      </w:tabs>
      <w:ind w:left="810" w:hanging="900"/>
    </w:pPr>
  </w:style>
  <w:style w:type="paragraph" w:customStyle="1" w:styleId="BulletTerms">
    <w:name w:val="Bullet Terms"/>
    <w:basedOn w:val="ListBullet1"/>
    <w:autoRedefine/>
    <w:pPr>
      <w:tabs>
        <w:tab w:val="left" w:pos="810"/>
        <w:tab w:val="num" w:pos="1710"/>
      </w:tabs>
      <w:spacing w:before="40"/>
      <w:ind w:left="810" w:right="0" w:hanging="810"/>
    </w:pPr>
    <w:rPr>
      <w:sz w:val="20"/>
    </w:rPr>
  </w:style>
  <w:style w:type="paragraph" w:customStyle="1" w:styleId="bulletlistsmall">
    <w:name w:val="bullet list small"/>
    <w:basedOn w:val="BulletTerms"/>
    <w:autoRedefine/>
    <w:pPr>
      <w:ind w:left="2160" w:firstLine="0"/>
    </w:pPr>
    <w:rPr>
      <w:sz w:val="22"/>
    </w:rPr>
  </w:style>
  <w:style w:type="paragraph" w:customStyle="1" w:styleId="outline20">
    <w:name w:val="outline 2'"/>
    <w:basedOn w:val="Heading3"/>
    <w:pPr>
      <w:tabs>
        <w:tab w:val="right" w:leader="underscore" w:pos="4770"/>
      </w:tabs>
      <w:spacing w:before="120"/>
      <w:ind w:right="-720"/>
      <w:jc w:val="left"/>
    </w:pPr>
    <w:rPr>
      <w:rFonts w:ascii="Arial Black" w:hAnsi="Arial Black"/>
      <w:b w:val="0"/>
      <w:sz w:val="18"/>
    </w:rPr>
  </w:style>
  <w:style w:type="paragraph" w:customStyle="1" w:styleId="BodyTextA">
    <w:name w:val="Body Text A"/>
    <w:basedOn w:val="BodyText"/>
    <w:autoRedefine/>
    <w:pPr>
      <w:tabs>
        <w:tab w:val="left" w:pos="792"/>
        <w:tab w:val="right" w:leader="underscore" w:pos="4770"/>
      </w:tabs>
      <w:ind w:left="720" w:hanging="720"/>
      <w:jc w:val="left"/>
    </w:pPr>
    <w:rPr>
      <w:kern w:val="0"/>
    </w:rPr>
  </w:style>
  <w:style w:type="paragraph" w:customStyle="1" w:styleId="HeadingA1">
    <w:name w:val="Heading A.1"/>
    <w:basedOn w:val="Normal"/>
    <w:pPr>
      <w:keepNext/>
      <w:tabs>
        <w:tab w:val="left" w:pos="792"/>
        <w:tab w:val="right" w:leader="underscore" w:pos="4770"/>
      </w:tabs>
      <w:spacing w:before="120"/>
      <w:ind w:left="576"/>
    </w:pPr>
    <w:rPr>
      <w:rFonts w:ascii="Arial Black" w:hAnsi="Arial Black"/>
      <w:sz w:val="28"/>
    </w:rPr>
  </w:style>
  <w:style w:type="paragraph" w:customStyle="1" w:styleId="Appendix">
    <w:name w:val="Appendix"/>
    <w:basedOn w:val="Heading1"/>
    <w:pPr>
      <w:tabs>
        <w:tab w:val="left" w:pos="2106"/>
        <w:tab w:val="left" w:pos="2376"/>
        <w:tab w:val="right" w:leader="underscore" w:pos="4770"/>
        <w:tab w:val="left" w:pos="6768"/>
        <w:tab w:val="left" w:pos="7004"/>
        <w:tab w:val="left" w:pos="13158"/>
      </w:tabs>
      <w:spacing w:before="60" w:after="60"/>
      <w:ind w:left="18" w:right="-720"/>
    </w:pPr>
    <w:rPr>
      <w:rFonts w:ascii="Arial" w:hAnsi="Arial"/>
      <w:color w:val="0000FF"/>
      <w:kern w:val="28"/>
      <w:sz w:val="40"/>
    </w:rPr>
  </w:style>
  <w:style w:type="character" w:styleId="PageNumber">
    <w:name w:val="page number"/>
    <w:basedOn w:val="DefaultParagraphFont"/>
  </w:style>
  <w:style w:type="character" w:styleId="FollowedHyperlink">
    <w:name w:val="FollowedHyperlink"/>
    <w:rPr>
      <w:color w:val="800080"/>
      <w:u w:val="single"/>
    </w:rPr>
  </w:style>
  <w:style w:type="paragraph" w:styleId="Subtitle">
    <w:name w:val="Subtitle"/>
    <w:basedOn w:val="Normal"/>
    <w:qFormat/>
    <w:pPr>
      <w:jc w:val="center"/>
    </w:pPr>
    <w:rPr>
      <w:b/>
      <w:sz w:val="18"/>
      <w:szCs w:val="18"/>
    </w:rPr>
  </w:style>
  <w:style w:type="paragraph" w:styleId="BodyTextIndent2">
    <w:name w:val="Body Text Indent 2"/>
    <w:basedOn w:val="Normal"/>
    <w:pPr>
      <w:spacing w:after="240"/>
      <w:ind w:firstLine="720"/>
    </w:pPr>
    <w:rPr>
      <w:sz w:val="22"/>
      <w:szCs w:val="22"/>
    </w:rPr>
  </w:style>
  <w:style w:type="paragraph" w:customStyle="1" w:styleId="Centered">
    <w:name w:val="Centered"/>
    <w:basedOn w:val="Normal"/>
    <w:next w:val="BodyText"/>
    <w:pPr>
      <w:spacing w:after="240" w:line="240" w:lineRule="exact"/>
      <w:jc w:val="center"/>
    </w:pPr>
    <w:rPr>
      <w:sz w:val="24"/>
    </w:rPr>
  </w:style>
  <w:style w:type="paragraph" w:customStyle="1" w:styleId="Legal2L2">
    <w:name w:val="Legal2_L2"/>
    <w:basedOn w:val="Normal"/>
    <w:pPr>
      <w:tabs>
        <w:tab w:val="num" w:pos="1080"/>
      </w:tabs>
      <w:ind w:firstLine="720"/>
      <w:jc w:val="both"/>
    </w:pPr>
    <w:rPr>
      <w:sz w:val="24"/>
    </w:rPr>
  </w:style>
  <w:style w:type="paragraph" w:customStyle="1" w:styleId="Legal2L3">
    <w:name w:val="Legal2_L3"/>
    <w:basedOn w:val="Normal"/>
    <w:pPr>
      <w:tabs>
        <w:tab w:val="num" w:pos="1800"/>
      </w:tabs>
      <w:ind w:firstLine="1440"/>
      <w:jc w:val="both"/>
    </w:pPr>
    <w:rPr>
      <w:sz w:val="24"/>
    </w:rPr>
  </w:style>
  <w:style w:type="paragraph" w:customStyle="1" w:styleId="Legal2L4">
    <w:name w:val="Legal2_L4"/>
    <w:basedOn w:val="Normal"/>
    <w:pPr>
      <w:tabs>
        <w:tab w:val="num" w:pos="2880"/>
      </w:tabs>
      <w:ind w:firstLine="2160"/>
      <w:jc w:val="both"/>
    </w:pPr>
    <w:rPr>
      <w:sz w:val="24"/>
    </w:rPr>
  </w:style>
  <w:style w:type="paragraph" w:customStyle="1" w:styleId="Legal2L5">
    <w:name w:val="Legal2_L5"/>
    <w:basedOn w:val="Normal"/>
    <w:pPr>
      <w:tabs>
        <w:tab w:val="num" w:pos="3600"/>
      </w:tabs>
      <w:ind w:firstLine="2880"/>
      <w:jc w:val="both"/>
    </w:pPr>
    <w:rPr>
      <w:sz w:val="24"/>
    </w:rPr>
  </w:style>
  <w:style w:type="paragraph" w:customStyle="1" w:styleId="Legal2L6">
    <w:name w:val="Legal2_L6"/>
    <w:basedOn w:val="Normal"/>
    <w:pPr>
      <w:tabs>
        <w:tab w:val="num" w:pos="4320"/>
      </w:tabs>
      <w:ind w:firstLine="3600"/>
      <w:jc w:val="both"/>
    </w:pPr>
    <w:rPr>
      <w:sz w:val="24"/>
    </w:rPr>
  </w:style>
  <w:style w:type="paragraph" w:customStyle="1" w:styleId="Legal2L7">
    <w:name w:val="Legal2_L7"/>
    <w:basedOn w:val="Normal"/>
    <w:pPr>
      <w:tabs>
        <w:tab w:val="num" w:pos="5040"/>
      </w:tabs>
      <w:ind w:firstLine="4320"/>
      <w:jc w:val="both"/>
    </w:pPr>
    <w:rPr>
      <w:sz w:val="24"/>
    </w:rPr>
  </w:style>
  <w:style w:type="paragraph" w:customStyle="1" w:styleId="Legal2L8">
    <w:name w:val="Legal2_L8"/>
    <w:basedOn w:val="Normal"/>
    <w:pPr>
      <w:tabs>
        <w:tab w:val="num" w:pos="1440"/>
      </w:tabs>
      <w:ind w:firstLine="720"/>
      <w:jc w:val="both"/>
    </w:pPr>
    <w:rPr>
      <w:sz w:val="24"/>
    </w:rPr>
  </w:style>
  <w:style w:type="paragraph" w:customStyle="1" w:styleId="Legal2L9">
    <w:name w:val="Legal2_L9"/>
    <w:basedOn w:val="Normal"/>
    <w:pPr>
      <w:tabs>
        <w:tab w:val="num" w:pos="2160"/>
      </w:tabs>
      <w:ind w:firstLine="1440"/>
      <w:jc w:val="both"/>
    </w:pPr>
    <w:rPr>
      <w:sz w:val="24"/>
    </w:rPr>
  </w:style>
  <w:style w:type="paragraph" w:customStyle="1" w:styleId="TableContents">
    <w:name w:val="Table Contents"/>
    <w:basedOn w:val="BodyText"/>
    <w:pPr>
      <w:widowControl w:val="0"/>
      <w:suppressAutoHyphens/>
      <w:jc w:val="left"/>
    </w:pPr>
    <w:rPr>
      <w:kern w:val="0"/>
      <w:sz w:val="24"/>
      <w:szCs w:val="24"/>
    </w:rPr>
  </w:style>
  <w:style w:type="paragraph" w:styleId="BlockText">
    <w:name w:val="Block Text"/>
    <w:basedOn w:val="Normal"/>
    <w:pPr>
      <w:ind w:left="360" w:right="-180" w:hanging="360"/>
      <w:jc w:val="both"/>
    </w:pPr>
    <w:rPr>
      <w:sz w:val="18"/>
      <w:szCs w:val="24"/>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5A71BF"/>
    <w:pPr>
      <w:ind w:left="720"/>
    </w:pPr>
  </w:style>
  <w:style w:type="character" w:customStyle="1" w:styleId="FooterChar">
    <w:name w:val="Footer Char"/>
    <w:link w:val="Footer"/>
    <w:uiPriority w:val="99"/>
    <w:rsid w:val="009B7E65"/>
    <w:rPr>
      <w:lang w:val="en-US" w:eastAsia="en-US"/>
    </w:rPr>
  </w:style>
  <w:style w:type="character" w:customStyle="1" w:styleId="TitleChar">
    <w:name w:val="Title Char"/>
    <w:link w:val="Title"/>
    <w:rsid w:val="009B7E65"/>
    <w:rPr>
      <w:rFonts w:ascii="Arial Black" w:hAnsi="Arial Black"/>
      <w:sz w:val="32"/>
      <w:lang w:val="en-US" w:eastAsia="en-US"/>
    </w:rPr>
  </w:style>
  <w:style w:type="character" w:styleId="CommentReference">
    <w:name w:val="annotation reference"/>
    <w:uiPriority w:val="99"/>
    <w:semiHidden/>
    <w:unhideWhenUsed/>
    <w:rsid w:val="00556B7A"/>
    <w:rPr>
      <w:sz w:val="16"/>
      <w:szCs w:val="16"/>
    </w:rPr>
  </w:style>
  <w:style w:type="paragraph" w:styleId="CommentText">
    <w:name w:val="annotation text"/>
    <w:basedOn w:val="Normal"/>
    <w:link w:val="CommentTextChar"/>
    <w:uiPriority w:val="99"/>
    <w:semiHidden/>
    <w:unhideWhenUsed/>
    <w:rsid w:val="00556B7A"/>
  </w:style>
  <w:style w:type="character" w:customStyle="1" w:styleId="CommentTextChar">
    <w:name w:val="Comment Text Char"/>
    <w:link w:val="CommentText"/>
    <w:uiPriority w:val="99"/>
    <w:semiHidden/>
    <w:rsid w:val="00556B7A"/>
    <w:rPr>
      <w:lang w:val="en-US" w:eastAsia="en-US"/>
    </w:rPr>
  </w:style>
  <w:style w:type="paragraph" w:styleId="CommentSubject">
    <w:name w:val="annotation subject"/>
    <w:basedOn w:val="CommentText"/>
    <w:next w:val="CommentText"/>
    <w:link w:val="CommentSubjectChar"/>
    <w:uiPriority w:val="99"/>
    <w:semiHidden/>
    <w:unhideWhenUsed/>
    <w:rsid w:val="00556B7A"/>
    <w:rPr>
      <w:b/>
      <w:bCs/>
    </w:rPr>
  </w:style>
  <w:style w:type="character" w:customStyle="1" w:styleId="CommentSubjectChar">
    <w:name w:val="Comment Subject Char"/>
    <w:link w:val="CommentSubject"/>
    <w:uiPriority w:val="99"/>
    <w:semiHidden/>
    <w:rsid w:val="00556B7A"/>
    <w:rPr>
      <w:b/>
      <w:bCs/>
      <w:lang w:val="en-US" w:eastAsia="en-US"/>
    </w:rPr>
  </w:style>
  <w:style w:type="paragraph" w:customStyle="1" w:styleId="ColorfulShading-Accent11">
    <w:name w:val="Colorful Shading - Accent 11"/>
    <w:hidden/>
    <w:uiPriority w:val="99"/>
    <w:semiHidden/>
    <w:rsid w:val="008F25E2"/>
  </w:style>
  <w:style w:type="character" w:customStyle="1" w:styleId="DeltaViewInsertion">
    <w:name w:val="DeltaView Insertion"/>
    <w:rsid w:val="000F240B"/>
    <w:rPr>
      <w:color w:val="0000FF"/>
      <w:spacing w:val="0"/>
      <w:u w:val="double"/>
    </w:rPr>
  </w:style>
  <w:style w:type="paragraph" w:styleId="ListParagraph">
    <w:name w:val="List Paragraph"/>
    <w:basedOn w:val="Normal"/>
    <w:uiPriority w:val="72"/>
    <w:qFormat/>
    <w:rsid w:val="00DF475C"/>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b/>
      <w:sz w:val="18"/>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right"/>
      <w:outlineLvl w:val="3"/>
    </w:pPr>
    <w:rPr>
      <w:rFonts w:ascii="Arial" w:hAnsi="Arial"/>
      <w:b/>
      <w:sz w:val="28"/>
    </w:rPr>
  </w:style>
  <w:style w:type="paragraph" w:styleId="Heading5">
    <w:name w:val="heading 5"/>
    <w:basedOn w:val="Normal"/>
    <w:next w:val="Normal"/>
    <w:qFormat/>
    <w:pPr>
      <w:keepNext/>
      <w:jc w:val="both"/>
      <w:outlineLvl w:val="4"/>
    </w:pPr>
    <w:rPr>
      <w:b/>
      <w:color w:val="000000"/>
      <w:kern w:val="24"/>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numPr>
        <w:numId w:val="1"/>
      </w:numPr>
      <w:jc w:val="both"/>
      <w:outlineLvl w:val="6"/>
    </w:pPr>
    <w:rPr>
      <w:b/>
      <w:color w:val="000000"/>
      <w:kern w:val="24"/>
      <w:u w:val="single"/>
    </w:rPr>
  </w:style>
  <w:style w:type="paragraph" w:styleId="Heading8">
    <w:name w:val="heading 8"/>
    <w:basedOn w:val="Normal"/>
    <w:next w:val="Normal"/>
    <w:qFormat/>
    <w:pPr>
      <w:keepNext/>
      <w:jc w:val="center"/>
      <w:outlineLvl w:val="7"/>
    </w:pPr>
    <w:rPr>
      <w:b/>
      <w:bCs/>
      <w:sz w:val="22"/>
    </w:rPr>
  </w:style>
  <w:style w:type="paragraph" w:styleId="Heading9">
    <w:name w:val="heading 9"/>
    <w:basedOn w:val="Normal"/>
    <w:next w:val="Normal"/>
    <w:qFormat/>
    <w:pPr>
      <w:keepNext/>
      <w:ind w:firstLine="720"/>
      <w:jc w:val="right"/>
      <w:outlineLvl w:val="8"/>
    </w:pPr>
    <w:rPr>
      <w:rFonts w:ascii="Helvetica" w:hAnsi="Helvetica"/>
      <w:b/>
      <w:kern w:val="2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3">
    <w:name w:val="Body Text Indent 3"/>
    <w:basedOn w:val="Normal"/>
    <w:pPr>
      <w:tabs>
        <w:tab w:val="left" w:pos="360"/>
      </w:tabs>
      <w:ind w:left="360"/>
      <w:jc w:val="both"/>
    </w:pPr>
    <w:rPr>
      <w:rFonts w:ascii="Helvetica" w:hAnsi="Helvetica"/>
      <w:color w:val="000000"/>
      <w:kern w:val="24"/>
      <w:sz w:val="18"/>
    </w:rPr>
  </w:style>
  <w:style w:type="paragraph" w:styleId="BodyText">
    <w:name w:val="Body Text"/>
    <w:basedOn w:val="Normal"/>
    <w:pPr>
      <w:jc w:val="both"/>
    </w:pPr>
    <w:rPr>
      <w:kern w:val="24"/>
    </w:rPr>
  </w:style>
  <w:style w:type="paragraph" w:styleId="BodyText3">
    <w:name w:val="Body Text 3"/>
    <w:basedOn w:val="Normal"/>
    <w:pPr>
      <w:jc w:val="both"/>
    </w:pPr>
    <w:rPr>
      <w:kern w:val="24"/>
      <w:sz w:val="24"/>
    </w:rPr>
  </w:style>
  <w:style w:type="paragraph" w:styleId="BodyTextIndent">
    <w:name w:val="Body Text Indent"/>
    <w:basedOn w:val="Normal"/>
    <w:pPr>
      <w:ind w:left="360"/>
      <w:jc w:val="both"/>
    </w:pPr>
    <w:rPr>
      <w:kern w:val="24"/>
    </w:rPr>
  </w:style>
  <w:style w:type="paragraph" w:styleId="Header">
    <w:name w:val="header"/>
    <w:basedOn w:val="Normal"/>
    <w:pPr>
      <w:tabs>
        <w:tab w:val="center" w:pos="4320"/>
        <w:tab w:val="right" w:pos="8640"/>
      </w:tabs>
    </w:pPr>
    <w:rPr>
      <w:kern w:val="24"/>
      <w:sz w:val="24"/>
    </w:r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style>
  <w:style w:type="paragraph" w:styleId="Title">
    <w:name w:val="Title"/>
    <w:basedOn w:val="Normal"/>
    <w:link w:val="TitleChar"/>
    <w:qFormat/>
    <w:pPr>
      <w:jc w:val="center"/>
    </w:pPr>
    <w:rPr>
      <w:rFonts w:ascii="Arial Black" w:hAnsi="Arial Black"/>
      <w:sz w:val="32"/>
    </w:rPr>
  </w:style>
  <w:style w:type="paragraph" w:customStyle="1" w:styleId="DefaultText">
    <w:name w:val="Default Text"/>
    <w:basedOn w:val="Normal"/>
    <w:rPr>
      <w:sz w:val="24"/>
    </w:rPr>
  </w:style>
  <w:style w:type="paragraph" w:styleId="BodyText2">
    <w:name w:val="Body Text 2"/>
    <w:basedOn w:val="Normal"/>
    <w:pPr>
      <w:jc w:val="center"/>
    </w:pPr>
    <w:rPr>
      <w:b/>
      <w:bCs/>
    </w:rPr>
  </w:style>
  <w:style w:type="paragraph" w:customStyle="1" w:styleId="ListBullet1">
    <w:name w:val="List Bullet 1"/>
    <w:basedOn w:val="ListBullet"/>
    <w:autoRedefine/>
    <w:pPr>
      <w:numPr>
        <w:numId w:val="5"/>
      </w:numPr>
      <w:tabs>
        <w:tab w:val="clear" w:pos="1800"/>
        <w:tab w:val="num" w:pos="432"/>
      </w:tabs>
      <w:spacing w:before="0"/>
      <w:ind w:left="446" w:right="288" w:hanging="187"/>
    </w:pPr>
    <w:rPr>
      <w:rFonts w:ascii="Times New Roman" w:hAnsi="Times New Roman"/>
      <w:sz w:val="16"/>
    </w:rPr>
  </w:style>
  <w:style w:type="paragraph" w:styleId="ListBullet">
    <w:name w:val="List Bullet"/>
    <w:basedOn w:val="Normal"/>
    <w:autoRedefine/>
    <w:pPr>
      <w:tabs>
        <w:tab w:val="right" w:leader="underscore" w:pos="4770"/>
      </w:tabs>
      <w:spacing w:before="120"/>
      <w:ind w:left="3600" w:right="-720" w:hanging="360"/>
    </w:pPr>
    <w:rPr>
      <w:rFonts w:ascii="Helvetica" w:hAnsi="Helvetica"/>
    </w:rPr>
  </w:style>
  <w:style w:type="paragraph" w:customStyle="1" w:styleId="Outline1">
    <w:name w:val="Outline1"/>
    <w:basedOn w:val="DefaultText"/>
    <w:autoRedefine/>
    <w:pPr>
      <w:tabs>
        <w:tab w:val="left" w:pos="360"/>
        <w:tab w:val="right" w:leader="underscore" w:pos="4770"/>
      </w:tabs>
      <w:spacing w:before="240"/>
      <w:ind w:right="259"/>
    </w:pPr>
    <w:rPr>
      <w:sz w:val="18"/>
    </w:rPr>
  </w:style>
  <w:style w:type="paragraph" w:customStyle="1" w:styleId="Outline2">
    <w:name w:val="Outline2"/>
    <w:basedOn w:val="DefaultText"/>
    <w:autoRedefine/>
    <w:pPr>
      <w:numPr>
        <w:ilvl w:val="1"/>
        <w:numId w:val="4"/>
      </w:numPr>
      <w:tabs>
        <w:tab w:val="clear" w:pos="1200"/>
        <w:tab w:val="left" w:pos="720"/>
        <w:tab w:val="right" w:leader="underscore" w:pos="4770"/>
      </w:tabs>
      <w:spacing w:before="240"/>
      <w:ind w:left="720" w:right="259" w:hanging="720"/>
    </w:pPr>
    <w:rPr>
      <w:rFonts w:ascii="Arial Black" w:hAnsi="Arial Black"/>
      <w:sz w:val="22"/>
    </w:rPr>
  </w:style>
  <w:style w:type="paragraph" w:customStyle="1" w:styleId="OutlineHeader">
    <w:name w:val="Outline Header"/>
    <w:basedOn w:val="Outline1"/>
    <w:autoRedefine/>
    <w:pPr>
      <w:numPr>
        <w:numId w:val="4"/>
      </w:numPr>
      <w:tabs>
        <w:tab w:val="clear" w:pos="480"/>
        <w:tab w:val="num" w:pos="810"/>
      </w:tabs>
      <w:ind w:left="810" w:hanging="900"/>
    </w:pPr>
  </w:style>
  <w:style w:type="paragraph" w:customStyle="1" w:styleId="BulletTerms">
    <w:name w:val="Bullet Terms"/>
    <w:basedOn w:val="ListBullet1"/>
    <w:autoRedefine/>
    <w:pPr>
      <w:tabs>
        <w:tab w:val="left" w:pos="810"/>
        <w:tab w:val="num" w:pos="1710"/>
      </w:tabs>
      <w:spacing w:before="40"/>
      <w:ind w:left="810" w:right="0" w:hanging="810"/>
    </w:pPr>
    <w:rPr>
      <w:sz w:val="20"/>
    </w:rPr>
  </w:style>
  <w:style w:type="paragraph" w:customStyle="1" w:styleId="bulletlistsmall">
    <w:name w:val="bullet list small"/>
    <w:basedOn w:val="BulletTerms"/>
    <w:autoRedefine/>
    <w:pPr>
      <w:ind w:left="2160" w:firstLine="0"/>
    </w:pPr>
    <w:rPr>
      <w:sz w:val="22"/>
    </w:rPr>
  </w:style>
  <w:style w:type="paragraph" w:customStyle="1" w:styleId="outline20">
    <w:name w:val="outline 2'"/>
    <w:basedOn w:val="Heading3"/>
    <w:pPr>
      <w:tabs>
        <w:tab w:val="right" w:leader="underscore" w:pos="4770"/>
      </w:tabs>
      <w:spacing w:before="120"/>
      <w:ind w:right="-720"/>
      <w:jc w:val="left"/>
    </w:pPr>
    <w:rPr>
      <w:rFonts w:ascii="Arial Black" w:hAnsi="Arial Black"/>
      <w:b w:val="0"/>
      <w:sz w:val="18"/>
    </w:rPr>
  </w:style>
  <w:style w:type="paragraph" w:customStyle="1" w:styleId="BodyTextA">
    <w:name w:val="Body Text A"/>
    <w:basedOn w:val="BodyText"/>
    <w:autoRedefine/>
    <w:pPr>
      <w:tabs>
        <w:tab w:val="left" w:pos="792"/>
        <w:tab w:val="right" w:leader="underscore" w:pos="4770"/>
      </w:tabs>
      <w:ind w:left="720" w:hanging="720"/>
      <w:jc w:val="left"/>
    </w:pPr>
    <w:rPr>
      <w:kern w:val="0"/>
    </w:rPr>
  </w:style>
  <w:style w:type="paragraph" w:customStyle="1" w:styleId="HeadingA1">
    <w:name w:val="Heading A.1"/>
    <w:basedOn w:val="Normal"/>
    <w:pPr>
      <w:keepNext/>
      <w:tabs>
        <w:tab w:val="left" w:pos="792"/>
        <w:tab w:val="right" w:leader="underscore" w:pos="4770"/>
      </w:tabs>
      <w:spacing w:before="120"/>
      <w:ind w:left="576"/>
    </w:pPr>
    <w:rPr>
      <w:rFonts w:ascii="Arial Black" w:hAnsi="Arial Black"/>
      <w:sz w:val="28"/>
    </w:rPr>
  </w:style>
  <w:style w:type="paragraph" w:customStyle="1" w:styleId="Appendix">
    <w:name w:val="Appendix"/>
    <w:basedOn w:val="Heading1"/>
    <w:pPr>
      <w:tabs>
        <w:tab w:val="left" w:pos="2106"/>
        <w:tab w:val="left" w:pos="2376"/>
        <w:tab w:val="right" w:leader="underscore" w:pos="4770"/>
        <w:tab w:val="left" w:pos="6768"/>
        <w:tab w:val="left" w:pos="7004"/>
        <w:tab w:val="left" w:pos="13158"/>
      </w:tabs>
      <w:spacing w:before="60" w:after="60"/>
      <w:ind w:left="18" w:right="-720"/>
    </w:pPr>
    <w:rPr>
      <w:rFonts w:ascii="Arial" w:hAnsi="Arial"/>
      <w:color w:val="0000FF"/>
      <w:kern w:val="28"/>
      <w:sz w:val="40"/>
    </w:rPr>
  </w:style>
  <w:style w:type="character" w:styleId="PageNumber">
    <w:name w:val="page number"/>
    <w:basedOn w:val="DefaultParagraphFont"/>
  </w:style>
  <w:style w:type="character" w:styleId="FollowedHyperlink">
    <w:name w:val="FollowedHyperlink"/>
    <w:rPr>
      <w:color w:val="800080"/>
      <w:u w:val="single"/>
    </w:rPr>
  </w:style>
  <w:style w:type="paragraph" w:styleId="Subtitle">
    <w:name w:val="Subtitle"/>
    <w:basedOn w:val="Normal"/>
    <w:qFormat/>
    <w:pPr>
      <w:jc w:val="center"/>
    </w:pPr>
    <w:rPr>
      <w:b/>
      <w:sz w:val="18"/>
      <w:szCs w:val="18"/>
    </w:rPr>
  </w:style>
  <w:style w:type="paragraph" w:styleId="BodyTextIndent2">
    <w:name w:val="Body Text Indent 2"/>
    <w:basedOn w:val="Normal"/>
    <w:pPr>
      <w:spacing w:after="240"/>
      <w:ind w:firstLine="720"/>
    </w:pPr>
    <w:rPr>
      <w:sz w:val="22"/>
      <w:szCs w:val="22"/>
    </w:rPr>
  </w:style>
  <w:style w:type="paragraph" w:customStyle="1" w:styleId="Centered">
    <w:name w:val="Centered"/>
    <w:basedOn w:val="Normal"/>
    <w:next w:val="BodyText"/>
    <w:pPr>
      <w:spacing w:after="240" w:line="240" w:lineRule="exact"/>
      <w:jc w:val="center"/>
    </w:pPr>
    <w:rPr>
      <w:sz w:val="24"/>
    </w:rPr>
  </w:style>
  <w:style w:type="paragraph" w:customStyle="1" w:styleId="Legal2L2">
    <w:name w:val="Legal2_L2"/>
    <w:basedOn w:val="Normal"/>
    <w:pPr>
      <w:tabs>
        <w:tab w:val="num" w:pos="1080"/>
      </w:tabs>
      <w:ind w:firstLine="720"/>
      <w:jc w:val="both"/>
    </w:pPr>
    <w:rPr>
      <w:sz w:val="24"/>
    </w:rPr>
  </w:style>
  <w:style w:type="paragraph" w:customStyle="1" w:styleId="Legal2L3">
    <w:name w:val="Legal2_L3"/>
    <w:basedOn w:val="Normal"/>
    <w:pPr>
      <w:tabs>
        <w:tab w:val="num" w:pos="1800"/>
      </w:tabs>
      <w:ind w:firstLine="1440"/>
      <w:jc w:val="both"/>
    </w:pPr>
    <w:rPr>
      <w:sz w:val="24"/>
    </w:rPr>
  </w:style>
  <w:style w:type="paragraph" w:customStyle="1" w:styleId="Legal2L4">
    <w:name w:val="Legal2_L4"/>
    <w:basedOn w:val="Normal"/>
    <w:pPr>
      <w:tabs>
        <w:tab w:val="num" w:pos="2880"/>
      </w:tabs>
      <w:ind w:firstLine="2160"/>
      <w:jc w:val="both"/>
    </w:pPr>
    <w:rPr>
      <w:sz w:val="24"/>
    </w:rPr>
  </w:style>
  <w:style w:type="paragraph" w:customStyle="1" w:styleId="Legal2L5">
    <w:name w:val="Legal2_L5"/>
    <w:basedOn w:val="Normal"/>
    <w:pPr>
      <w:tabs>
        <w:tab w:val="num" w:pos="3600"/>
      </w:tabs>
      <w:ind w:firstLine="2880"/>
      <w:jc w:val="both"/>
    </w:pPr>
    <w:rPr>
      <w:sz w:val="24"/>
    </w:rPr>
  </w:style>
  <w:style w:type="paragraph" w:customStyle="1" w:styleId="Legal2L6">
    <w:name w:val="Legal2_L6"/>
    <w:basedOn w:val="Normal"/>
    <w:pPr>
      <w:tabs>
        <w:tab w:val="num" w:pos="4320"/>
      </w:tabs>
      <w:ind w:firstLine="3600"/>
      <w:jc w:val="both"/>
    </w:pPr>
    <w:rPr>
      <w:sz w:val="24"/>
    </w:rPr>
  </w:style>
  <w:style w:type="paragraph" w:customStyle="1" w:styleId="Legal2L7">
    <w:name w:val="Legal2_L7"/>
    <w:basedOn w:val="Normal"/>
    <w:pPr>
      <w:tabs>
        <w:tab w:val="num" w:pos="5040"/>
      </w:tabs>
      <w:ind w:firstLine="4320"/>
      <w:jc w:val="both"/>
    </w:pPr>
    <w:rPr>
      <w:sz w:val="24"/>
    </w:rPr>
  </w:style>
  <w:style w:type="paragraph" w:customStyle="1" w:styleId="Legal2L8">
    <w:name w:val="Legal2_L8"/>
    <w:basedOn w:val="Normal"/>
    <w:pPr>
      <w:tabs>
        <w:tab w:val="num" w:pos="1440"/>
      </w:tabs>
      <w:ind w:firstLine="720"/>
      <w:jc w:val="both"/>
    </w:pPr>
    <w:rPr>
      <w:sz w:val="24"/>
    </w:rPr>
  </w:style>
  <w:style w:type="paragraph" w:customStyle="1" w:styleId="Legal2L9">
    <w:name w:val="Legal2_L9"/>
    <w:basedOn w:val="Normal"/>
    <w:pPr>
      <w:tabs>
        <w:tab w:val="num" w:pos="2160"/>
      </w:tabs>
      <w:ind w:firstLine="1440"/>
      <w:jc w:val="both"/>
    </w:pPr>
    <w:rPr>
      <w:sz w:val="24"/>
    </w:rPr>
  </w:style>
  <w:style w:type="paragraph" w:customStyle="1" w:styleId="TableContents">
    <w:name w:val="Table Contents"/>
    <w:basedOn w:val="BodyText"/>
    <w:pPr>
      <w:widowControl w:val="0"/>
      <w:suppressAutoHyphens/>
      <w:jc w:val="left"/>
    </w:pPr>
    <w:rPr>
      <w:kern w:val="0"/>
      <w:sz w:val="24"/>
      <w:szCs w:val="24"/>
    </w:rPr>
  </w:style>
  <w:style w:type="paragraph" w:styleId="BlockText">
    <w:name w:val="Block Text"/>
    <w:basedOn w:val="Normal"/>
    <w:pPr>
      <w:ind w:left="360" w:right="-180" w:hanging="360"/>
      <w:jc w:val="both"/>
    </w:pPr>
    <w:rPr>
      <w:sz w:val="18"/>
      <w:szCs w:val="24"/>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5A71BF"/>
    <w:pPr>
      <w:ind w:left="720"/>
    </w:pPr>
  </w:style>
  <w:style w:type="character" w:customStyle="1" w:styleId="FooterChar">
    <w:name w:val="Footer Char"/>
    <w:link w:val="Footer"/>
    <w:uiPriority w:val="99"/>
    <w:rsid w:val="009B7E65"/>
    <w:rPr>
      <w:lang w:val="en-US" w:eastAsia="en-US"/>
    </w:rPr>
  </w:style>
  <w:style w:type="character" w:customStyle="1" w:styleId="TitleChar">
    <w:name w:val="Title Char"/>
    <w:link w:val="Title"/>
    <w:rsid w:val="009B7E65"/>
    <w:rPr>
      <w:rFonts w:ascii="Arial Black" w:hAnsi="Arial Black"/>
      <w:sz w:val="32"/>
      <w:lang w:val="en-US" w:eastAsia="en-US"/>
    </w:rPr>
  </w:style>
  <w:style w:type="character" w:styleId="CommentReference">
    <w:name w:val="annotation reference"/>
    <w:uiPriority w:val="99"/>
    <w:semiHidden/>
    <w:unhideWhenUsed/>
    <w:rsid w:val="00556B7A"/>
    <w:rPr>
      <w:sz w:val="16"/>
      <w:szCs w:val="16"/>
    </w:rPr>
  </w:style>
  <w:style w:type="paragraph" w:styleId="CommentText">
    <w:name w:val="annotation text"/>
    <w:basedOn w:val="Normal"/>
    <w:link w:val="CommentTextChar"/>
    <w:uiPriority w:val="99"/>
    <w:semiHidden/>
    <w:unhideWhenUsed/>
    <w:rsid w:val="00556B7A"/>
  </w:style>
  <w:style w:type="character" w:customStyle="1" w:styleId="CommentTextChar">
    <w:name w:val="Comment Text Char"/>
    <w:link w:val="CommentText"/>
    <w:uiPriority w:val="99"/>
    <w:semiHidden/>
    <w:rsid w:val="00556B7A"/>
    <w:rPr>
      <w:lang w:val="en-US" w:eastAsia="en-US"/>
    </w:rPr>
  </w:style>
  <w:style w:type="paragraph" w:styleId="CommentSubject">
    <w:name w:val="annotation subject"/>
    <w:basedOn w:val="CommentText"/>
    <w:next w:val="CommentText"/>
    <w:link w:val="CommentSubjectChar"/>
    <w:uiPriority w:val="99"/>
    <w:semiHidden/>
    <w:unhideWhenUsed/>
    <w:rsid w:val="00556B7A"/>
    <w:rPr>
      <w:b/>
      <w:bCs/>
    </w:rPr>
  </w:style>
  <w:style w:type="character" w:customStyle="1" w:styleId="CommentSubjectChar">
    <w:name w:val="Comment Subject Char"/>
    <w:link w:val="CommentSubject"/>
    <w:uiPriority w:val="99"/>
    <w:semiHidden/>
    <w:rsid w:val="00556B7A"/>
    <w:rPr>
      <w:b/>
      <w:bCs/>
      <w:lang w:val="en-US" w:eastAsia="en-US"/>
    </w:rPr>
  </w:style>
  <w:style w:type="paragraph" w:customStyle="1" w:styleId="ColorfulShading-Accent11">
    <w:name w:val="Colorful Shading - Accent 11"/>
    <w:hidden/>
    <w:uiPriority w:val="99"/>
    <w:semiHidden/>
    <w:rsid w:val="008F25E2"/>
  </w:style>
  <w:style w:type="character" w:customStyle="1" w:styleId="DeltaViewInsertion">
    <w:name w:val="DeltaView Insertion"/>
    <w:rsid w:val="000F240B"/>
    <w:rPr>
      <w:color w:val="0000FF"/>
      <w:spacing w:val="0"/>
      <w:u w:val="double"/>
    </w:rPr>
  </w:style>
  <w:style w:type="paragraph" w:styleId="ListParagraph">
    <w:name w:val="List Paragraph"/>
    <w:basedOn w:val="Normal"/>
    <w:uiPriority w:val="72"/>
    <w:qFormat/>
    <w:rsid w:val="00DF47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50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450F5-D59B-2743-AD93-729F300A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4084</Words>
  <Characters>23284</Characters>
  <Application>Microsoft Macintosh Word</Application>
  <DocSecurity>2</DocSecurity>
  <Lines>194</Lines>
  <Paragraphs>54</Paragraphs>
  <ScaleCrop>false</ScaleCrop>
  <HeadingPairs>
    <vt:vector size="2" baseType="variant">
      <vt:variant>
        <vt:lpstr>Title</vt:lpstr>
      </vt:variant>
      <vt:variant>
        <vt:i4>1</vt:i4>
      </vt:variant>
    </vt:vector>
  </HeadingPairs>
  <TitlesOfParts>
    <vt:vector size="1" baseType="lpstr">
      <vt:lpstr>Publisher Contract</vt:lpstr>
    </vt:vector>
  </TitlesOfParts>
  <Company>Ingram Book Company</Company>
  <LinksUpToDate>false</LinksUpToDate>
  <CharactersWithSpaces>27314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Publisher Contract</dc:title>
  <dc:subject/>
  <dc:creator>ePub Direct</dc:creator>
  <cp:keywords/>
  <cp:lastModifiedBy>Leana Rivera</cp:lastModifiedBy>
  <cp:revision>2</cp:revision>
  <cp:lastPrinted>2014-02-17T12:55:00Z</cp:lastPrinted>
  <dcterms:created xsi:type="dcterms:W3CDTF">2015-04-27T20:59:00Z</dcterms:created>
  <dcterms:modified xsi:type="dcterms:W3CDTF">2015-04-27T20:59:00Z</dcterms:modified>
</cp:coreProperties>
</file>