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EA" w:rsidRDefault="009A43EA">
      <w:bookmarkStart w:id="0" w:name="_top"/>
      <w:bookmarkEnd w:id="0"/>
      <w:r>
        <w:rPr>
          <w:noProof/>
        </w:rPr>
        <w:drawing>
          <wp:inline distT="0" distB="0" distL="0" distR="0" wp14:anchorId="52C1AD36" wp14:editId="6B1EC343">
            <wp:extent cx="1463040" cy="494786"/>
            <wp:effectExtent l="0" t="0" r="3810" b="635"/>
            <wp:docPr id="4" name="Picture 4" descr="C:\Users\heilmetm\Pictures\LegalShield logo_NEW_EDITED_ECLIPSE_11_13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ilmetm\Pictures\LegalShield logo_NEW_EDITED_ECLIPSE_11_13_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D1362" w:rsidRPr="001D1362" w:rsidTr="009A43E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A43EA" w:rsidRDefault="00881C94">
            <w:pPr>
              <w:rPr>
                <w:color w:val="1F497D" w:themeColor="text2"/>
              </w:rPr>
            </w:pPr>
            <w:r w:rsidRPr="00881C94">
              <w:rPr>
                <w:b/>
                <w:color w:val="1F497D" w:themeColor="text2"/>
              </w:rPr>
              <w:t>Subject Line</w:t>
            </w:r>
            <w:r>
              <w:rPr>
                <w:color w:val="1F497D" w:themeColor="text2"/>
              </w:rPr>
              <w:t xml:space="preserve">: </w:t>
            </w:r>
            <w:r w:rsidR="00F71332">
              <w:rPr>
                <w:color w:val="1F497D" w:themeColor="text2"/>
              </w:rPr>
              <w:t>LegalShield Sales Opportunity</w:t>
            </w:r>
            <w:r w:rsidR="002409B3">
              <w:rPr>
                <w:color w:val="1F497D" w:themeColor="text2"/>
              </w:rPr>
              <w:t xml:space="preserve"> Briefing</w:t>
            </w:r>
            <w:r w:rsidR="00D62D13">
              <w:rPr>
                <w:color w:val="1F497D" w:themeColor="text2"/>
              </w:rPr>
              <w:t xml:space="preserve"> – May 24</w:t>
            </w:r>
            <w:r w:rsidR="00FF5250" w:rsidRPr="00FF5250">
              <w:rPr>
                <w:color w:val="1F497D" w:themeColor="text2"/>
                <w:vertAlign w:val="superscript"/>
              </w:rPr>
              <w:t>th</w:t>
            </w:r>
            <w:r w:rsidR="00FF5250">
              <w:rPr>
                <w:color w:val="1F497D" w:themeColor="text2"/>
              </w:rPr>
              <w:t>,</w:t>
            </w:r>
            <w:r w:rsidR="008771CE">
              <w:rPr>
                <w:color w:val="1F497D" w:themeColor="text2"/>
              </w:rPr>
              <w:t xml:space="preserve"> 1</w:t>
            </w:r>
            <w:r w:rsidR="00A94B5E">
              <w:rPr>
                <w:color w:val="1F497D" w:themeColor="text2"/>
              </w:rPr>
              <w:t>:00 CDT</w:t>
            </w:r>
          </w:p>
          <w:p w:rsidR="00F305ED" w:rsidRDefault="00881C94">
            <w:pPr>
              <w:rPr>
                <w:color w:val="1F497D" w:themeColor="text2"/>
              </w:rPr>
            </w:pPr>
            <w:r w:rsidRPr="00881C94">
              <w:rPr>
                <w:b/>
                <w:color w:val="1F497D" w:themeColor="text2"/>
              </w:rPr>
              <w:t>Audience:</w:t>
            </w:r>
            <w:r>
              <w:rPr>
                <w:color w:val="1F497D" w:themeColor="text2"/>
              </w:rPr>
              <w:t xml:space="preserve"> </w:t>
            </w:r>
            <w:r w:rsidR="00F305ED">
              <w:rPr>
                <w:color w:val="1F497D" w:themeColor="text2"/>
              </w:rPr>
              <w:t>Prospective B2B Sellers</w:t>
            </w:r>
          </w:p>
          <w:p w:rsidR="00B32F53" w:rsidRDefault="00B32F53">
            <w:pPr>
              <w:rPr>
                <w:color w:val="1F497D" w:themeColor="text2"/>
              </w:rPr>
            </w:pPr>
            <w:r w:rsidRPr="00B32F53">
              <w:rPr>
                <w:b/>
                <w:color w:val="1F497D" w:themeColor="text2"/>
              </w:rPr>
              <w:t>Purpose:</w:t>
            </w:r>
            <w:r>
              <w:rPr>
                <w:color w:val="1F497D" w:themeColor="text2"/>
              </w:rPr>
              <w:t xml:space="preserve"> </w:t>
            </w:r>
            <w:r w:rsidR="00F305ED">
              <w:rPr>
                <w:color w:val="1F497D" w:themeColor="text2"/>
              </w:rPr>
              <w:t xml:space="preserve">Prospective B2B Sellers to learn more about the LegalShield </w:t>
            </w:r>
            <w:r w:rsidR="0051745A">
              <w:rPr>
                <w:color w:val="1F497D" w:themeColor="text2"/>
              </w:rPr>
              <w:t xml:space="preserve">Business Solutions selling opportunities. </w:t>
            </w:r>
          </w:p>
          <w:p w:rsidR="00B32F53" w:rsidRPr="00B32F53" w:rsidRDefault="00592438">
            <w:pPr>
              <w:rPr>
                <w:color w:val="1F497D" w:themeColor="text2"/>
                <w:u w:val="single"/>
              </w:rPr>
            </w:pPr>
            <w:r w:rsidRPr="00592438">
              <w:rPr>
                <w:color w:val="1F497D" w:themeColor="text2"/>
              </w:rPr>
              <w:t>(</w:t>
            </w:r>
            <w:r w:rsidR="00B32F53" w:rsidRPr="00592438">
              <w:rPr>
                <w:color w:val="1F497D" w:themeColor="text2"/>
              </w:rPr>
              <w:t>Body of the Email below</w:t>
            </w:r>
            <w:r w:rsidRPr="00592438">
              <w:rPr>
                <w:color w:val="1F497D" w:themeColor="text2"/>
              </w:rPr>
              <w:t>)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D1362" w:rsidRPr="001D136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995F93" w:rsidRDefault="009A43EA" w:rsidP="009A43EA">
                  <w:pPr>
                    <w:rPr>
                      <w:color w:val="1F497D" w:themeColor="text2"/>
                    </w:rPr>
                  </w:pPr>
                  <w:r w:rsidRPr="001D1362">
                    <w:rPr>
                      <w:color w:val="1F497D" w:themeColor="text2"/>
                    </w:rPr>
                    <w:t>Dear (</w:t>
                  </w:r>
                  <w:r w:rsidR="00451677">
                    <w:rPr>
                      <w:color w:val="1F497D" w:themeColor="text2"/>
                    </w:rPr>
                    <w:t xml:space="preserve">Insert Customer </w:t>
                  </w:r>
                  <w:r w:rsidR="00B32F53">
                    <w:rPr>
                      <w:color w:val="1F497D" w:themeColor="text2"/>
                    </w:rPr>
                    <w:t xml:space="preserve">name </w:t>
                  </w:r>
                  <w:r w:rsidR="00451677">
                    <w:rPr>
                      <w:color w:val="1F497D" w:themeColor="text2"/>
                    </w:rPr>
                    <w:t>here</w:t>
                  </w:r>
                  <w:r w:rsidRPr="001D1362">
                    <w:rPr>
                      <w:color w:val="1F497D" w:themeColor="text2"/>
                    </w:rPr>
                    <w:t>)</w:t>
                  </w:r>
                  <w:r w:rsidR="000A6790" w:rsidRPr="001D1362">
                    <w:rPr>
                      <w:color w:val="1F497D" w:themeColor="text2"/>
                    </w:rPr>
                    <w:t xml:space="preserve"> </w:t>
                  </w:r>
                </w:p>
                <w:p w:rsidR="00EC0CF2" w:rsidRPr="00EC0CF2" w:rsidRDefault="00EC0CF2" w:rsidP="00EC0CF2">
                  <w:pPr>
                    <w:shd w:val="clear" w:color="auto" w:fill="FFFFFF"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1F33"/>
                      <w:sz w:val="24"/>
                      <w:szCs w:val="24"/>
                    </w:rPr>
                  </w:pPr>
                  <w:r w:rsidRPr="00EC0CF2">
                    <w:rPr>
                      <w:rFonts w:ascii="Arial" w:eastAsia="Times New Roman" w:hAnsi="Arial" w:cs="Arial"/>
                      <w:b/>
                      <w:bCs/>
                      <w:color w:val="001F33"/>
                      <w:sz w:val="24"/>
                      <w:szCs w:val="24"/>
                    </w:rPr>
                    <w:t>Why offer LegalShield?</w:t>
                  </w:r>
                </w:p>
                <w:p w:rsidR="00EC0CF2" w:rsidRPr="00EC0CF2" w:rsidRDefault="00EC0CF2" w:rsidP="00EC0CF2">
                  <w:pPr>
                    <w:shd w:val="clear" w:color="auto" w:fill="FFFFFF"/>
                    <w:spacing w:after="0" w:line="432" w:lineRule="atLeast"/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</w:pPr>
                  <w:r w:rsidRPr="00EC0CF2"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  <w:t>Whether you are an insurance professional expanding your product portfolio, or are looking for a career in a fast-growing market, LegalShield has the sales opportunity for you.</w:t>
                  </w:r>
                </w:p>
                <w:p w:rsidR="00EC0CF2" w:rsidRPr="00EC0CF2" w:rsidRDefault="00EC0CF2" w:rsidP="00EC0CF2">
                  <w:pPr>
                    <w:shd w:val="clear" w:color="auto" w:fill="FFFFFF"/>
                    <w:spacing w:after="0" w:line="432" w:lineRule="atLeast"/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</w:pPr>
                  <w:r w:rsidRPr="00EC0CF2"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  <w:t>Why should you sell LegalSh</w:t>
                  </w:r>
                  <w:r w:rsidR="002409B3"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  <w:t>ield legal and identity theft protection</w:t>
                  </w:r>
                  <w:r w:rsidRPr="00EC0CF2"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  <w:t>?</w:t>
                  </w:r>
                </w:p>
                <w:p w:rsidR="00EC0CF2" w:rsidRDefault="002A47D4" w:rsidP="00EC0CF2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432" w:lineRule="atLeast"/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  <w:t xml:space="preserve">Generous commissions, incentives and </w:t>
                  </w:r>
                  <w:r w:rsidR="00EC0CF2" w:rsidRPr="00EC0CF2"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  <w:t>long-term renewal income.</w:t>
                  </w:r>
                </w:p>
                <w:p w:rsidR="002A47D4" w:rsidRDefault="002A47D4" w:rsidP="00EC0CF2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432" w:lineRule="atLeast"/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  <w:t>Fast and easy start up, comprehensive training and field sales support</w:t>
                  </w:r>
                </w:p>
                <w:p w:rsidR="002A47D4" w:rsidRPr="000E2D96" w:rsidRDefault="00F71332" w:rsidP="00EC0CF2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432" w:lineRule="atLeast"/>
                    <w:rPr>
                      <w:rFonts w:ascii="Arial" w:eastAsia="Times New Roman" w:hAnsi="Arial" w:cs="Arial"/>
                      <w:color w:val="262626" w:themeColor="text1" w:themeTint="D9"/>
                      <w:sz w:val="23"/>
                      <w:szCs w:val="23"/>
                    </w:rPr>
                  </w:pPr>
                  <w:r w:rsidRPr="000E2D96">
                    <w:rPr>
                      <w:rFonts w:ascii="Arial" w:eastAsia="Calibri" w:hAnsi="Arial" w:cs="Arial"/>
                      <w:color w:val="262626" w:themeColor="text1" w:themeTint="D9"/>
                    </w:rPr>
                    <w:t>M</w:t>
                  </w:r>
                  <w:r w:rsidR="002A47D4" w:rsidRPr="000E2D96">
                    <w:rPr>
                      <w:rFonts w:ascii="Arial" w:eastAsia="Calibri" w:hAnsi="Arial" w:cs="Arial"/>
                      <w:color w:val="262626" w:themeColor="text1" w:themeTint="D9"/>
                    </w:rPr>
                    <w:t>ore than four decades of experience, stability and strength as a company</w:t>
                  </w:r>
                </w:p>
                <w:p w:rsidR="004E38EC" w:rsidRDefault="00EC0CF2" w:rsidP="005A77B6">
                  <w:pPr>
                    <w:shd w:val="clear" w:color="auto" w:fill="FFFFFF"/>
                    <w:spacing w:after="0" w:line="432" w:lineRule="atLeast"/>
                    <w:rPr>
                      <w:rFonts w:ascii="Calibri" w:eastAsia="Calibri" w:hAnsi="Calibri" w:cs="Times New Roman"/>
                      <w:color w:val="0563C1"/>
                      <w:u w:val="single"/>
                    </w:rPr>
                  </w:pPr>
                  <w:r w:rsidRPr="00EC0CF2"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  <w:t>Cement customer relationships, offer a new line of products or launch a new career with service</w:t>
                  </w:r>
                  <w:r w:rsidR="00F71332"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  <w:t xml:space="preserve">s that really make a difference.  </w:t>
                  </w:r>
                  <w:r w:rsidR="00D62D13">
                    <w:rPr>
                      <w:rFonts w:ascii="Arial" w:eastAsia="Times New Roman" w:hAnsi="Arial" w:cs="Arial"/>
                      <w:b/>
                      <w:color w:val="1F497D" w:themeColor="text2"/>
                      <w:sz w:val="23"/>
                      <w:szCs w:val="23"/>
                    </w:rPr>
                    <w:t>Join us on May 24</w:t>
                  </w:r>
                  <w:r w:rsidR="00FF5250" w:rsidRPr="00FF5250">
                    <w:rPr>
                      <w:rFonts w:ascii="Arial" w:eastAsia="Times New Roman" w:hAnsi="Arial" w:cs="Arial"/>
                      <w:b/>
                      <w:color w:val="1F497D" w:themeColor="text2"/>
                      <w:sz w:val="23"/>
                      <w:szCs w:val="23"/>
                      <w:vertAlign w:val="superscript"/>
                    </w:rPr>
                    <w:t>th</w:t>
                  </w:r>
                  <w:r w:rsidR="00FF5250">
                    <w:rPr>
                      <w:rFonts w:ascii="Arial" w:eastAsia="Times New Roman" w:hAnsi="Arial" w:cs="Arial"/>
                      <w:b/>
                      <w:color w:val="1F497D" w:themeColor="text2"/>
                      <w:sz w:val="23"/>
                      <w:szCs w:val="23"/>
                    </w:rPr>
                    <w:t>,</w:t>
                  </w:r>
                  <w:r w:rsidR="008771CE">
                    <w:rPr>
                      <w:rFonts w:ascii="Arial" w:eastAsia="Times New Roman" w:hAnsi="Arial" w:cs="Arial"/>
                      <w:b/>
                      <w:color w:val="1F497D" w:themeColor="text2"/>
                      <w:sz w:val="23"/>
                      <w:szCs w:val="23"/>
                    </w:rPr>
                    <w:t xml:space="preserve"> 2016 at 1</w:t>
                  </w:r>
                  <w:r w:rsidR="002409B3" w:rsidRPr="002409B3">
                    <w:rPr>
                      <w:rFonts w:ascii="Arial" w:eastAsia="Times New Roman" w:hAnsi="Arial" w:cs="Arial"/>
                      <w:b/>
                      <w:color w:val="1F497D" w:themeColor="text2"/>
                      <w:sz w:val="23"/>
                      <w:szCs w:val="23"/>
                    </w:rPr>
                    <w:t>:00 CDT</w:t>
                  </w:r>
                  <w:r w:rsidR="00AC52D5" w:rsidRPr="00AC52D5">
                    <w:rPr>
                      <w:rFonts w:ascii="Arial" w:eastAsia="Times New Roman" w:hAnsi="Arial" w:cs="Arial"/>
                      <w:b/>
                      <w:color w:val="262626" w:themeColor="text1" w:themeTint="D9"/>
                      <w:sz w:val="23"/>
                      <w:szCs w:val="23"/>
                    </w:rPr>
                    <w:t>,</w:t>
                  </w:r>
                  <w:r w:rsidR="00AC52D5">
                    <w:rPr>
                      <w:rFonts w:ascii="Arial" w:eastAsia="Times New Roman" w:hAnsi="Arial" w:cs="Arial"/>
                      <w:b/>
                      <w:color w:val="1F497D" w:themeColor="text2"/>
                      <w:sz w:val="23"/>
                      <w:szCs w:val="23"/>
                    </w:rPr>
                    <w:t xml:space="preserve"> </w:t>
                  </w:r>
                  <w:r w:rsidR="00EA65BA" w:rsidRPr="00EA65BA">
                    <w:rPr>
                      <w:rFonts w:ascii="Arial" w:eastAsia="Times New Roman" w:hAnsi="Arial" w:cs="Arial"/>
                      <w:color w:val="262626" w:themeColor="text1" w:themeTint="D9"/>
                      <w:sz w:val="23"/>
                      <w:szCs w:val="23"/>
                    </w:rPr>
                    <w:t>to learn more!</w:t>
                  </w:r>
                  <w:r w:rsidR="00EA65BA"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  <w:t xml:space="preserve">  </w:t>
                  </w:r>
                  <w:r w:rsidR="00F71332">
                    <w:rPr>
                      <w:rFonts w:ascii="Arial" w:eastAsia="Times New Roman" w:hAnsi="Arial" w:cs="Arial"/>
                      <w:bCs/>
                      <w:color w:val="000000" w:themeColor="text1"/>
                      <w:sz w:val="23"/>
                      <w:szCs w:val="23"/>
                    </w:rPr>
                    <w:t>Click on the Webinar link</w:t>
                  </w:r>
                  <w:r w:rsidR="00F305ED">
                    <w:rPr>
                      <w:rFonts w:ascii="Arial" w:eastAsia="Times New Roman" w:hAnsi="Arial" w:cs="Arial"/>
                      <w:bCs/>
                      <w:color w:val="000000" w:themeColor="text1"/>
                      <w:sz w:val="23"/>
                      <w:szCs w:val="23"/>
                    </w:rPr>
                    <w:t xml:space="preserve"> below</w:t>
                  </w:r>
                  <w:r w:rsidR="00F71332"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  <w:t xml:space="preserve"> to find the right opportunity for you.  </w:t>
                  </w:r>
                </w:p>
                <w:p w:rsidR="005A77B6" w:rsidRPr="005A77B6" w:rsidRDefault="00D62D13" w:rsidP="005A77B6">
                  <w:pPr>
                    <w:shd w:val="clear" w:color="auto" w:fill="FFFFFF"/>
                    <w:spacing w:after="0" w:line="432" w:lineRule="atLeast"/>
                    <w:rPr>
                      <w:rFonts w:ascii="Arial" w:eastAsia="Times New Roman" w:hAnsi="Arial" w:cs="Arial"/>
                      <w:color w:val="283633"/>
                      <w:sz w:val="23"/>
                      <w:szCs w:val="23"/>
                    </w:rPr>
                  </w:pPr>
                  <w:hyperlink r:id="rId6" w:history="1">
                    <w:r>
                      <w:rPr>
                        <w:rStyle w:val="Hyperlink"/>
                      </w:rPr>
                      <w:t>http://event.on24.com/wcc/r/1181058/09DBF8FA68B0CAC8C36D38E2C3C501D1</w:t>
                    </w:r>
                  </w:hyperlink>
                  <w:bookmarkStart w:id="1" w:name="_GoBack"/>
                  <w:bookmarkEnd w:id="1"/>
                </w:p>
              </w:tc>
            </w:tr>
          </w:tbl>
          <w:p w:rsidR="009A43EA" w:rsidRPr="001D1362" w:rsidRDefault="009A43EA" w:rsidP="009A43EA">
            <w:pPr>
              <w:rPr>
                <w:color w:val="1F497D" w:themeColor="text2"/>
              </w:rPr>
            </w:pPr>
          </w:p>
        </w:tc>
      </w:tr>
      <w:tr w:rsidR="009A43EA" w:rsidRPr="009A43EA" w:rsidTr="009A43E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3EA" w:rsidRPr="009A43E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9A43EA" w:rsidRPr="009A43EA" w:rsidRDefault="009A43EA" w:rsidP="009A43EA"/>
              </w:tc>
            </w:tr>
          </w:tbl>
          <w:p w:rsidR="009A43EA" w:rsidRPr="009A43EA" w:rsidRDefault="009A43EA" w:rsidP="009A43EA"/>
        </w:tc>
      </w:tr>
    </w:tbl>
    <w:p w:rsidR="003E0A8D" w:rsidRDefault="003E0A8D" w:rsidP="003E0A8D"/>
    <w:sectPr w:rsidR="003E0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765"/>
    <w:multiLevelType w:val="multilevel"/>
    <w:tmpl w:val="4A18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EA"/>
    <w:rsid w:val="00012AA7"/>
    <w:rsid w:val="000A6790"/>
    <w:rsid w:val="000B21BC"/>
    <w:rsid w:val="000E2D96"/>
    <w:rsid w:val="0015443C"/>
    <w:rsid w:val="00154D67"/>
    <w:rsid w:val="001D1362"/>
    <w:rsid w:val="002105B6"/>
    <w:rsid w:val="00226D8C"/>
    <w:rsid w:val="002409B3"/>
    <w:rsid w:val="002A47D4"/>
    <w:rsid w:val="002F5D31"/>
    <w:rsid w:val="003500F1"/>
    <w:rsid w:val="00351A06"/>
    <w:rsid w:val="003E0A8D"/>
    <w:rsid w:val="00451677"/>
    <w:rsid w:val="004A2AC5"/>
    <w:rsid w:val="004E38EC"/>
    <w:rsid w:val="00505DE1"/>
    <w:rsid w:val="0051745A"/>
    <w:rsid w:val="00592438"/>
    <w:rsid w:val="005A77B6"/>
    <w:rsid w:val="005B616D"/>
    <w:rsid w:val="0060020A"/>
    <w:rsid w:val="00630B9C"/>
    <w:rsid w:val="00667001"/>
    <w:rsid w:val="007A4053"/>
    <w:rsid w:val="008771CE"/>
    <w:rsid w:val="00881C94"/>
    <w:rsid w:val="008A3917"/>
    <w:rsid w:val="00900618"/>
    <w:rsid w:val="009854D4"/>
    <w:rsid w:val="00995F93"/>
    <w:rsid w:val="009A43EA"/>
    <w:rsid w:val="009D5C16"/>
    <w:rsid w:val="00A338CE"/>
    <w:rsid w:val="00A51A00"/>
    <w:rsid w:val="00A94B5E"/>
    <w:rsid w:val="00AB4FEE"/>
    <w:rsid w:val="00AC52D5"/>
    <w:rsid w:val="00B32F53"/>
    <w:rsid w:val="00B40AE2"/>
    <w:rsid w:val="00B64223"/>
    <w:rsid w:val="00BA7078"/>
    <w:rsid w:val="00BC679E"/>
    <w:rsid w:val="00BE7898"/>
    <w:rsid w:val="00C9006E"/>
    <w:rsid w:val="00CC4FAF"/>
    <w:rsid w:val="00CD04A4"/>
    <w:rsid w:val="00D62D13"/>
    <w:rsid w:val="00DC5D0F"/>
    <w:rsid w:val="00DF2EA9"/>
    <w:rsid w:val="00E479DF"/>
    <w:rsid w:val="00EA65BA"/>
    <w:rsid w:val="00EC0CF2"/>
    <w:rsid w:val="00F305ED"/>
    <w:rsid w:val="00F71332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1792"/>
  <w15:docId w15:val="{ECF3999D-A47B-451E-BC95-C81F3DD1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67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02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3577">
          <w:marLeft w:val="0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ent.on24.com/wcc/r/1181058/09DBF8FA68B0CAC8C36D38E2C3C501D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 M. Heilmeier</dc:creator>
  <cp:lastModifiedBy>Theresa M. Heilmeier</cp:lastModifiedBy>
  <cp:revision>2</cp:revision>
  <dcterms:created xsi:type="dcterms:W3CDTF">2016-04-24T14:23:00Z</dcterms:created>
  <dcterms:modified xsi:type="dcterms:W3CDTF">2016-04-24T14:23:00Z</dcterms:modified>
</cp:coreProperties>
</file>