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C" w:rsidRDefault="001D4B8C" w:rsidP="001D4B8C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bookmarkStart w:id="0" w:name="_GoBack"/>
      <w:bookmarkEnd w:id="0"/>
      <w:r w:rsidRPr="001D4B8C">
        <w:rPr>
          <w:rFonts w:ascii="Arial,Bold" w:hAnsi="Arial,Bold" w:cs="Arial,Bold"/>
          <w:b/>
          <w:bCs/>
          <w:sz w:val="24"/>
          <w:szCs w:val="24"/>
        </w:rPr>
        <w:t>Methods for therapy effectiveness evaluation and provider profiling</w:t>
      </w:r>
    </w:p>
    <w:p w:rsidR="001D4B8C" w:rsidRPr="001D4B8C" w:rsidRDefault="001D4B8C" w:rsidP="001D4B8C">
      <w:pPr>
        <w:jc w:val="center"/>
        <w:rPr>
          <w:rFonts w:ascii="Arial,Bold" w:hAnsi="Arial,Bold" w:cs="Arial,Bold"/>
          <w:bCs/>
          <w:sz w:val="24"/>
          <w:szCs w:val="24"/>
        </w:rPr>
      </w:pPr>
      <w:r w:rsidRPr="001D4B8C">
        <w:rPr>
          <w:rFonts w:ascii="Arial,Bold" w:hAnsi="Arial,Bold" w:cs="Arial,Bold"/>
          <w:bCs/>
          <w:sz w:val="24"/>
          <w:szCs w:val="24"/>
        </w:rPr>
        <w:t xml:space="preserve">Pedro </w:t>
      </w:r>
      <w:proofErr w:type="spellStart"/>
      <w:r w:rsidRPr="001D4B8C">
        <w:rPr>
          <w:rFonts w:ascii="Arial,Bold" w:hAnsi="Arial,Bold" w:cs="Arial,Bold"/>
          <w:bCs/>
          <w:sz w:val="24"/>
          <w:szCs w:val="24"/>
        </w:rPr>
        <w:t>Gozalo</w:t>
      </w:r>
      <w:proofErr w:type="spellEnd"/>
      <w:r w:rsidRPr="001D4B8C">
        <w:rPr>
          <w:rFonts w:ascii="Arial,Bold" w:hAnsi="Arial,Bold" w:cs="Arial,Bold"/>
          <w:bCs/>
          <w:sz w:val="24"/>
          <w:szCs w:val="24"/>
        </w:rPr>
        <w:t>, PhD</w:t>
      </w:r>
    </w:p>
    <w:p w:rsidR="001D4B8C" w:rsidRPr="001D4B8C" w:rsidRDefault="001D4B8C" w:rsidP="001D4B8C">
      <w:pPr>
        <w:jc w:val="center"/>
        <w:rPr>
          <w:rFonts w:ascii="Arial,Bold" w:hAnsi="Arial,Bold" w:cs="Arial,Bold"/>
          <w:bCs/>
          <w:sz w:val="24"/>
          <w:szCs w:val="24"/>
        </w:rPr>
      </w:pPr>
      <w:r w:rsidRPr="001D4B8C">
        <w:rPr>
          <w:rFonts w:ascii="Arial,Bold" w:hAnsi="Arial,Bold" w:cs="Arial,Bold"/>
          <w:bCs/>
          <w:sz w:val="24"/>
          <w:szCs w:val="24"/>
        </w:rPr>
        <w:t>Department of Health Services, Policy and Practice</w:t>
      </w:r>
    </w:p>
    <w:p w:rsidR="001D4B8C" w:rsidRPr="001D4B8C" w:rsidRDefault="001D4B8C" w:rsidP="001D4B8C">
      <w:pPr>
        <w:jc w:val="center"/>
        <w:rPr>
          <w:rFonts w:ascii="Arial,Bold" w:hAnsi="Arial,Bold" w:cs="Arial,Bold"/>
          <w:bCs/>
          <w:sz w:val="24"/>
          <w:szCs w:val="24"/>
        </w:rPr>
      </w:pPr>
      <w:r w:rsidRPr="001D4B8C">
        <w:rPr>
          <w:rFonts w:ascii="Arial,Bold" w:hAnsi="Arial,Bold" w:cs="Arial,Bold"/>
          <w:bCs/>
          <w:sz w:val="24"/>
          <w:szCs w:val="24"/>
        </w:rPr>
        <w:t>School of Public Health</w:t>
      </w:r>
    </w:p>
    <w:p w:rsidR="001D4B8C" w:rsidRPr="001D4B8C" w:rsidRDefault="001D4B8C" w:rsidP="001D4B8C">
      <w:pPr>
        <w:jc w:val="center"/>
        <w:rPr>
          <w:rFonts w:ascii="Arial,Bold" w:hAnsi="Arial,Bold" w:cs="Arial,Bold"/>
          <w:bCs/>
          <w:sz w:val="24"/>
          <w:szCs w:val="24"/>
        </w:rPr>
      </w:pPr>
      <w:r w:rsidRPr="001D4B8C">
        <w:rPr>
          <w:rFonts w:ascii="Arial,Bold" w:hAnsi="Arial,Bold" w:cs="Arial,Bold"/>
          <w:bCs/>
          <w:sz w:val="24"/>
          <w:szCs w:val="24"/>
        </w:rPr>
        <w:t>Brown University</w:t>
      </w:r>
    </w:p>
    <w:p w:rsidR="001D4B8C" w:rsidRDefault="001D4B8C" w:rsidP="001D4B8C">
      <w:pPr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1D4B8C" w:rsidRDefault="001D4B8C" w:rsidP="001D4B8C">
      <w:pPr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ABSTRACT</w:t>
      </w:r>
    </w:p>
    <w:p w:rsidR="001D4B8C" w:rsidRDefault="001D4B8C" w:rsidP="001D4B8C">
      <w:pPr>
        <w:rPr>
          <w:rFonts w:ascii="Arial,Bold" w:hAnsi="Arial,Bold" w:cs="Arial,Bold"/>
          <w:b/>
          <w:bCs/>
          <w:sz w:val="24"/>
          <w:szCs w:val="24"/>
        </w:rPr>
      </w:pPr>
    </w:p>
    <w:p w:rsidR="001D4B8C" w:rsidRPr="001D4B8C" w:rsidRDefault="001D4B8C" w:rsidP="001D4B8C">
      <w:pPr>
        <w:rPr>
          <w:rFonts w:ascii="Arial" w:hAnsi="Arial" w:cs="Arial"/>
          <w:sz w:val="24"/>
          <w:szCs w:val="24"/>
        </w:rPr>
      </w:pPr>
      <w:r w:rsidRPr="001D4B8C">
        <w:rPr>
          <w:rFonts w:ascii="Arial" w:hAnsi="Arial" w:cs="Arial"/>
          <w:b/>
          <w:bCs/>
          <w:sz w:val="24"/>
          <w:szCs w:val="24"/>
        </w:rPr>
        <w:t>Background</w:t>
      </w:r>
      <w:r w:rsidRPr="001D4B8C">
        <w:rPr>
          <w:rFonts w:ascii="Arial" w:hAnsi="Arial" w:cs="Arial"/>
          <w:sz w:val="24"/>
          <w:szCs w:val="24"/>
        </w:rPr>
        <w:t>: CMS</w:t>
      </w:r>
      <w:r>
        <w:rPr>
          <w:rFonts w:ascii="Arial" w:hAnsi="Arial" w:cs="Arial"/>
          <w:sz w:val="24"/>
          <w:szCs w:val="24"/>
        </w:rPr>
        <w:t xml:space="preserve"> </w:t>
      </w:r>
      <w:r w:rsidRPr="001D4B8C">
        <w:rPr>
          <w:rFonts w:ascii="Arial" w:hAnsi="Arial" w:cs="Arial"/>
          <w:sz w:val="24"/>
          <w:szCs w:val="24"/>
        </w:rPr>
        <w:t>implemented the first mandatory claims-based FS data collectio</w:t>
      </w:r>
      <w:r>
        <w:rPr>
          <w:rFonts w:ascii="Arial" w:hAnsi="Arial" w:cs="Arial"/>
          <w:sz w:val="24"/>
          <w:szCs w:val="24"/>
        </w:rPr>
        <w:t xml:space="preserve">n strategy for </w:t>
      </w:r>
      <w:r w:rsidRPr="001D4B8C">
        <w:rPr>
          <w:rFonts w:ascii="Arial" w:hAnsi="Arial" w:cs="Arial"/>
          <w:sz w:val="24"/>
          <w:szCs w:val="24"/>
        </w:rPr>
        <w:t>outpatient therapy services in 2013. Data from this reporting sys</w:t>
      </w:r>
      <w:r>
        <w:rPr>
          <w:rFonts w:ascii="Arial" w:hAnsi="Arial" w:cs="Arial"/>
          <w:sz w:val="24"/>
          <w:szCs w:val="24"/>
        </w:rPr>
        <w:t xml:space="preserve">tem, which uses G code severity </w:t>
      </w:r>
      <w:r w:rsidRPr="001D4B8C">
        <w:rPr>
          <w:rFonts w:ascii="Arial" w:hAnsi="Arial" w:cs="Arial"/>
          <w:sz w:val="24"/>
          <w:szCs w:val="24"/>
        </w:rPr>
        <w:t>modifiers, could be utilized to evaluate treatment effectiveness, quality of care and develop value</w:t>
      </w:r>
      <w:r>
        <w:rPr>
          <w:rFonts w:ascii="Arial" w:hAnsi="Arial" w:cs="Arial"/>
          <w:sz w:val="24"/>
          <w:szCs w:val="24"/>
        </w:rPr>
        <w:t xml:space="preserve"> based </w:t>
      </w:r>
      <w:r w:rsidRPr="001D4B8C">
        <w:rPr>
          <w:rFonts w:ascii="Arial" w:hAnsi="Arial" w:cs="Arial"/>
          <w:sz w:val="24"/>
          <w:szCs w:val="24"/>
        </w:rPr>
        <w:t>purchasing strategies. Quality of data collected under CMS</w:t>
      </w:r>
      <w:r>
        <w:rPr>
          <w:rFonts w:ascii="Arial" w:hAnsi="Arial" w:cs="Arial"/>
          <w:sz w:val="24"/>
          <w:szCs w:val="24"/>
        </w:rPr>
        <w:t xml:space="preserve">’s system may be inadequate for </w:t>
      </w:r>
      <w:r w:rsidRPr="001D4B8C">
        <w:rPr>
          <w:rFonts w:ascii="Arial" w:hAnsi="Arial" w:cs="Arial"/>
          <w:sz w:val="24"/>
          <w:szCs w:val="24"/>
        </w:rPr>
        <w:t>this purpose and a data system such as FOTO’s may be better suited for this purpose.</w:t>
      </w:r>
    </w:p>
    <w:p w:rsidR="001D4B8C" w:rsidRDefault="001D4B8C" w:rsidP="001D4B8C">
      <w:pPr>
        <w:rPr>
          <w:rFonts w:ascii="Arial" w:hAnsi="Arial" w:cs="Arial"/>
          <w:sz w:val="24"/>
          <w:szCs w:val="24"/>
        </w:rPr>
      </w:pPr>
    </w:p>
    <w:p w:rsidR="001D4B8C" w:rsidRPr="001D4B8C" w:rsidRDefault="001D4B8C" w:rsidP="001D4B8C">
      <w:pPr>
        <w:rPr>
          <w:rFonts w:ascii="Arial" w:hAnsi="Arial" w:cs="Arial"/>
          <w:sz w:val="24"/>
          <w:szCs w:val="24"/>
        </w:rPr>
      </w:pPr>
      <w:r w:rsidRPr="001D4B8C">
        <w:rPr>
          <w:rFonts w:ascii="Arial" w:hAnsi="Arial" w:cs="Arial"/>
          <w:b/>
          <w:sz w:val="24"/>
          <w:szCs w:val="24"/>
        </w:rPr>
        <w:t>Purpose:</w:t>
      </w:r>
      <w:r w:rsidRPr="001D4B8C">
        <w:rPr>
          <w:rFonts w:ascii="Arial" w:hAnsi="Arial" w:cs="Arial"/>
          <w:sz w:val="24"/>
          <w:szCs w:val="24"/>
        </w:rPr>
        <w:t xml:space="preserve"> Our overall purpose is to advance methodology for e</w:t>
      </w:r>
      <w:r>
        <w:rPr>
          <w:rFonts w:ascii="Arial" w:hAnsi="Arial" w:cs="Arial"/>
          <w:sz w:val="24"/>
          <w:szCs w:val="24"/>
        </w:rPr>
        <w:t xml:space="preserve">stimating therapy effectiveness </w:t>
      </w:r>
      <w:r w:rsidRPr="001D4B8C">
        <w:rPr>
          <w:rFonts w:ascii="Arial" w:hAnsi="Arial" w:cs="Arial"/>
          <w:sz w:val="24"/>
          <w:szCs w:val="24"/>
        </w:rPr>
        <w:t>evaluation and provider profiling. We will: 1) determine sensitivi</w:t>
      </w:r>
      <w:r>
        <w:rPr>
          <w:rFonts w:ascii="Arial" w:hAnsi="Arial" w:cs="Arial"/>
          <w:sz w:val="24"/>
          <w:szCs w:val="24"/>
        </w:rPr>
        <w:t xml:space="preserve">ty to change of the CMS 7-level </w:t>
      </w:r>
      <w:r w:rsidRPr="001D4B8C">
        <w:rPr>
          <w:rFonts w:ascii="Arial" w:hAnsi="Arial" w:cs="Arial"/>
          <w:sz w:val="24"/>
          <w:szCs w:val="24"/>
        </w:rPr>
        <w:t xml:space="preserve">severity modifiers in relation to changes in the FOTO FS scores; 2) </w:t>
      </w:r>
      <w:r>
        <w:rPr>
          <w:rFonts w:ascii="Arial" w:hAnsi="Arial" w:cs="Arial"/>
          <w:sz w:val="24"/>
          <w:szCs w:val="24"/>
        </w:rPr>
        <w:t xml:space="preserve">compare clinic quality profiles </w:t>
      </w:r>
      <w:r w:rsidRPr="001D4B8C">
        <w:rPr>
          <w:rFonts w:ascii="Arial" w:hAnsi="Arial" w:cs="Arial"/>
          <w:sz w:val="24"/>
          <w:szCs w:val="24"/>
        </w:rPr>
        <w:t>developed using G code severity rating to those developed using</w:t>
      </w:r>
      <w:r>
        <w:rPr>
          <w:rFonts w:ascii="Arial" w:hAnsi="Arial" w:cs="Arial"/>
          <w:sz w:val="24"/>
          <w:szCs w:val="24"/>
        </w:rPr>
        <w:t xml:space="preserve"> FOTO outcomes; and examine how </w:t>
      </w:r>
      <w:r w:rsidRPr="001D4B8C">
        <w:rPr>
          <w:rFonts w:ascii="Arial" w:hAnsi="Arial" w:cs="Arial"/>
          <w:sz w:val="24"/>
          <w:szCs w:val="24"/>
        </w:rPr>
        <w:t>clinic quality profiles vary by patient impairment.</w:t>
      </w:r>
    </w:p>
    <w:p w:rsidR="001D4B8C" w:rsidRDefault="001D4B8C" w:rsidP="001D4B8C">
      <w:pPr>
        <w:rPr>
          <w:rFonts w:ascii="Arial" w:hAnsi="Arial" w:cs="Arial"/>
          <w:b/>
          <w:sz w:val="24"/>
          <w:szCs w:val="24"/>
        </w:rPr>
      </w:pPr>
    </w:p>
    <w:p w:rsidR="001D4B8C" w:rsidRPr="001D4B8C" w:rsidRDefault="001D4B8C" w:rsidP="001D4B8C">
      <w:pPr>
        <w:rPr>
          <w:rFonts w:ascii="Arial" w:hAnsi="Arial" w:cs="Arial"/>
          <w:sz w:val="24"/>
          <w:szCs w:val="24"/>
        </w:rPr>
      </w:pPr>
      <w:r w:rsidRPr="001D4B8C">
        <w:rPr>
          <w:rFonts w:ascii="Arial" w:hAnsi="Arial" w:cs="Arial"/>
          <w:b/>
          <w:sz w:val="24"/>
          <w:szCs w:val="24"/>
        </w:rPr>
        <w:t>Methods:</w:t>
      </w:r>
      <w:r w:rsidRPr="001D4B8C">
        <w:rPr>
          <w:rFonts w:ascii="Arial" w:hAnsi="Arial" w:cs="Arial"/>
          <w:sz w:val="24"/>
          <w:szCs w:val="24"/>
        </w:rPr>
        <w:t xml:space="preserve"> A secondary analysis of FOTO data from patients with Med</w:t>
      </w:r>
      <w:r>
        <w:rPr>
          <w:rFonts w:ascii="Arial" w:hAnsi="Arial" w:cs="Arial"/>
          <w:sz w:val="24"/>
          <w:szCs w:val="24"/>
        </w:rPr>
        <w:t xml:space="preserve">icare Part B insurance </w:t>
      </w:r>
      <w:proofErr w:type="gramStart"/>
      <w:r>
        <w:rPr>
          <w:rFonts w:ascii="Arial" w:hAnsi="Arial" w:cs="Arial"/>
          <w:sz w:val="24"/>
          <w:szCs w:val="24"/>
        </w:rPr>
        <w:t>( July</w:t>
      </w:r>
      <w:proofErr w:type="gramEnd"/>
      <w:r>
        <w:rPr>
          <w:rFonts w:ascii="Arial" w:hAnsi="Arial" w:cs="Arial"/>
          <w:sz w:val="24"/>
          <w:szCs w:val="24"/>
        </w:rPr>
        <w:t xml:space="preserve"> 1 </w:t>
      </w:r>
      <w:r w:rsidRPr="001D4B8C">
        <w:rPr>
          <w:rFonts w:ascii="Arial" w:hAnsi="Arial" w:cs="Arial"/>
          <w:sz w:val="24"/>
          <w:szCs w:val="24"/>
        </w:rPr>
        <w:t>2013 - June 30, 2014) will be performed. The proportion of pati</w:t>
      </w:r>
      <w:r>
        <w:rPr>
          <w:rFonts w:ascii="Arial" w:hAnsi="Arial" w:cs="Arial"/>
          <w:sz w:val="24"/>
          <w:szCs w:val="24"/>
        </w:rPr>
        <w:t xml:space="preserve">ents who have changed FS during </w:t>
      </w:r>
      <w:r w:rsidRPr="001D4B8C">
        <w:rPr>
          <w:rFonts w:ascii="Arial" w:hAnsi="Arial" w:cs="Arial"/>
          <w:sz w:val="24"/>
          <w:szCs w:val="24"/>
        </w:rPr>
        <w:t>therapy will be calculated utilizing G code severity modifier</w:t>
      </w:r>
      <w:r>
        <w:rPr>
          <w:rFonts w:ascii="Arial" w:hAnsi="Arial" w:cs="Arial"/>
          <w:sz w:val="24"/>
          <w:szCs w:val="24"/>
        </w:rPr>
        <w:t xml:space="preserve">s and FOTO FS measures. The two </w:t>
      </w:r>
      <w:r w:rsidRPr="001D4B8C">
        <w:rPr>
          <w:rFonts w:ascii="Arial" w:hAnsi="Arial" w:cs="Arial"/>
          <w:sz w:val="24"/>
          <w:szCs w:val="24"/>
        </w:rPr>
        <w:t>classification methods will be compared. Three-level hierarchical regression mod</w:t>
      </w:r>
      <w:r>
        <w:rPr>
          <w:rFonts w:ascii="Arial" w:hAnsi="Arial" w:cs="Arial"/>
          <w:sz w:val="24"/>
          <w:szCs w:val="24"/>
        </w:rPr>
        <w:t xml:space="preserve">els will be </w:t>
      </w:r>
      <w:r w:rsidRPr="001D4B8C">
        <w:rPr>
          <w:rFonts w:ascii="Arial" w:hAnsi="Arial" w:cs="Arial"/>
          <w:sz w:val="24"/>
          <w:szCs w:val="24"/>
        </w:rPr>
        <w:t>constructed to estimate overall clinic quality profiles using FOTO F</w:t>
      </w:r>
      <w:r>
        <w:rPr>
          <w:rFonts w:ascii="Arial" w:hAnsi="Arial" w:cs="Arial"/>
          <w:sz w:val="24"/>
          <w:szCs w:val="24"/>
        </w:rPr>
        <w:t xml:space="preserve">S measures. Models will include </w:t>
      </w:r>
      <w:r w:rsidRPr="001D4B8C">
        <w:rPr>
          <w:rFonts w:ascii="Arial" w:hAnsi="Arial" w:cs="Arial"/>
          <w:sz w:val="24"/>
          <w:szCs w:val="24"/>
        </w:rPr>
        <w:t>covariates for risk-adjustment and inverse probability weighting. Separate analyses per body part</w:t>
      </w:r>
    </w:p>
    <w:p w:rsidR="001D4B8C" w:rsidRPr="001D4B8C" w:rsidRDefault="001D4B8C" w:rsidP="001D4B8C">
      <w:pPr>
        <w:rPr>
          <w:rFonts w:ascii="Arial" w:hAnsi="Arial" w:cs="Arial"/>
          <w:sz w:val="24"/>
          <w:szCs w:val="24"/>
        </w:rPr>
      </w:pPr>
      <w:proofErr w:type="gramStart"/>
      <w:r w:rsidRPr="001D4B8C">
        <w:rPr>
          <w:rFonts w:ascii="Arial" w:hAnsi="Arial" w:cs="Arial"/>
          <w:sz w:val="24"/>
          <w:szCs w:val="24"/>
        </w:rPr>
        <w:t>specific</w:t>
      </w:r>
      <w:proofErr w:type="gramEnd"/>
      <w:r w:rsidRPr="001D4B8C">
        <w:rPr>
          <w:rFonts w:ascii="Arial" w:hAnsi="Arial" w:cs="Arial"/>
          <w:sz w:val="24"/>
          <w:szCs w:val="24"/>
        </w:rPr>
        <w:t xml:space="preserve"> FS measure will be performed. The same procedure using 3-l</w:t>
      </w:r>
      <w:r>
        <w:rPr>
          <w:rFonts w:ascii="Arial" w:hAnsi="Arial" w:cs="Arial"/>
          <w:sz w:val="24"/>
          <w:szCs w:val="24"/>
        </w:rPr>
        <w:t xml:space="preserve">evel hierarchical ordinal </w:t>
      </w:r>
      <w:proofErr w:type="spellStart"/>
      <w:r>
        <w:rPr>
          <w:rFonts w:ascii="Arial" w:hAnsi="Arial" w:cs="Arial"/>
          <w:sz w:val="24"/>
          <w:szCs w:val="24"/>
        </w:rPr>
        <w:t>logit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D4B8C">
        <w:rPr>
          <w:rFonts w:ascii="Arial" w:hAnsi="Arial" w:cs="Arial"/>
          <w:sz w:val="24"/>
          <w:szCs w:val="24"/>
        </w:rPr>
        <w:t>models will be used to construct models using G code severity m</w:t>
      </w:r>
      <w:r>
        <w:rPr>
          <w:rFonts w:ascii="Arial" w:hAnsi="Arial" w:cs="Arial"/>
          <w:sz w:val="24"/>
          <w:szCs w:val="24"/>
        </w:rPr>
        <w:t xml:space="preserve">odifiers. Clinic random effects </w:t>
      </w:r>
      <w:r w:rsidRPr="001D4B8C">
        <w:rPr>
          <w:rFonts w:ascii="Arial" w:hAnsi="Arial" w:cs="Arial"/>
          <w:sz w:val="24"/>
          <w:szCs w:val="24"/>
        </w:rPr>
        <w:t>showing clinic quality ranking by patient impairment group will be plotte</w:t>
      </w:r>
      <w:r>
        <w:rPr>
          <w:rFonts w:ascii="Arial" w:hAnsi="Arial" w:cs="Arial"/>
          <w:sz w:val="24"/>
          <w:szCs w:val="24"/>
        </w:rPr>
        <w:t xml:space="preserve">d and, correlation coefficients </w:t>
      </w:r>
      <w:r w:rsidRPr="001D4B8C">
        <w:rPr>
          <w:rFonts w:ascii="Arial" w:hAnsi="Arial" w:cs="Arial"/>
          <w:sz w:val="24"/>
          <w:szCs w:val="24"/>
        </w:rPr>
        <w:t>between rankings compared. Clinic ranking from models utilizin</w:t>
      </w:r>
      <w:r>
        <w:rPr>
          <w:rFonts w:ascii="Arial" w:hAnsi="Arial" w:cs="Arial"/>
          <w:sz w:val="24"/>
          <w:szCs w:val="24"/>
        </w:rPr>
        <w:t xml:space="preserve">g FOTO CATs and G code severity </w:t>
      </w:r>
      <w:r w:rsidRPr="001D4B8C">
        <w:rPr>
          <w:rFonts w:ascii="Arial" w:hAnsi="Arial" w:cs="Arial"/>
          <w:sz w:val="24"/>
          <w:szCs w:val="24"/>
        </w:rPr>
        <w:t>modifiers will be compared.</w:t>
      </w:r>
    </w:p>
    <w:p w:rsidR="001D4B8C" w:rsidRDefault="001D4B8C" w:rsidP="001D4B8C">
      <w:pPr>
        <w:rPr>
          <w:rFonts w:ascii="Arial" w:hAnsi="Arial" w:cs="Arial"/>
          <w:sz w:val="24"/>
          <w:szCs w:val="24"/>
        </w:rPr>
      </w:pPr>
    </w:p>
    <w:p w:rsidR="001D4B8C" w:rsidRPr="001D4B8C" w:rsidRDefault="001D4B8C" w:rsidP="001D4B8C">
      <w:pPr>
        <w:rPr>
          <w:rFonts w:ascii="Arial" w:hAnsi="Arial" w:cs="Arial"/>
          <w:sz w:val="24"/>
          <w:szCs w:val="24"/>
        </w:rPr>
      </w:pPr>
      <w:r w:rsidRPr="001D4B8C">
        <w:rPr>
          <w:rFonts w:ascii="Arial" w:hAnsi="Arial" w:cs="Arial"/>
          <w:b/>
          <w:sz w:val="24"/>
          <w:szCs w:val="24"/>
        </w:rPr>
        <w:t>Clinical Implications</w:t>
      </w:r>
      <w:r w:rsidRPr="001D4B8C">
        <w:rPr>
          <w:rFonts w:ascii="Arial" w:hAnsi="Arial" w:cs="Arial"/>
          <w:sz w:val="24"/>
          <w:szCs w:val="24"/>
        </w:rPr>
        <w:t>: It is crucial to advance quality assessme</w:t>
      </w:r>
      <w:r>
        <w:rPr>
          <w:rFonts w:ascii="Arial" w:hAnsi="Arial" w:cs="Arial"/>
          <w:sz w:val="24"/>
          <w:szCs w:val="24"/>
        </w:rPr>
        <w:t xml:space="preserve">nt methods using FS outcomes to </w:t>
      </w:r>
      <w:r w:rsidRPr="001D4B8C">
        <w:rPr>
          <w:rFonts w:ascii="Arial" w:hAnsi="Arial" w:cs="Arial"/>
          <w:sz w:val="24"/>
          <w:szCs w:val="24"/>
        </w:rPr>
        <w:t xml:space="preserve">inform payment policies. The introduction of mandatory claims-based </w:t>
      </w:r>
      <w:r>
        <w:rPr>
          <w:rFonts w:ascii="Arial" w:hAnsi="Arial" w:cs="Arial"/>
          <w:sz w:val="24"/>
          <w:szCs w:val="24"/>
        </w:rPr>
        <w:t xml:space="preserve">FS reporting is a first step in </w:t>
      </w:r>
      <w:r w:rsidRPr="001D4B8C">
        <w:rPr>
          <w:rFonts w:ascii="Arial" w:hAnsi="Arial" w:cs="Arial"/>
          <w:sz w:val="24"/>
          <w:szCs w:val="24"/>
        </w:rPr>
        <w:t>obtaining outcomes data for quality assessment. However, the elem</w:t>
      </w:r>
      <w:r>
        <w:rPr>
          <w:rFonts w:ascii="Arial" w:hAnsi="Arial" w:cs="Arial"/>
          <w:sz w:val="24"/>
          <w:szCs w:val="24"/>
        </w:rPr>
        <w:t xml:space="preserve">ents required under the new CMS </w:t>
      </w:r>
      <w:r w:rsidRPr="001D4B8C">
        <w:rPr>
          <w:rFonts w:ascii="Arial" w:hAnsi="Arial" w:cs="Arial"/>
          <w:sz w:val="24"/>
          <w:szCs w:val="24"/>
        </w:rPr>
        <w:t xml:space="preserve">mandatory reporting system are limited, potentially undermining </w:t>
      </w:r>
      <w:r>
        <w:rPr>
          <w:rFonts w:ascii="Arial" w:hAnsi="Arial" w:cs="Arial"/>
          <w:sz w:val="24"/>
          <w:szCs w:val="24"/>
        </w:rPr>
        <w:t xml:space="preserve">their usefulness for evaluating </w:t>
      </w:r>
      <w:r w:rsidRPr="001D4B8C">
        <w:rPr>
          <w:rFonts w:ascii="Arial" w:hAnsi="Arial" w:cs="Arial"/>
          <w:sz w:val="24"/>
          <w:szCs w:val="24"/>
        </w:rPr>
        <w:t xml:space="preserve">quality. This proposal will provide </w:t>
      </w:r>
      <w:proofErr w:type="gramStart"/>
      <w:r w:rsidRPr="001D4B8C">
        <w:rPr>
          <w:rFonts w:ascii="Arial" w:hAnsi="Arial" w:cs="Arial"/>
          <w:sz w:val="24"/>
          <w:szCs w:val="24"/>
        </w:rPr>
        <w:t>empirical</w:t>
      </w:r>
      <w:proofErr w:type="gramEnd"/>
      <w:r w:rsidRPr="001D4B8C">
        <w:rPr>
          <w:rFonts w:ascii="Arial" w:hAnsi="Arial" w:cs="Arial"/>
          <w:sz w:val="24"/>
          <w:szCs w:val="24"/>
        </w:rPr>
        <w:t xml:space="preserve"> evidence to inform future policy. </w:t>
      </w:r>
    </w:p>
    <w:sectPr w:rsidR="001D4B8C" w:rsidRPr="001D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8C"/>
    <w:rsid w:val="001D4B8C"/>
    <w:rsid w:val="002855C3"/>
    <w:rsid w:val="00755407"/>
    <w:rsid w:val="00932014"/>
    <w:rsid w:val="00D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Macintosh Word</Application>
  <DocSecurity>0</DocSecurity>
  <Lines>18</Lines>
  <Paragraphs>5</Paragraphs>
  <ScaleCrop>false</ScaleCrop>
  <Company>Brown University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lrm</dc:creator>
  <cp:lastModifiedBy>Julie Emerick</cp:lastModifiedBy>
  <cp:revision>2</cp:revision>
  <dcterms:created xsi:type="dcterms:W3CDTF">2014-06-09T16:07:00Z</dcterms:created>
  <dcterms:modified xsi:type="dcterms:W3CDTF">2014-06-09T16:07:00Z</dcterms:modified>
</cp:coreProperties>
</file>