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35" w:rsidRDefault="00433D35">
      <w:r>
        <w:t>Race Report // Las Vegas SX // MicroBilt PRBC</w:t>
      </w:r>
    </w:p>
    <w:p w:rsidR="00433D35" w:rsidRDefault="00433D35"/>
    <w:p w:rsidR="00433D35" w:rsidRDefault="00433D35">
      <w:r>
        <w:t xml:space="preserve">“What happens in Vegas stays in Vegas” right? Not if you’re MicroBilt PRBC Yoshimura Suzuki Racing. Here’s a recap of our week in Las Vegas for the final round of the 2017 Monster Energy AMA Supercross, an FIM World Championship season. Still reeling from the exciting race in MetLife Stadium for Round 16, the team was ready to carry that momentum through to the final round of the season. </w:t>
      </w:r>
    </w:p>
    <w:p w:rsidR="00433D35" w:rsidRDefault="00433D35"/>
    <w:p w:rsidR="00BB1E3F" w:rsidRDefault="00433D35">
      <w:r>
        <w:t>Prior to hitting the track, MicroBilt PRBC Yoshimura Racing had the opportunity to hit the golf course, well the Topgolf course, to raise funds for Road2Recovery at their 18</w:t>
      </w:r>
      <w:r w:rsidRPr="00433D35">
        <w:rPr>
          <w:vertAlign w:val="superscript"/>
        </w:rPr>
        <w:t>th</w:t>
      </w:r>
      <w:r>
        <w:t xml:space="preserve"> annual golf tournament</w:t>
      </w:r>
      <w:r w:rsidR="00EA08EE">
        <w:t>. This made for a great team bonding experience, but also</w:t>
      </w:r>
      <w:r w:rsidR="000F76A8">
        <w:t xml:space="preserve"> provided</w:t>
      </w:r>
      <w:r w:rsidR="00EA08EE">
        <w:t xml:space="preserve"> the opportunity to give back to the motocross community that has given us so much. </w:t>
      </w:r>
      <w:r w:rsidR="009C7875">
        <w:t xml:space="preserve">Much of the funds raised at the golf tournament would be donated to the Alpinestars Mobile Medical Unit and the medical team responsible for the urgent care needs of riders, staff, and event team members at Monster Energy Supercross and Lucas Oil Pro Motocross events. </w:t>
      </w:r>
      <w:r w:rsidR="000F76A8">
        <w:t xml:space="preserve">Toyota Giving, a proud sponsor and supporter of Road2Recovery, made an incredibly generous donation of $25,000 to the organization, as well as a donation of 50 therapy hours to each of the five athletes being honored at the golf tournament, including motocross athletes Jessy Nelson, Colton Aeck, and Jimmy Albertson. </w:t>
      </w:r>
      <w:r w:rsidR="00181A5F">
        <w:t>It is always the goal of MicroBilt PRBC Yoshimura Suzuki Racing to give back, not only to the fans that support us on a weekly basis, but to the community as well.</w:t>
      </w:r>
      <w:r w:rsidR="00BB1E3F">
        <w:t xml:space="preserve"> </w:t>
      </w:r>
    </w:p>
    <w:p w:rsidR="00BB1E3F" w:rsidRDefault="00BB1E3F"/>
    <w:p w:rsidR="009C7875" w:rsidRDefault="00BB1E3F">
      <w:r>
        <w:t xml:space="preserve">The team theme for Round 17 of Monster Energy Supercross was “All In” and that was reflected in not only riders Ronnie Stewart and Cheyenne Harmon’s commitment to the best race results possible, but also in their custom designed </w:t>
      </w:r>
      <w:r w:rsidR="007926A3">
        <w:t xml:space="preserve">DeCal Works graphics that incorporated classic elements of Las Vegas – cards, poker chips, and even the world-famous “Welcome to Fabulous Las Vegas” sign. And what better place to show off those “All In” graphics than at the “Welcome to Fabulous Las Vegas” sign. As the team rolled up to the sign with their bikes, Ronnie and Cheyenne created quite the buzz with the other tourists waiting their turn to take their photos with the world-famous landmark as well. Both on and off the track, it’s hard to not instantly become a fan of </w:t>
      </w:r>
      <w:r w:rsidR="00FD067D">
        <w:t xml:space="preserve">our team riders. Following the stop to the iconic location, MicroBilt PRBC Yoshimura Suzuki Racing was headed to Carter Powersports to proudly represent Suzuki at the dealer signing. Fans from all over Nevada and all over the United States lined up for a chance to take photos and get autographs from some of their favorite Monster Energy Supercross riders, including the #606 of Ronnie Stewart as well as the #645 of Cheyenne Harmon. Ronnie and Cheyenne’s number one fan, Ian, even made the trek out to Las Vegas from Kansas City to get the chance to see the MicroBilt PRBC Yoshimura Suzuki riders at their last Monster Energy Supercross race of the season before embarking on a tour of “the great outdoors”. </w:t>
      </w:r>
    </w:p>
    <w:p w:rsidR="009C7875" w:rsidRDefault="009C7875"/>
    <w:p w:rsidR="0066567A" w:rsidRDefault="009C7875">
      <w:r>
        <w:t xml:space="preserve">The final round of Monster Energy Supercross took place at Sam Boyd Stadium in very warm and very windy conditions – conditions unlike any round thus far in the season. With wind gusts reaching over 40MPH, conditions were ever changing on the dry and rocky soil. The wind also impacted lap times significantly – find yourself in a tailwind and you easily dropped a couple seconds off your lap time, but get caught in a headwind or crosswind and riders found themselves riding much slower. </w:t>
      </w:r>
      <w:r w:rsidR="00C82931">
        <w:t>In the dusty desert, Ronnie Stewart found himself in an impressive qualifying position of 19</w:t>
      </w:r>
      <w:r w:rsidR="00C82931" w:rsidRPr="00C82931">
        <w:rPr>
          <w:vertAlign w:val="superscript"/>
        </w:rPr>
        <w:t>th</w:t>
      </w:r>
      <w:r w:rsidR="00C82931">
        <w:t xml:space="preserve"> and Cheyenne Harmon qualified in 34</w:t>
      </w:r>
      <w:r w:rsidR="00C82931" w:rsidRPr="00C82931">
        <w:rPr>
          <w:vertAlign w:val="superscript"/>
        </w:rPr>
        <w:t>th</w:t>
      </w:r>
      <w:r w:rsidR="00C82931">
        <w:t xml:space="preserve">. It is no small feat to qualify for the Night Show in Vegas as the final round of Monster Energy </w:t>
      </w:r>
      <w:r w:rsidR="00B5051E">
        <w:t>Supercross</w:t>
      </w:r>
      <w:r w:rsidR="00C82931">
        <w:t xml:space="preserve"> usually draws more entries than almost any other round on the circuit. Cheyenne finished his Heat Race in 15</w:t>
      </w:r>
      <w:r w:rsidR="00C82931" w:rsidRPr="00C82931">
        <w:rPr>
          <w:vertAlign w:val="superscript"/>
        </w:rPr>
        <w:t>th</w:t>
      </w:r>
      <w:r w:rsidR="00C82931">
        <w:t xml:space="preserve"> and Ronnie crossed the finish line in 17</w:t>
      </w:r>
      <w:r w:rsidR="00C82931" w:rsidRPr="00C82931">
        <w:rPr>
          <w:vertAlign w:val="superscript"/>
        </w:rPr>
        <w:t>th</w:t>
      </w:r>
      <w:r w:rsidR="00C82931">
        <w:t xml:space="preserve"> in his Heat. Both riders were on a charge and ready to compete in Semi Race 2 where Ronnie and Cheyenne would finish 9</w:t>
      </w:r>
      <w:r w:rsidR="00C82931" w:rsidRPr="00C82931">
        <w:rPr>
          <w:vertAlign w:val="superscript"/>
        </w:rPr>
        <w:t>th</w:t>
      </w:r>
      <w:r w:rsidR="00C82931">
        <w:t xml:space="preserve"> and 10</w:t>
      </w:r>
      <w:r w:rsidR="00C82931" w:rsidRPr="00C82931">
        <w:rPr>
          <w:vertAlign w:val="superscript"/>
        </w:rPr>
        <w:t>th</w:t>
      </w:r>
      <w:r w:rsidR="00C82931">
        <w:t>, respectively. From the semi, both team riders had the opportunity for a few extra laps on the track when competing in the 450SX Last Chance Qualifier. Unfortunately, Cheyenne would DNF the LCQ, but not for lack of effort – he rode “All In”, but it was not in the cards for Cheyenne to make the Main Event at this round.  For Ronnie Stewart, however, he was able to carry his momentum from his home race in New Jersey directly to Las Vegas. Although he had to take advantage of the extra laps of the LCQ, Ronnie finished in 3</w:t>
      </w:r>
      <w:r w:rsidR="00C82931" w:rsidRPr="00C82931">
        <w:rPr>
          <w:vertAlign w:val="superscript"/>
        </w:rPr>
        <w:t>rd</w:t>
      </w:r>
      <w:r w:rsidR="00C82931">
        <w:t xml:space="preserve"> place, earning him his second consecutive trip to the Main Event. </w:t>
      </w:r>
      <w:r w:rsidR="000B0E62">
        <w:t xml:space="preserve">As the </w:t>
      </w:r>
      <w:r w:rsidR="00B5051E">
        <w:t>evening</w:t>
      </w:r>
      <w:r w:rsidR="000B0E62">
        <w:t xml:space="preserve"> continued, racing seemed to get more and more exhilarating </w:t>
      </w:r>
      <w:r w:rsidR="00584FB7">
        <w:t xml:space="preserve">as each lap elapsed. Two championships were still on the line, the 250SX Eastern Regional </w:t>
      </w:r>
      <w:r w:rsidR="00B5051E">
        <w:t>Championship</w:t>
      </w:r>
      <w:r w:rsidR="00584FB7">
        <w:t xml:space="preserve"> and the 450SX Championship and each of the respective Main Events would become one of the </w:t>
      </w:r>
      <w:r w:rsidR="0066567A">
        <w:t>most historical</w:t>
      </w:r>
      <w:r w:rsidR="00584FB7">
        <w:t xml:space="preserve"> hours of Supercross in the history of the sport. </w:t>
      </w:r>
      <w:r w:rsidR="0066567A">
        <w:t>It also became a historical moment for MicroBilt PRBC Yoshimura Suzuki Racing as Ronnie Stewart would go on to finish the 450SX Main Event in 19</w:t>
      </w:r>
      <w:r w:rsidR="0066567A" w:rsidRPr="0066567A">
        <w:rPr>
          <w:vertAlign w:val="superscript"/>
        </w:rPr>
        <w:t>th</w:t>
      </w:r>
      <w:r w:rsidR="0066567A">
        <w:t xml:space="preserve"> place – his season best! </w:t>
      </w:r>
    </w:p>
    <w:p w:rsidR="0066567A" w:rsidRDefault="0066567A"/>
    <w:p w:rsidR="004E05A6" w:rsidRDefault="0066567A">
      <w:r>
        <w:t xml:space="preserve">The team rode “All In” in Las Vegas and we are proud to have had Ronnie Stewart and Cheyenne Harmon represent MicroBilt PRBC Yoshimura Suzuki Racing for the 2017 Monster Energy AMA Supercross, an FIM World Championship season. As one season ends, another begins and we will gear up to take on “the great outdoors” for the 2017 Lucas Oil Pro Motocross season that begins at Hangtown on May 20, 2017. </w:t>
      </w:r>
    </w:p>
    <w:p w:rsidR="004E05A6" w:rsidRDefault="004E05A6"/>
    <w:p w:rsidR="004E05A6" w:rsidRDefault="004E05A6" w:rsidP="004E05A6">
      <w:r w:rsidRPr="00DD77F7">
        <w:t>Keep up with Team MicroBilt/PRBC Suzuki via social media via: </w:t>
      </w:r>
      <w:r w:rsidRPr="00DD77F7">
        <w:br/>
        <w:t>Facebook (</w:t>
      </w:r>
      <w:r w:rsidRPr="00DD77F7">
        <w:fldChar w:fldCharType="begin"/>
      </w:r>
      <w:r w:rsidRPr="00DD77F7">
        <w:instrText xml:space="preserve"> HYPERLINK "https://www.facebook.com/TeamMicroBiltPRBC/" \t "_blank" </w:instrText>
      </w:r>
      <w:r w:rsidRPr="00DD77F7">
        <w:fldChar w:fldCharType="separate"/>
      </w:r>
      <w:r w:rsidRPr="00DD77F7">
        <w:rPr>
          <w:rStyle w:val="Hyperlink"/>
        </w:rPr>
        <w:t>https://www.facebook.com/TeamMicroBiltPRBC/</w:t>
      </w:r>
      <w:r w:rsidRPr="00DD77F7">
        <w:fldChar w:fldCharType="end"/>
      </w:r>
      <w:r w:rsidRPr="00DD77F7">
        <w:t>), </w:t>
      </w:r>
      <w:r w:rsidRPr="00DD77F7">
        <w:br/>
        <w:t>Twitter (</w:t>
      </w:r>
      <w:r w:rsidRPr="00DD77F7">
        <w:fldChar w:fldCharType="begin"/>
      </w:r>
      <w:r w:rsidRPr="00DD77F7">
        <w:instrText xml:space="preserve"> HYPERLINK "https://twitter.com/teammbprbc" \t "_blank" </w:instrText>
      </w:r>
      <w:r w:rsidRPr="00DD77F7">
        <w:fldChar w:fldCharType="separate"/>
      </w:r>
      <w:r w:rsidRPr="00DD77F7">
        <w:rPr>
          <w:rStyle w:val="Hyperlink"/>
        </w:rPr>
        <w:t>https://twitter.com/teammbprbc</w:t>
      </w:r>
      <w:r w:rsidRPr="00DD77F7">
        <w:fldChar w:fldCharType="end"/>
      </w:r>
      <w:r w:rsidRPr="00DD77F7">
        <w:t>) </w:t>
      </w:r>
      <w:r w:rsidRPr="00DD77F7">
        <w:br/>
        <w:t>Instagram (</w:t>
      </w:r>
      <w:r w:rsidRPr="00DD77F7">
        <w:fldChar w:fldCharType="begin"/>
      </w:r>
      <w:r w:rsidRPr="00DD77F7">
        <w:instrText xml:space="preserve"> HYPERLINK "https://www.instagram.com/teammicrobiltprbc/" \t "_blank" </w:instrText>
      </w:r>
      <w:r w:rsidRPr="00DD77F7">
        <w:fldChar w:fldCharType="separate"/>
      </w:r>
      <w:r w:rsidRPr="00DD77F7">
        <w:rPr>
          <w:rStyle w:val="Hyperlink"/>
        </w:rPr>
        <w:t>https://www.instagram.com/teammicrobiltprbc/</w:t>
      </w:r>
      <w:r w:rsidRPr="00DD77F7">
        <w:fldChar w:fldCharType="end"/>
      </w:r>
      <w:r w:rsidRPr="00DD77F7">
        <w:t>)</w:t>
      </w:r>
      <w:r w:rsidRPr="00DD77F7">
        <w:br/>
        <w:t>And by using and searching for the hashtag #teammicrobiltprbc.</w:t>
      </w:r>
    </w:p>
    <w:p w:rsidR="004E05A6" w:rsidRPr="00DD77F7" w:rsidRDefault="004E05A6" w:rsidP="004E05A6"/>
    <w:p w:rsidR="004E05A6" w:rsidRPr="00DD77F7" w:rsidRDefault="004E05A6" w:rsidP="004E05A6">
      <w:r w:rsidRPr="00DD77F7">
        <w:rPr>
          <w:b/>
        </w:rPr>
        <w:t>About MicroBilt: </w:t>
      </w:r>
      <w:r w:rsidRPr="00DD77F7">
        <w:t>MicroBilt is the single source and preferred provider of decision critical information for over 35 years that responsibly assists businesses in reducing risk and managing their business. MicroBilt offers the business owner simple, cost-effective solutions and a wide selection of data products for fraud prevention, consumer financing, debt collection and background screening.</w:t>
      </w:r>
    </w:p>
    <w:p w:rsidR="004E05A6" w:rsidRDefault="004E05A6" w:rsidP="004E05A6">
      <w:pPr>
        <w:rPr>
          <w:b/>
        </w:rPr>
      </w:pPr>
    </w:p>
    <w:p w:rsidR="004E05A6" w:rsidRPr="00DD77F7" w:rsidRDefault="004E05A6" w:rsidP="004E05A6">
      <w:r w:rsidRPr="00DD77F7">
        <w:rPr>
          <w:b/>
        </w:rPr>
        <w:t>About PRBC: </w:t>
      </w:r>
      <w:r w:rsidRPr="00DD77F7">
        <w:t>PRBC is the world's largest non-traditional credit bureau and allows users to prove their financial responsibility and gives members credit for their utilities, phone/cable, rent, insurance and other bills. The payment histories for these are utilized to create a free PRBC Score.</w:t>
      </w:r>
    </w:p>
    <w:p w:rsidR="004E05A6" w:rsidRDefault="004E05A6" w:rsidP="004E05A6">
      <w:pPr>
        <w:rPr>
          <w:b/>
        </w:rPr>
      </w:pPr>
    </w:p>
    <w:p w:rsidR="004E05A6" w:rsidRPr="00DD77F7" w:rsidRDefault="004E05A6" w:rsidP="004E05A6">
      <w:r w:rsidRPr="00DD77F7">
        <w:rPr>
          <w:b/>
        </w:rPr>
        <w:t>Thanks to Our Sponsors:</w:t>
      </w:r>
      <w:r w:rsidRPr="00DD77F7">
        <w:t> MicroBilt, PRBC (Payment Reporting Builds Credit), Yoshimura R&amp;D, Suzuki Motor of America, Liberty Elevator Corporation, H&amp;S Enterprises, Ecstar (Suzuki Genuine Oil), ISC Racers Tape, RG3, Strikt Gear, Hinson Clutch Components, DeCal Works, Hellbound Racing, 6D Helmets, Novik Gloves, </w:t>
      </w:r>
      <w:r w:rsidRPr="00DD77F7">
        <w:fldChar w:fldCharType="begin"/>
      </w:r>
      <w:r w:rsidRPr="00DD77F7">
        <w:instrText xml:space="preserve"> HYPERLINK "http://motostuff.com/" \t "_blank" </w:instrText>
      </w:r>
      <w:r w:rsidRPr="00DD77F7">
        <w:fldChar w:fldCharType="separate"/>
      </w:r>
      <w:r w:rsidRPr="00DD77F7">
        <w:rPr>
          <w:rStyle w:val="Hyperlink"/>
        </w:rPr>
        <w:t>Motostuff.com</w:t>
      </w:r>
      <w:r w:rsidRPr="00DD77F7">
        <w:fldChar w:fldCharType="end"/>
      </w:r>
      <w:r w:rsidRPr="00DD77F7">
        <w:t>, Sunstar, DT1 Filters, Dubya, Kite, Works Connection, VP Racing Fuels, VonZipper and Matrix Concepts.</w:t>
      </w:r>
    </w:p>
    <w:p w:rsidR="004E05A6" w:rsidRDefault="004E05A6" w:rsidP="004E05A6"/>
    <w:p w:rsidR="004E05A6" w:rsidRPr="00DD6A7A" w:rsidRDefault="004E05A6" w:rsidP="004E05A6"/>
    <w:p w:rsidR="004E05A6" w:rsidRDefault="004E05A6" w:rsidP="004E05A6"/>
    <w:p w:rsidR="00433D35" w:rsidRDefault="00433D35"/>
    <w:sectPr w:rsidR="00433D35" w:rsidSect="00433D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3D35"/>
    <w:rsid w:val="000B0E62"/>
    <w:rsid w:val="000F76A8"/>
    <w:rsid w:val="00181A5F"/>
    <w:rsid w:val="00433D35"/>
    <w:rsid w:val="004E05A6"/>
    <w:rsid w:val="00584FB7"/>
    <w:rsid w:val="0066567A"/>
    <w:rsid w:val="007926A3"/>
    <w:rsid w:val="009C7875"/>
    <w:rsid w:val="00B5051E"/>
    <w:rsid w:val="00BB1E3F"/>
    <w:rsid w:val="00C82931"/>
    <w:rsid w:val="00EA08EE"/>
    <w:rsid w:val="00FD067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E05A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1039</Words>
  <Characters>5927</Characters>
  <Application>Microsoft Macintosh Word</Application>
  <DocSecurity>0</DocSecurity>
  <Lines>49</Lines>
  <Paragraphs>11</Paragraphs>
  <ScaleCrop>false</ScaleCrop>
  <Company>The Walt Disney Co.</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 Slack</dc:creator>
  <cp:keywords/>
  <cp:lastModifiedBy>Krystyn Slack</cp:lastModifiedBy>
  <cp:revision>6</cp:revision>
  <dcterms:created xsi:type="dcterms:W3CDTF">2017-05-11T17:17:00Z</dcterms:created>
  <dcterms:modified xsi:type="dcterms:W3CDTF">2017-05-11T19:21:00Z</dcterms:modified>
</cp:coreProperties>
</file>