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BC" w:rsidRDefault="00DB67BC">
      <w:r>
        <w:t>Race Report // Glen Helen MX // May 27, 2017</w:t>
      </w:r>
    </w:p>
    <w:p w:rsidR="00DB67BC" w:rsidRDefault="00DB67BC"/>
    <w:p w:rsidR="007108ED" w:rsidRDefault="00DB67BC">
      <w:r>
        <w:t xml:space="preserve">Glen Helen Raceway – famous for it’s rugged terrain, unforgiving hills, and </w:t>
      </w:r>
      <w:r w:rsidR="0001026B">
        <w:t xml:space="preserve">gnarly ruts, did not disappoint as we descended upon the San Bernardino, CA raceway for Round 2 of the Lucas Oil Pro Motocross Championship. </w:t>
      </w:r>
      <w:r w:rsidR="00E7041E">
        <w:t xml:space="preserve">Because of it’s location and proximity to the central nervous system of all that is the motocross industry, you often find yourself battling with a higher number of entries on the rider list – making it all the more challenging to qualify for the Main Events. To qualify is an accomplishment in and of itself, but to qualify against the odds and then have a fantastic day of racing, that’s something that shouldn’t go unmentioned. Remember, it is only the top 40 qualifying positions – with 36 riders qualifying directly from practice, and the remaining 4 places being distributed to riders who battle it out in the Consolation Race – who earn a gate pick for the main Event. </w:t>
      </w:r>
    </w:p>
    <w:p w:rsidR="007108ED" w:rsidRDefault="007108ED"/>
    <w:p w:rsidR="00072082" w:rsidRDefault="007108ED">
      <w:r>
        <w:t>It’s been said throughout the Monster Energy Supercross season, and now in the Lucas Oil Pro Motocross season that competition, especially in the 450 class, is tougher and more stacked than ever. That means that more guys are “fast factory guys” and that there is less separation between the top dog and 20</w:t>
      </w:r>
      <w:r w:rsidRPr="007108ED">
        <w:rPr>
          <w:vertAlign w:val="superscript"/>
        </w:rPr>
        <w:t>th</w:t>
      </w:r>
      <w:r>
        <w:t xml:space="preserve"> place, making competition fierce week in and week out. This week, MicroBilt PRBC Yoshimura Suzuki Racing was up against a </w:t>
      </w:r>
      <w:r w:rsidR="000B4984">
        <w:t>63-rider</w:t>
      </w:r>
      <w:r>
        <w:t xml:space="preserve"> entry list on our quest to earn starting positions for the Main Event for both Ronnie Stewart and Cheyenne Harmon. Of the 63 riders on the line for practice, Ronnie Stewart qualified in 27</w:t>
      </w:r>
      <w:r w:rsidRPr="007108ED">
        <w:rPr>
          <w:vertAlign w:val="superscript"/>
        </w:rPr>
        <w:t>th</w:t>
      </w:r>
      <w:r>
        <w:t xml:space="preserve"> place, with a time of 2:29.820 and Cheyenne Harmon qualified in 33</w:t>
      </w:r>
      <w:r w:rsidRPr="007108ED">
        <w:rPr>
          <w:vertAlign w:val="superscript"/>
        </w:rPr>
        <w:t>rd</w:t>
      </w:r>
      <w:r>
        <w:t xml:space="preserve"> place, with a time of 2:33.633. This marked a huge milestone on the season for </w:t>
      </w:r>
      <w:r w:rsidR="000B4984">
        <w:t>both</w:t>
      </w:r>
      <w:r>
        <w:t xml:space="preserve"> Stewart and Harmon having both qualified inside the top 36 and avoiding the dreaded 450 Consolation Race. For Cheyenne, it was even more </w:t>
      </w:r>
      <w:r w:rsidR="000B4984">
        <w:t>momentous</w:t>
      </w:r>
      <w:r>
        <w:t xml:space="preserve"> as it marked the first time in his career that he has qualified for a Lucas Oil Pro Motocross National. Only 13.458</w:t>
      </w:r>
      <w:r w:rsidR="00072082">
        <w:t xml:space="preserve"> seconds separated the fastest qualifier, Eli Tomac, from the 33</w:t>
      </w:r>
      <w:r w:rsidR="00072082" w:rsidRPr="00072082">
        <w:rPr>
          <w:vertAlign w:val="superscript"/>
        </w:rPr>
        <w:t>rd</w:t>
      </w:r>
      <w:r w:rsidR="00072082">
        <w:t xml:space="preserve"> place of Cheyenne Harmon – impressive for MicroBilt PRBC Yoshimura Suzuki Racing, considering that during the Monster Energy Supercross season, there were many times that more than 13 seconds was often the gap between only first and second place when Tomac got a good jump on a Main Event. </w:t>
      </w:r>
    </w:p>
    <w:p w:rsidR="00072082" w:rsidRDefault="00072082"/>
    <w:p w:rsidR="00DB67BC" w:rsidRDefault="00072082">
      <w:bookmarkStart w:id="0" w:name="_GoBack"/>
      <w:r>
        <w:t>In 450 Moto 1, Ronnie Stewart would get a great mid-pack start, being scored in 20</w:t>
      </w:r>
      <w:r w:rsidRPr="00072082">
        <w:rPr>
          <w:vertAlign w:val="superscript"/>
        </w:rPr>
        <w:t>th</w:t>
      </w:r>
      <w:r>
        <w:t xml:space="preserve"> after the first lap. As time elapsed, Ronnie would find himself battling his way through the entire </w:t>
      </w:r>
      <w:r w:rsidR="000B4984">
        <w:t>30-minute</w:t>
      </w:r>
      <w:r>
        <w:t xml:space="preserve"> + 2 lap moto and ultimately finish in 26</w:t>
      </w:r>
      <w:r w:rsidRPr="00072082">
        <w:rPr>
          <w:vertAlign w:val="superscript"/>
        </w:rPr>
        <w:t>th</w:t>
      </w:r>
      <w:r>
        <w:t xml:space="preserve"> place. In his first ever outdoor national moto, Cheyenne Harmon would be scored in </w:t>
      </w:r>
      <w:r w:rsidR="000B4984">
        <w:t>32nd</w:t>
      </w:r>
      <w:r>
        <w:t xml:space="preserve"> place off the start and finish the moto in 36</w:t>
      </w:r>
      <w:r w:rsidRPr="00072082">
        <w:rPr>
          <w:vertAlign w:val="superscript"/>
        </w:rPr>
        <w:t>th</w:t>
      </w:r>
      <w:r>
        <w:t xml:space="preserve"> place, mentioning to team manager, Brooke Stewart, how excited he was to finally have the monkey off his back and so stoked to finally have the chance to line up for his first Pro Motocross Main Event. </w:t>
      </w:r>
      <w:r w:rsidR="00367DDD">
        <w:t xml:space="preserve">Moto 2 allowed both Cheyenne and Ronnie to </w:t>
      </w:r>
      <w:r w:rsidR="000B4984">
        <w:t>improve</w:t>
      </w:r>
      <w:r w:rsidR="00367DDD">
        <w:t xml:space="preserve"> upon their finishing positions, with Ronnie breaking into the Top 20, </w:t>
      </w:r>
      <w:r w:rsidR="000B4984">
        <w:t>finishing</w:t>
      </w:r>
      <w:r w:rsidR="00367DDD">
        <w:t xml:space="preserve"> 18</w:t>
      </w:r>
      <w:r w:rsidR="00367DDD" w:rsidRPr="00367DDD">
        <w:rPr>
          <w:vertAlign w:val="superscript"/>
        </w:rPr>
        <w:t>th</w:t>
      </w:r>
      <w:r w:rsidR="00367DDD">
        <w:t xml:space="preserve"> for 23</w:t>
      </w:r>
      <w:r w:rsidR="00367DDD" w:rsidRPr="00367DDD">
        <w:rPr>
          <w:vertAlign w:val="superscript"/>
        </w:rPr>
        <w:t>rd</w:t>
      </w:r>
      <w:r w:rsidR="00367DDD">
        <w:t xml:space="preserve"> overall and Cheyenne finishing 30</w:t>
      </w:r>
      <w:r w:rsidR="00367DDD" w:rsidRPr="00367DDD">
        <w:rPr>
          <w:vertAlign w:val="superscript"/>
        </w:rPr>
        <w:t>th</w:t>
      </w:r>
      <w:r w:rsidR="00367DDD">
        <w:t xml:space="preserve"> for a 37</w:t>
      </w:r>
      <w:r w:rsidR="00367DDD" w:rsidRPr="00367DDD">
        <w:rPr>
          <w:vertAlign w:val="superscript"/>
        </w:rPr>
        <w:t>th</w:t>
      </w:r>
      <w:r w:rsidR="00367DDD">
        <w:t xml:space="preserve"> overall. Each week the riders continue to improve and we look forward to seeing what they can do this upcoming weekend in Colorado.</w:t>
      </w:r>
      <w:bookmarkEnd w:id="0"/>
    </w:p>
    <w:sectPr w:rsidR="00DB67BC" w:rsidSect="00DB67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BC"/>
    <w:rsid w:val="0001026B"/>
    <w:rsid w:val="00072082"/>
    <w:rsid w:val="000B4984"/>
    <w:rsid w:val="00367DDD"/>
    <w:rsid w:val="007108ED"/>
    <w:rsid w:val="009F3630"/>
    <w:rsid w:val="00DB67BC"/>
    <w:rsid w:val="00E704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7E316-83B8-44C6-9C6B-95C57ACA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Walt Disney Co.</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 Slack</dc:creator>
  <cp:keywords/>
  <cp:lastModifiedBy>Roxana Brezeanu</cp:lastModifiedBy>
  <cp:revision>2</cp:revision>
  <dcterms:created xsi:type="dcterms:W3CDTF">2017-05-30T15:02:00Z</dcterms:created>
  <dcterms:modified xsi:type="dcterms:W3CDTF">2017-05-30T15:02:00Z</dcterms:modified>
</cp:coreProperties>
</file>