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CB8" w:rsidRDefault="00D65080" w:rsidP="00E207AC">
      <w:pPr>
        <w:pStyle w:val="BodyText"/>
        <w:jc w:val="left"/>
        <w:rPr>
          <w:rFonts w:ascii="Times New Roman" w:hAnsi="Times New Roman"/>
          <w:b/>
          <w:bCs/>
          <w:sz w:val="24"/>
          <w:lang w:val="en-GB"/>
        </w:rPr>
      </w:pPr>
      <w:bookmarkStart w:id="0" w:name="_GoBack"/>
      <w:bookmarkEnd w:id="0"/>
      <w:r>
        <w:rPr>
          <w:rFonts w:ascii="Times New Roman" w:hAnsi="Times New Roman"/>
          <w:b/>
          <w:bCs/>
          <w:sz w:val="24"/>
          <w:lang w:val="en-GB"/>
        </w:rPr>
        <w:t>B</w:t>
      </w:r>
      <w:r w:rsidR="006A2CB8" w:rsidRPr="006A2CB8">
        <w:rPr>
          <w:rFonts w:ascii="Times New Roman" w:hAnsi="Times New Roman"/>
          <w:b/>
          <w:bCs/>
          <w:sz w:val="24"/>
          <w:lang w:val="en-GB"/>
        </w:rPr>
        <w:t xml:space="preserve">ead-based </w:t>
      </w:r>
      <w:r w:rsidR="005C7E81">
        <w:rPr>
          <w:rFonts w:ascii="Times New Roman" w:hAnsi="Times New Roman"/>
          <w:b/>
          <w:bCs/>
          <w:sz w:val="24"/>
          <w:lang w:val="en-GB"/>
        </w:rPr>
        <w:t xml:space="preserve">multiplex </w:t>
      </w:r>
      <w:r w:rsidR="006A2CB8" w:rsidRPr="006A2CB8">
        <w:rPr>
          <w:rFonts w:ascii="Times New Roman" w:hAnsi="Times New Roman"/>
          <w:b/>
          <w:bCs/>
          <w:sz w:val="24"/>
          <w:lang w:val="en-GB"/>
        </w:rPr>
        <w:t xml:space="preserve">technology for the </w:t>
      </w:r>
      <w:r w:rsidR="005C7E81">
        <w:rPr>
          <w:rFonts w:ascii="Times New Roman" w:hAnsi="Times New Roman"/>
          <w:b/>
          <w:bCs/>
          <w:sz w:val="24"/>
          <w:lang w:val="en-GB"/>
        </w:rPr>
        <w:t xml:space="preserve">simultaneous, </w:t>
      </w:r>
      <w:r w:rsidR="006A2CB8" w:rsidRPr="006A2CB8">
        <w:rPr>
          <w:rFonts w:ascii="Times New Roman" w:hAnsi="Times New Roman"/>
          <w:b/>
          <w:bCs/>
          <w:sz w:val="24"/>
          <w:lang w:val="en-GB"/>
        </w:rPr>
        <w:t xml:space="preserve">fast and portable on-site detection </w:t>
      </w:r>
      <w:r w:rsidR="006A2CB8">
        <w:rPr>
          <w:rFonts w:ascii="Times New Roman" w:hAnsi="Times New Roman"/>
          <w:b/>
          <w:bCs/>
          <w:sz w:val="24"/>
          <w:lang w:val="en-GB"/>
        </w:rPr>
        <w:t xml:space="preserve">of </w:t>
      </w:r>
      <w:r w:rsidR="005C7E81">
        <w:rPr>
          <w:rFonts w:ascii="Times New Roman" w:hAnsi="Times New Roman"/>
          <w:b/>
          <w:bCs/>
          <w:sz w:val="24"/>
          <w:lang w:val="en-GB"/>
        </w:rPr>
        <w:t xml:space="preserve">different </w:t>
      </w:r>
      <w:r>
        <w:rPr>
          <w:rFonts w:ascii="Times New Roman" w:hAnsi="Times New Roman"/>
          <w:b/>
          <w:bCs/>
          <w:sz w:val="24"/>
          <w:lang w:val="en-GB"/>
        </w:rPr>
        <w:t xml:space="preserve">food </w:t>
      </w:r>
      <w:r w:rsidR="006A2CB8" w:rsidRPr="006A2CB8">
        <w:rPr>
          <w:rFonts w:ascii="Times New Roman" w:hAnsi="Times New Roman"/>
          <w:b/>
          <w:bCs/>
          <w:sz w:val="24"/>
          <w:lang w:val="en-GB"/>
        </w:rPr>
        <w:t>contaminants</w:t>
      </w:r>
    </w:p>
    <w:p w:rsidR="00DA5477" w:rsidRDefault="00DA5477" w:rsidP="00E207AC">
      <w:pPr>
        <w:pStyle w:val="BodyText"/>
        <w:jc w:val="left"/>
        <w:rPr>
          <w:rFonts w:ascii="Times New Roman" w:hAnsi="Times New Roman"/>
          <w:b/>
          <w:bCs/>
          <w:sz w:val="24"/>
          <w:lang w:val="en-GB"/>
        </w:rPr>
      </w:pPr>
    </w:p>
    <w:p w:rsidR="00DA5477" w:rsidRPr="00735005" w:rsidRDefault="00DA5477" w:rsidP="00E207AC">
      <w:pPr>
        <w:pStyle w:val="BodyText"/>
        <w:jc w:val="left"/>
        <w:rPr>
          <w:rFonts w:ascii="Times New Roman" w:hAnsi="Times New Roman"/>
          <w:bCs/>
          <w:sz w:val="24"/>
          <w:vertAlign w:val="superscript"/>
          <w:lang w:val="nl-NL"/>
        </w:rPr>
      </w:pPr>
      <w:r w:rsidRPr="00DA5477">
        <w:rPr>
          <w:rFonts w:ascii="Times New Roman" w:hAnsi="Times New Roman"/>
          <w:bCs/>
          <w:sz w:val="24"/>
          <w:lang w:val="nl-NL"/>
        </w:rPr>
        <w:t>Jeroen Peters</w:t>
      </w:r>
      <w:r w:rsidR="00735005">
        <w:rPr>
          <w:rFonts w:ascii="Times New Roman" w:hAnsi="Times New Roman"/>
          <w:bCs/>
          <w:sz w:val="24"/>
          <w:lang w:val="nl-NL"/>
        </w:rPr>
        <w:t xml:space="preserve"> </w:t>
      </w:r>
      <w:r w:rsidR="00735005">
        <w:rPr>
          <w:rFonts w:ascii="Times New Roman" w:hAnsi="Times New Roman"/>
          <w:bCs/>
          <w:sz w:val="24"/>
          <w:vertAlign w:val="superscript"/>
          <w:lang w:val="nl-NL"/>
        </w:rPr>
        <w:t>1</w:t>
      </w:r>
      <w:r w:rsidR="005E7A87">
        <w:rPr>
          <w:rFonts w:ascii="Times New Roman" w:hAnsi="Times New Roman"/>
          <w:bCs/>
          <w:sz w:val="24"/>
          <w:lang w:val="nl-NL"/>
        </w:rPr>
        <w:t>, Liz</w:t>
      </w:r>
      <w:r w:rsidRPr="00DA5477">
        <w:rPr>
          <w:rFonts w:ascii="Times New Roman" w:hAnsi="Times New Roman"/>
          <w:bCs/>
          <w:sz w:val="24"/>
          <w:lang w:val="nl-NL"/>
        </w:rPr>
        <w:t>a Portier</w:t>
      </w:r>
      <w:r w:rsidR="00735005">
        <w:rPr>
          <w:rFonts w:ascii="Times New Roman" w:hAnsi="Times New Roman"/>
          <w:bCs/>
          <w:sz w:val="24"/>
          <w:lang w:val="nl-NL"/>
        </w:rPr>
        <w:t xml:space="preserve"> </w:t>
      </w:r>
      <w:r w:rsidR="00735005">
        <w:rPr>
          <w:rFonts w:ascii="Times New Roman" w:hAnsi="Times New Roman"/>
          <w:bCs/>
          <w:sz w:val="24"/>
          <w:vertAlign w:val="superscript"/>
          <w:lang w:val="nl-NL"/>
        </w:rPr>
        <w:t>1</w:t>
      </w:r>
      <w:r w:rsidRPr="00DA5477">
        <w:rPr>
          <w:rFonts w:ascii="Times New Roman" w:hAnsi="Times New Roman"/>
          <w:bCs/>
          <w:sz w:val="24"/>
          <w:lang w:val="nl-NL"/>
        </w:rPr>
        <w:t>, Richard van Hoof</w:t>
      </w:r>
      <w:r w:rsidR="00735005">
        <w:rPr>
          <w:rFonts w:ascii="Times New Roman" w:hAnsi="Times New Roman"/>
          <w:bCs/>
          <w:sz w:val="24"/>
          <w:lang w:val="nl-NL"/>
        </w:rPr>
        <w:t xml:space="preserve"> </w:t>
      </w:r>
      <w:r w:rsidR="00735005">
        <w:rPr>
          <w:rFonts w:ascii="Times New Roman" w:hAnsi="Times New Roman"/>
          <w:bCs/>
          <w:sz w:val="24"/>
          <w:vertAlign w:val="superscript"/>
          <w:lang w:val="nl-NL"/>
        </w:rPr>
        <w:t>1</w:t>
      </w:r>
      <w:r w:rsidRPr="00DA5477">
        <w:rPr>
          <w:rFonts w:ascii="Times New Roman" w:hAnsi="Times New Roman"/>
          <w:bCs/>
          <w:sz w:val="24"/>
          <w:lang w:val="nl-NL"/>
        </w:rPr>
        <w:t xml:space="preserve">, Monique </w:t>
      </w:r>
      <w:proofErr w:type="spellStart"/>
      <w:r w:rsidRPr="00DA5477">
        <w:rPr>
          <w:rFonts w:ascii="Times New Roman" w:hAnsi="Times New Roman"/>
          <w:bCs/>
          <w:sz w:val="24"/>
          <w:lang w:val="nl-NL"/>
        </w:rPr>
        <w:t>Bienenmann</w:t>
      </w:r>
      <w:proofErr w:type="spellEnd"/>
      <w:r w:rsidR="00735005">
        <w:rPr>
          <w:rFonts w:ascii="Times New Roman" w:hAnsi="Times New Roman"/>
          <w:bCs/>
          <w:sz w:val="24"/>
          <w:vertAlign w:val="superscript"/>
          <w:lang w:val="nl-NL"/>
        </w:rPr>
        <w:t xml:space="preserve"> 1</w:t>
      </w:r>
      <w:r w:rsidRPr="00DA5477">
        <w:rPr>
          <w:rFonts w:ascii="Times New Roman" w:hAnsi="Times New Roman"/>
          <w:bCs/>
          <w:sz w:val="24"/>
          <w:lang w:val="nl-NL"/>
        </w:rPr>
        <w:t xml:space="preserve">, Arjen </w:t>
      </w:r>
      <w:proofErr w:type="spellStart"/>
      <w:r w:rsidRPr="00DA5477">
        <w:rPr>
          <w:rFonts w:ascii="Times New Roman" w:hAnsi="Times New Roman"/>
          <w:bCs/>
          <w:sz w:val="24"/>
          <w:lang w:val="nl-NL"/>
        </w:rPr>
        <w:t>Gerssen</w:t>
      </w:r>
      <w:proofErr w:type="spellEnd"/>
      <w:r w:rsidR="00735005">
        <w:rPr>
          <w:rFonts w:ascii="Times New Roman" w:hAnsi="Times New Roman"/>
          <w:bCs/>
          <w:sz w:val="24"/>
          <w:lang w:val="nl-NL"/>
        </w:rPr>
        <w:t xml:space="preserve"> </w:t>
      </w:r>
      <w:r w:rsidR="00735005">
        <w:rPr>
          <w:rFonts w:ascii="Times New Roman" w:hAnsi="Times New Roman"/>
          <w:bCs/>
          <w:sz w:val="24"/>
          <w:vertAlign w:val="superscript"/>
          <w:lang w:val="nl-NL"/>
        </w:rPr>
        <w:t>1</w:t>
      </w:r>
      <w:r w:rsidRPr="00DA5477">
        <w:rPr>
          <w:rFonts w:ascii="Times New Roman" w:hAnsi="Times New Roman"/>
          <w:bCs/>
          <w:sz w:val="24"/>
          <w:lang w:val="nl-NL"/>
        </w:rPr>
        <w:t xml:space="preserve">, Michel </w:t>
      </w:r>
      <w:proofErr w:type="spellStart"/>
      <w:r w:rsidRPr="00DA5477">
        <w:rPr>
          <w:rFonts w:ascii="Times New Roman" w:hAnsi="Times New Roman"/>
          <w:bCs/>
          <w:sz w:val="24"/>
          <w:lang w:val="nl-NL"/>
        </w:rPr>
        <w:t>Nielen</w:t>
      </w:r>
      <w:proofErr w:type="spellEnd"/>
      <w:r w:rsidR="00735005">
        <w:rPr>
          <w:rFonts w:ascii="Times New Roman" w:hAnsi="Times New Roman"/>
          <w:bCs/>
          <w:sz w:val="24"/>
          <w:lang w:val="nl-NL"/>
        </w:rPr>
        <w:t xml:space="preserve"> </w:t>
      </w:r>
      <w:r w:rsidR="00735005">
        <w:rPr>
          <w:rFonts w:ascii="Times New Roman" w:hAnsi="Times New Roman"/>
          <w:bCs/>
          <w:sz w:val="24"/>
          <w:vertAlign w:val="superscript"/>
          <w:lang w:val="nl-NL"/>
        </w:rPr>
        <w:t>1,2</w:t>
      </w:r>
      <w:r w:rsidRPr="00DA5477">
        <w:rPr>
          <w:rFonts w:ascii="Times New Roman" w:hAnsi="Times New Roman"/>
          <w:bCs/>
          <w:sz w:val="24"/>
          <w:lang w:val="nl-NL"/>
        </w:rPr>
        <w:t xml:space="preserve"> </w:t>
      </w:r>
      <w:proofErr w:type="spellStart"/>
      <w:r w:rsidRPr="00DA5477">
        <w:rPr>
          <w:rFonts w:ascii="Times New Roman" w:hAnsi="Times New Roman"/>
          <w:bCs/>
          <w:sz w:val="24"/>
          <w:lang w:val="nl-NL"/>
        </w:rPr>
        <w:t>and</w:t>
      </w:r>
      <w:proofErr w:type="spellEnd"/>
      <w:r w:rsidRPr="00DA5477">
        <w:rPr>
          <w:rFonts w:ascii="Times New Roman" w:hAnsi="Times New Roman"/>
          <w:bCs/>
          <w:sz w:val="24"/>
          <w:lang w:val="nl-NL"/>
        </w:rPr>
        <w:t xml:space="preserve"> Toine Bovee</w:t>
      </w:r>
      <w:r w:rsidR="00735005">
        <w:rPr>
          <w:rFonts w:ascii="Times New Roman" w:hAnsi="Times New Roman"/>
          <w:bCs/>
          <w:sz w:val="24"/>
          <w:vertAlign w:val="superscript"/>
          <w:lang w:val="nl-NL"/>
        </w:rPr>
        <w:t>1</w:t>
      </w:r>
    </w:p>
    <w:p w:rsidR="006A2CB8" w:rsidRDefault="006A2CB8" w:rsidP="00E207AC">
      <w:pPr>
        <w:pStyle w:val="BodyText"/>
        <w:jc w:val="left"/>
        <w:rPr>
          <w:rFonts w:ascii="Times New Roman" w:hAnsi="Times New Roman"/>
          <w:bCs/>
          <w:sz w:val="24"/>
          <w:lang w:val="nl-NL"/>
        </w:rPr>
      </w:pPr>
    </w:p>
    <w:p w:rsidR="00735005" w:rsidRPr="00A261C7" w:rsidRDefault="00735005" w:rsidP="00735005">
      <w:pPr>
        <w:spacing w:before="100" w:beforeAutospacing="1" w:after="100" w:afterAutospacing="1" w:line="240" w:lineRule="auto"/>
        <w:rPr>
          <w:rFonts w:ascii="Times New Roman" w:eastAsia="Times New Roman" w:hAnsi="Times New Roman" w:cs="Times New Roman"/>
          <w:sz w:val="24"/>
          <w:szCs w:val="24"/>
        </w:rPr>
      </w:pPr>
      <w:r w:rsidRPr="00A261C7">
        <w:rPr>
          <w:rFonts w:ascii="Times New Roman" w:eastAsia="Times New Roman" w:hAnsi="Times New Roman" w:cs="Times New Roman"/>
          <w:sz w:val="24"/>
          <w:szCs w:val="24"/>
          <w:vertAlign w:val="superscript"/>
        </w:rPr>
        <w:t>1</w:t>
      </w:r>
      <w:r w:rsidRPr="00A261C7">
        <w:rPr>
          <w:rFonts w:ascii="Times New Roman" w:eastAsia="Times New Roman" w:hAnsi="Times New Roman" w:cs="Times New Roman"/>
          <w:sz w:val="24"/>
          <w:szCs w:val="24"/>
        </w:rPr>
        <w:t xml:space="preserve"> RIKILT Wageningen Un</w:t>
      </w:r>
      <w:r>
        <w:rPr>
          <w:rFonts w:ascii="Times New Roman" w:eastAsia="Times New Roman" w:hAnsi="Times New Roman" w:cs="Times New Roman"/>
          <w:sz w:val="24"/>
          <w:szCs w:val="24"/>
        </w:rPr>
        <w:t xml:space="preserve">iversity &amp; </w:t>
      </w:r>
      <w:r w:rsidRPr="00A261C7">
        <w:rPr>
          <w:rFonts w:ascii="Times New Roman" w:eastAsia="Times New Roman" w:hAnsi="Times New Roman" w:cs="Times New Roman"/>
          <w:sz w:val="24"/>
          <w:szCs w:val="24"/>
        </w:rPr>
        <w:t>R</w:t>
      </w:r>
      <w:r>
        <w:rPr>
          <w:rFonts w:ascii="Times New Roman" w:eastAsia="Times New Roman" w:hAnsi="Times New Roman" w:cs="Times New Roman"/>
          <w:sz w:val="24"/>
          <w:szCs w:val="24"/>
        </w:rPr>
        <w:t>esearch</w:t>
      </w:r>
      <w:r w:rsidRPr="00A261C7">
        <w:rPr>
          <w:rFonts w:ascii="Times New Roman" w:eastAsia="Times New Roman" w:hAnsi="Times New Roman" w:cs="Times New Roman"/>
          <w:sz w:val="24"/>
          <w:szCs w:val="24"/>
        </w:rPr>
        <w:t xml:space="preserve"> (Institute of Food Safety), Wageningen, the Netherlands</w:t>
      </w:r>
    </w:p>
    <w:p w:rsidR="00735005" w:rsidRPr="00144C44" w:rsidRDefault="00735005" w:rsidP="007350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144C44">
        <w:rPr>
          <w:rFonts w:ascii="Times New Roman" w:eastAsia="Times New Roman" w:hAnsi="Times New Roman" w:cs="Times New Roman"/>
          <w:sz w:val="24"/>
          <w:szCs w:val="24"/>
        </w:rPr>
        <w:t xml:space="preserve">Wageningen University, Laboratory of Organic Chemistry, </w:t>
      </w:r>
      <w:r w:rsidRPr="00D52E7F">
        <w:rPr>
          <w:rFonts w:ascii="Times New Roman" w:eastAsia="Times New Roman" w:hAnsi="Times New Roman" w:cs="Times New Roman"/>
          <w:sz w:val="24"/>
          <w:szCs w:val="24"/>
        </w:rPr>
        <w:t xml:space="preserve">Wageningen, </w:t>
      </w:r>
      <w:r>
        <w:rPr>
          <w:rFonts w:ascii="Times New Roman" w:eastAsia="Times New Roman" w:hAnsi="Times New Roman" w:cs="Times New Roman"/>
          <w:sz w:val="24"/>
          <w:szCs w:val="24"/>
        </w:rPr>
        <w:t>t</w:t>
      </w:r>
      <w:r w:rsidRPr="00144C44">
        <w:rPr>
          <w:rFonts w:ascii="Times New Roman" w:eastAsia="Times New Roman" w:hAnsi="Times New Roman" w:cs="Times New Roman"/>
          <w:sz w:val="24"/>
          <w:szCs w:val="24"/>
        </w:rPr>
        <w:t>he Netherlands</w:t>
      </w:r>
    </w:p>
    <w:p w:rsidR="00D9738D" w:rsidRDefault="00E207AC" w:rsidP="00031917">
      <w:pPr>
        <w:pStyle w:val="BodyText"/>
        <w:jc w:val="left"/>
        <w:rPr>
          <w:rStyle w:val="apple-style-span"/>
          <w:rFonts w:ascii="Times New Roman" w:hAnsi="Times New Roman"/>
          <w:sz w:val="24"/>
          <w:lang w:val="en-GB"/>
        </w:rPr>
      </w:pPr>
      <w:r w:rsidRPr="00192676">
        <w:rPr>
          <w:rFonts w:ascii="Times New Roman" w:hAnsi="Times New Roman"/>
          <w:bCs/>
          <w:sz w:val="24"/>
          <w:lang w:val="en-GB"/>
        </w:rPr>
        <w:t xml:space="preserve">RIKILT </w:t>
      </w:r>
      <w:r w:rsidR="00E95AE6">
        <w:rPr>
          <w:rFonts w:ascii="Times New Roman" w:hAnsi="Times New Roman"/>
          <w:bCs/>
          <w:sz w:val="24"/>
          <w:lang w:val="en-GB"/>
        </w:rPr>
        <w:t>has</w:t>
      </w:r>
      <w:r w:rsidR="00CB6783">
        <w:rPr>
          <w:rFonts w:ascii="Times New Roman" w:hAnsi="Times New Roman"/>
          <w:bCs/>
          <w:sz w:val="24"/>
          <w:lang w:val="en-GB"/>
        </w:rPr>
        <w:t xml:space="preserve"> </w:t>
      </w:r>
      <w:r w:rsidRPr="00192676">
        <w:rPr>
          <w:rFonts w:ascii="Times New Roman" w:hAnsi="Times New Roman"/>
          <w:bCs/>
          <w:sz w:val="24"/>
          <w:lang w:val="en-GB"/>
        </w:rPr>
        <w:t xml:space="preserve">a long </w:t>
      </w:r>
      <w:r w:rsidR="00E95AE6">
        <w:rPr>
          <w:rFonts w:ascii="Times New Roman" w:hAnsi="Times New Roman"/>
          <w:bCs/>
          <w:sz w:val="24"/>
          <w:lang w:val="en-GB"/>
        </w:rPr>
        <w:t>history</w:t>
      </w:r>
      <w:r w:rsidRPr="00192676">
        <w:rPr>
          <w:rFonts w:ascii="Times New Roman" w:hAnsi="Times New Roman"/>
          <w:bCs/>
          <w:sz w:val="24"/>
          <w:lang w:val="en-GB"/>
        </w:rPr>
        <w:t xml:space="preserve"> in </w:t>
      </w:r>
      <w:r w:rsidR="00534E07" w:rsidRPr="00192676">
        <w:rPr>
          <w:rFonts w:ascii="Times New Roman" w:hAnsi="Times New Roman"/>
          <w:bCs/>
          <w:sz w:val="24"/>
          <w:lang w:val="en-GB"/>
        </w:rPr>
        <w:t>developing</w:t>
      </w:r>
      <w:r w:rsidRPr="00192676">
        <w:rPr>
          <w:rFonts w:ascii="Times New Roman" w:hAnsi="Times New Roman"/>
          <w:bCs/>
          <w:sz w:val="24"/>
          <w:lang w:val="en-GB"/>
        </w:rPr>
        <w:t xml:space="preserve"> </w:t>
      </w:r>
      <w:r w:rsidR="00E27684">
        <w:rPr>
          <w:rFonts w:ascii="Times New Roman" w:hAnsi="Times New Roman"/>
          <w:bCs/>
          <w:sz w:val="24"/>
          <w:lang w:val="en-GB"/>
        </w:rPr>
        <w:t xml:space="preserve">and validating </w:t>
      </w:r>
      <w:r w:rsidRPr="00192676">
        <w:rPr>
          <w:rFonts w:ascii="Times New Roman" w:hAnsi="Times New Roman"/>
          <w:bCs/>
          <w:sz w:val="24"/>
          <w:lang w:val="en-GB"/>
        </w:rPr>
        <w:t xml:space="preserve">immunoassays </w:t>
      </w:r>
      <w:r w:rsidR="00534E07" w:rsidRPr="00192676">
        <w:rPr>
          <w:rFonts w:ascii="Times New Roman" w:hAnsi="Times New Roman"/>
          <w:bCs/>
          <w:sz w:val="24"/>
          <w:lang w:val="en-GB"/>
        </w:rPr>
        <w:t>for the detection of food and feed contaminants</w:t>
      </w:r>
      <w:r w:rsidR="00D9738D">
        <w:rPr>
          <w:rFonts w:ascii="Times New Roman" w:hAnsi="Times New Roman"/>
          <w:bCs/>
          <w:sz w:val="24"/>
          <w:lang w:val="en-GB"/>
        </w:rPr>
        <w:t xml:space="preserve">. More recently </w:t>
      </w:r>
      <w:r w:rsidR="00E95AE6">
        <w:rPr>
          <w:rFonts w:ascii="Times New Roman" w:hAnsi="Times New Roman"/>
          <w:bCs/>
          <w:sz w:val="24"/>
          <w:lang w:val="en-GB"/>
        </w:rPr>
        <w:t>bead-</w:t>
      </w:r>
      <w:r w:rsidR="001E0917">
        <w:rPr>
          <w:rFonts w:ascii="Times New Roman" w:hAnsi="Times New Roman"/>
          <w:bCs/>
          <w:sz w:val="24"/>
          <w:lang w:val="en-GB"/>
        </w:rPr>
        <w:t>based multiplex immunoassays</w:t>
      </w:r>
      <w:r w:rsidR="00D9738D">
        <w:rPr>
          <w:rFonts w:ascii="Times New Roman" w:hAnsi="Times New Roman"/>
          <w:bCs/>
          <w:sz w:val="24"/>
          <w:lang w:val="en-GB"/>
        </w:rPr>
        <w:t xml:space="preserve"> were developed for mycotoxins </w:t>
      </w:r>
      <w:r w:rsidR="00E9214E" w:rsidRPr="00192676">
        <w:rPr>
          <w:rStyle w:val="apple-style-span"/>
          <w:rFonts w:ascii="Times New Roman" w:hAnsi="Times New Roman"/>
          <w:sz w:val="24"/>
          <w:lang w:val="en-GB"/>
        </w:rPr>
        <w:t>polycyclic aromatic hydrocarbons</w:t>
      </w:r>
      <w:r w:rsidR="00534E07" w:rsidRPr="00192676">
        <w:rPr>
          <w:rFonts w:ascii="Times New Roman" w:hAnsi="Times New Roman"/>
          <w:bCs/>
          <w:sz w:val="24"/>
          <w:lang w:val="en-GB"/>
        </w:rPr>
        <w:t>, coccidiostats</w:t>
      </w:r>
      <w:r w:rsidR="007A28CE">
        <w:rPr>
          <w:rFonts w:ascii="Times New Roman" w:hAnsi="Times New Roman"/>
          <w:bCs/>
          <w:sz w:val="24"/>
          <w:lang w:val="en-GB"/>
        </w:rPr>
        <w:t>, pesticides</w:t>
      </w:r>
      <w:r w:rsidR="00534E07" w:rsidRPr="00192676">
        <w:rPr>
          <w:rFonts w:ascii="Times New Roman" w:hAnsi="Times New Roman"/>
          <w:bCs/>
          <w:sz w:val="24"/>
          <w:lang w:val="en-GB"/>
        </w:rPr>
        <w:t xml:space="preserve"> and</w:t>
      </w:r>
      <w:r w:rsidR="00E9214E" w:rsidRPr="00192676">
        <w:rPr>
          <w:rFonts w:ascii="Times New Roman" w:hAnsi="Times New Roman"/>
          <w:bCs/>
          <w:sz w:val="24"/>
          <w:lang w:val="en-GB"/>
        </w:rPr>
        <w:t xml:space="preserve"> antibiotics</w:t>
      </w:r>
      <w:r w:rsidR="00534E07" w:rsidRPr="00192676">
        <w:rPr>
          <w:rStyle w:val="apple-style-span"/>
          <w:rFonts w:ascii="Times New Roman" w:hAnsi="Times New Roman"/>
          <w:sz w:val="24"/>
          <w:lang w:val="en-GB"/>
        </w:rPr>
        <w:t xml:space="preserve">. </w:t>
      </w:r>
    </w:p>
    <w:p w:rsidR="00D65080" w:rsidRDefault="00D9738D" w:rsidP="00031917">
      <w:pPr>
        <w:pStyle w:val="BodyText"/>
        <w:jc w:val="left"/>
        <w:rPr>
          <w:rFonts w:ascii="Times New Roman" w:hAnsi="Times New Roman"/>
          <w:bCs/>
          <w:color w:val="333333"/>
          <w:sz w:val="24"/>
          <w:bdr w:val="none" w:sz="0" w:space="0" w:color="auto" w:frame="1"/>
          <w:lang w:val="en-GB" w:eastAsia="ru-RU"/>
        </w:rPr>
      </w:pPr>
      <w:r>
        <w:rPr>
          <w:rStyle w:val="apple-style-span"/>
          <w:rFonts w:ascii="Times New Roman" w:hAnsi="Times New Roman"/>
          <w:sz w:val="24"/>
          <w:lang w:val="en-GB"/>
        </w:rPr>
        <w:t xml:space="preserve">The developed </w:t>
      </w:r>
      <w:r w:rsidRPr="00D9738D">
        <w:rPr>
          <w:rStyle w:val="apple-style-span"/>
          <w:rFonts w:ascii="Times New Roman" w:hAnsi="Times New Roman"/>
          <w:sz w:val="24"/>
          <w:lang w:val="en-GB"/>
        </w:rPr>
        <w:t xml:space="preserve">6-plex </w:t>
      </w:r>
      <w:r>
        <w:rPr>
          <w:rStyle w:val="apple-style-span"/>
          <w:rFonts w:ascii="Times New Roman" w:hAnsi="Times New Roman"/>
          <w:sz w:val="24"/>
          <w:lang w:val="en-GB"/>
        </w:rPr>
        <w:t xml:space="preserve">mycotoxin </w:t>
      </w:r>
      <w:r w:rsidRPr="00D9738D">
        <w:rPr>
          <w:rStyle w:val="apple-style-span"/>
          <w:rFonts w:ascii="Times New Roman" w:hAnsi="Times New Roman"/>
          <w:sz w:val="24"/>
          <w:lang w:val="en-GB"/>
        </w:rPr>
        <w:t>screening assay allows easy and rapid multiplex detection of the target mycotoxins in barley according to EU legislation. This was proven by a within-laboratory validation using blank and fortified barley samples. With a cut off factor of 50%, based on the EU maximum levels, we were able to screen at 2 µg/kg for aflatoxin B1, 2.5 µg/kg for ochratoxin A, 625 µg/kg for deoxynivalenol, 50 µg/kg for zearalenone, 1000 µg/kg for fumonisin B1 and 25 µg/kg for T-2 toxin.</w:t>
      </w:r>
      <w:r>
        <w:rPr>
          <w:rStyle w:val="apple-style-span"/>
          <w:rFonts w:ascii="Times New Roman" w:hAnsi="Times New Roman"/>
          <w:sz w:val="24"/>
          <w:lang w:val="en-GB"/>
        </w:rPr>
        <w:t xml:space="preserve"> </w:t>
      </w:r>
      <w:r w:rsidR="00D65080">
        <w:rPr>
          <w:rFonts w:ascii="Times New Roman" w:hAnsi="Times New Roman"/>
          <w:bCs/>
          <w:color w:val="333333"/>
          <w:sz w:val="24"/>
          <w:bdr w:val="none" w:sz="0" w:space="0" w:color="auto" w:frame="1"/>
          <w:lang w:val="en-GB" w:eastAsia="ru-RU"/>
        </w:rPr>
        <w:t>The in-house validated mycotoxin 6-plex was also applied as a screening tool for mycotoxins in beer samples.</w:t>
      </w:r>
    </w:p>
    <w:p w:rsidR="00031917" w:rsidRDefault="002019AF" w:rsidP="00031917">
      <w:pPr>
        <w:pStyle w:val="BodyText"/>
        <w:jc w:val="left"/>
        <w:rPr>
          <w:rFonts w:ascii="Times New Roman" w:hAnsi="Times New Roman"/>
          <w:sz w:val="24"/>
          <w:lang w:val="en-GB"/>
        </w:rPr>
      </w:pPr>
      <w:r>
        <w:rPr>
          <w:rStyle w:val="apple-style-span"/>
          <w:rFonts w:ascii="Times New Roman" w:hAnsi="Times New Roman"/>
          <w:sz w:val="24"/>
          <w:lang w:val="en-GB"/>
        </w:rPr>
        <w:t>Currently our</w:t>
      </w:r>
      <w:r w:rsidR="00CB6783">
        <w:rPr>
          <w:rStyle w:val="apple-style-span"/>
          <w:rFonts w:ascii="Times New Roman" w:hAnsi="Times New Roman"/>
          <w:sz w:val="24"/>
          <w:lang w:val="en-GB"/>
        </w:rPr>
        <w:t xml:space="preserve"> antibiotics </w:t>
      </w:r>
      <w:r>
        <w:rPr>
          <w:rStyle w:val="apple-style-span"/>
          <w:rFonts w:ascii="Times New Roman" w:hAnsi="Times New Roman"/>
          <w:sz w:val="24"/>
          <w:lang w:val="en-GB"/>
        </w:rPr>
        <w:t xml:space="preserve">MAGPIX </w:t>
      </w:r>
      <w:r w:rsidR="00CB6783">
        <w:rPr>
          <w:rStyle w:val="apple-style-span"/>
          <w:rFonts w:ascii="Times New Roman" w:hAnsi="Times New Roman"/>
          <w:sz w:val="24"/>
          <w:lang w:val="en-GB"/>
        </w:rPr>
        <w:t xml:space="preserve">multiplex </w:t>
      </w:r>
      <w:r>
        <w:rPr>
          <w:rStyle w:val="apple-style-span"/>
          <w:rFonts w:ascii="Times New Roman" w:hAnsi="Times New Roman"/>
          <w:sz w:val="24"/>
          <w:lang w:val="en-GB"/>
        </w:rPr>
        <w:t xml:space="preserve">uses 16 beads and enables </w:t>
      </w:r>
      <w:r w:rsidR="00CB6783">
        <w:rPr>
          <w:rStyle w:val="apple-style-span"/>
          <w:rFonts w:ascii="Times New Roman" w:hAnsi="Times New Roman"/>
          <w:sz w:val="24"/>
          <w:lang w:val="en-GB"/>
        </w:rPr>
        <w:t>detect</w:t>
      </w:r>
      <w:r>
        <w:rPr>
          <w:rStyle w:val="apple-style-span"/>
          <w:rFonts w:ascii="Times New Roman" w:hAnsi="Times New Roman"/>
          <w:sz w:val="24"/>
          <w:lang w:val="en-GB"/>
        </w:rPr>
        <w:t xml:space="preserve">ion of over 80 </w:t>
      </w:r>
      <w:r w:rsidR="00CB6783">
        <w:rPr>
          <w:rStyle w:val="apple-style-span"/>
          <w:rFonts w:ascii="Times New Roman" w:hAnsi="Times New Roman"/>
          <w:sz w:val="24"/>
          <w:lang w:val="en-GB"/>
        </w:rPr>
        <w:t xml:space="preserve">different antibiotics </w:t>
      </w:r>
      <w:r>
        <w:rPr>
          <w:rStyle w:val="apple-style-span"/>
          <w:rFonts w:ascii="Times New Roman" w:hAnsi="Times New Roman"/>
          <w:sz w:val="24"/>
          <w:lang w:val="en-GB"/>
        </w:rPr>
        <w:t xml:space="preserve">of different </w:t>
      </w:r>
      <w:r w:rsidR="001E0917">
        <w:rPr>
          <w:rStyle w:val="apple-style-span"/>
          <w:rFonts w:ascii="Times New Roman" w:hAnsi="Times New Roman"/>
          <w:sz w:val="24"/>
          <w:lang w:val="en-GB"/>
        </w:rPr>
        <w:t>antibiotic classes</w:t>
      </w:r>
      <w:r>
        <w:rPr>
          <w:rStyle w:val="apple-style-span"/>
          <w:rFonts w:ascii="Times New Roman" w:hAnsi="Times New Roman"/>
          <w:sz w:val="24"/>
          <w:lang w:val="en-GB"/>
        </w:rPr>
        <w:t xml:space="preserve">. </w:t>
      </w:r>
      <w:r w:rsidR="00031917">
        <w:rPr>
          <w:rStyle w:val="apple-style-span"/>
          <w:rFonts w:ascii="Times New Roman" w:hAnsi="Times New Roman"/>
          <w:sz w:val="24"/>
          <w:lang w:val="en-GB"/>
        </w:rPr>
        <w:t>Validation of this</w:t>
      </w:r>
      <w:r w:rsidR="00031917">
        <w:rPr>
          <w:rFonts w:ascii="Times New Roman" w:hAnsi="Times New Roman"/>
          <w:sz w:val="24"/>
          <w:lang w:val="en-GB"/>
        </w:rPr>
        <w:t xml:space="preserve"> </w:t>
      </w:r>
      <w:r w:rsidR="00031917">
        <w:rPr>
          <w:rStyle w:val="apple-style-span"/>
          <w:rFonts w:ascii="Times New Roman" w:hAnsi="Times New Roman"/>
          <w:sz w:val="24"/>
          <w:lang w:val="en-GB"/>
        </w:rPr>
        <w:t>antibiotics multiplex was carried out for water, milk, urine and slurry samples and showed that this multiplex is sensitive, i.e. most antibiotics can be detected at levels well below 10 ng/mL</w:t>
      </w:r>
      <w:r w:rsidR="00F951EC">
        <w:rPr>
          <w:rStyle w:val="apple-style-span"/>
          <w:rFonts w:ascii="Times New Roman" w:hAnsi="Times New Roman"/>
          <w:sz w:val="24"/>
          <w:lang w:val="en-GB"/>
        </w:rPr>
        <w:t xml:space="preserve"> in water and milk</w:t>
      </w:r>
      <w:r w:rsidR="00031917">
        <w:rPr>
          <w:rStyle w:val="apple-style-span"/>
          <w:rFonts w:ascii="Times New Roman" w:hAnsi="Times New Roman"/>
          <w:sz w:val="24"/>
          <w:lang w:val="en-GB"/>
        </w:rPr>
        <w:t>.</w:t>
      </w:r>
      <w:r w:rsidR="00F951EC">
        <w:rPr>
          <w:rStyle w:val="apple-style-span"/>
          <w:rFonts w:ascii="Times New Roman" w:hAnsi="Times New Roman"/>
          <w:sz w:val="24"/>
          <w:lang w:val="en-GB"/>
        </w:rPr>
        <w:t xml:space="preserve"> </w:t>
      </w:r>
      <w:r w:rsidR="00D9738D">
        <w:rPr>
          <w:rStyle w:val="apple-style-span"/>
          <w:rFonts w:ascii="Times New Roman" w:hAnsi="Times New Roman"/>
          <w:sz w:val="24"/>
          <w:lang w:val="en-GB"/>
        </w:rPr>
        <w:t xml:space="preserve">New relevant antibiotic targets are still being added as well as other relevant contaminants depending on the </w:t>
      </w:r>
      <w:r w:rsidR="00D65080">
        <w:rPr>
          <w:rStyle w:val="apple-style-span"/>
          <w:rFonts w:ascii="Times New Roman" w:hAnsi="Times New Roman"/>
          <w:sz w:val="24"/>
          <w:lang w:val="en-GB"/>
        </w:rPr>
        <w:t>matrices</w:t>
      </w:r>
      <w:r w:rsidR="00D9738D">
        <w:rPr>
          <w:rStyle w:val="apple-style-span"/>
          <w:rFonts w:ascii="Times New Roman" w:hAnsi="Times New Roman"/>
          <w:sz w:val="24"/>
          <w:lang w:val="en-GB"/>
        </w:rPr>
        <w:t xml:space="preserve">. </w:t>
      </w:r>
      <w:r>
        <w:rPr>
          <w:rStyle w:val="apple-style-span"/>
          <w:rFonts w:ascii="Times New Roman" w:hAnsi="Times New Roman"/>
          <w:sz w:val="24"/>
          <w:lang w:val="en-GB"/>
        </w:rPr>
        <w:t>Moreover, this antibiotics multiplex</w:t>
      </w:r>
      <w:r w:rsidR="00CB6783">
        <w:rPr>
          <w:rStyle w:val="apple-style-span"/>
          <w:rFonts w:ascii="Times New Roman" w:hAnsi="Times New Roman"/>
          <w:sz w:val="24"/>
          <w:lang w:val="en-GB"/>
        </w:rPr>
        <w:t xml:space="preserve"> was combined with </w:t>
      </w:r>
      <w:r w:rsidR="00717250">
        <w:rPr>
          <w:rStyle w:val="apple-style-span"/>
          <w:rFonts w:ascii="Times New Roman" w:hAnsi="Times New Roman"/>
          <w:sz w:val="24"/>
          <w:lang w:val="en-GB"/>
        </w:rPr>
        <w:t xml:space="preserve">a coccidiostats </w:t>
      </w:r>
      <w:r>
        <w:rPr>
          <w:rStyle w:val="apple-style-span"/>
          <w:rFonts w:ascii="Times New Roman" w:hAnsi="Times New Roman"/>
          <w:sz w:val="24"/>
          <w:lang w:val="en-GB"/>
        </w:rPr>
        <w:t>multiplex</w:t>
      </w:r>
      <w:r w:rsidR="00E27684">
        <w:rPr>
          <w:rStyle w:val="apple-style-span"/>
          <w:rFonts w:ascii="Times New Roman" w:hAnsi="Times New Roman"/>
          <w:sz w:val="24"/>
          <w:lang w:val="en-GB"/>
        </w:rPr>
        <w:t xml:space="preserve">. </w:t>
      </w:r>
      <w:r w:rsidR="00717250">
        <w:rPr>
          <w:rStyle w:val="apple-style-span"/>
          <w:rFonts w:ascii="Times New Roman" w:hAnsi="Times New Roman"/>
          <w:sz w:val="24"/>
          <w:lang w:val="en-GB"/>
        </w:rPr>
        <w:t>A</w:t>
      </w:r>
      <w:r w:rsidR="00E9214E" w:rsidRPr="00192676">
        <w:rPr>
          <w:rStyle w:val="apple-style-span"/>
          <w:rFonts w:ascii="Times New Roman" w:hAnsi="Times New Roman"/>
          <w:sz w:val="24"/>
          <w:lang w:val="en-GB"/>
        </w:rPr>
        <w:t>ssay</w:t>
      </w:r>
      <w:r w:rsidR="007A28CE">
        <w:rPr>
          <w:rStyle w:val="apple-style-span"/>
          <w:rFonts w:ascii="Times New Roman" w:hAnsi="Times New Roman"/>
          <w:sz w:val="24"/>
          <w:lang w:val="en-GB"/>
        </w:rPr>
        <w:t>s</w:t>
      </w:r>
      <w:r w:rsidR="00E9214E" w:rsidRPr="00192676">
        <w:rPr>
          <w:rStyle w:val="apple-style-span"/>
          <w:rFonts w:ascii="Times New Roman" w:hAnsi="Times New Roman"/>
          <w:sz w:val="24"/>
          <w:lang w:val="en-GB"/>
        </w:rPr>
        <w:t xml:space="preserve"> </w:t>
      </w:r>
      <w:r w:rsidR="007A28CE">
        <w:rPr>
          <w:rStyle w:val="apple-style-span"/>
          <w:rFonts w:ascii="Times New Roman" w:hAnsi="Times New Roman"/>
          <w:sz w:val="24"/>
          <w:lang w:val="en-GB"/>
        </w:rPr>
        <w:t>were carried out</w:t>
      </w:r>
      <w:r w:rsidR="00E9214E" w:rsidRPr="00192676">
        <w:rPr>
          <w:rStyle w:val="apple-style-span"/>
          <w:rFonts w:ascii="Times New Roman" w:hAnsi="Times New Roman"/>
          <w:sz w:val="24"/>
          <w:lang w:val="en-GB"/>
        </w:rPr>
        <w:t xml:space="preserve"> </w:t>
      </w:r>
      <w:r w:rsidR="007A28CE">
        <w:rPr>
          <w:rStyle w:val="apple-style-span"/>
          <w:rFonts w:ascii="Times New Roman" w:hAnsi="Times New Roman"/>
          <w:sz w:val="24"/>
          <w:lang w:val="en-GB"/>
        </w:rPr>
        <w:t>on-site</w:t>
      </w:r>
      <w:r w:rsidR="00E9214E" w:rsidRPr="00192676">
        <w:rPr>
          <w:rStyle w:val="apple-style-span"/>
          <w:rFonts w:ascii="Times New Roman" w:hAnsi="Times New Roman"/>
          <w:sz w:val="24"/>
          <w:lang w:val="en-GB"/>
        </w:rPr>
        <w:t xml:space="preserve"> after transport of the MAGPIX machine</w:t>
      </w:r>
      <w:r w:rsidR="00603AD1">
        <w:rPr>
          <w:rStyle w:val="apple-style-span"/>
          <w:rFonts w:ascii="Times New Roman" w:hAnsi="Times New Roman"/>
          <w:sz w:val="24"/>
          <w:lang w:val="en-GB"/>
        </w:rPr>
        <w:t xml:space="preserve"> (in the back of a car)</w:t>
      </w:r>
      <w:r w:rsidR="00E9214E" w:rsidRPr="00192676">
        <w:rPr>
          <w:rStyle w:val="apple-style-span"/>
          <w:rFonts w:ascii="Times New Roman" w:hAnsi="Times New Roman"/>
          <w:sz w:val="24"/>
          <w:lang w:val="en-GB"/>
        </w:rPr>
        <w:t xml:space="preserve">. </w:t>
      </w:r>
      <w:r w:rsidR="00603AD1">
        <w:rPr>
          <w:rStyle w:val="apple-style-span"/>
          <w:rFonts w:ascii="Times New Roman" w:hAnsi="Times New Roman"/>
          <w:sz w:val="24"/>
          <w:lang w:val="en-GB"/>
        </w:rPr>
        <w:t>Additional</w:t>
      </w:r>
      <w:r w:rsidR="001E0917">
        <w:rPr>
          <w:rStyle w:val="apple-style-span"/>
          <w:rFonts w:ascii="Times New Roman" w:hAnsi="Times New Roman"/>
          <w:sz w:val="24"/>
          <w:lang w:val="en-GB"/>
        </w:rPr>
        <w:t>ly</w:t>
      </w:r>
      <w:r w:rsidR="00717250">
        <w:rPr>
          <w:rStyle w:val="apple-style-span"/>
          <w:rFonts w:ascii="Times New Roman" w:hAnsi="Times New Roman"/>
          <w:sz w:val="24"/>
          <w:lang w:val="en-GB"/>
        </w:rPr>
        <w:t>,</w:t>
      </w:r>
      <w:r w:rsidR="00E9214E" w:rsidRPr="00192676">
        <w:rPr>
          <w:rStyle w:val="apple-style-span"/>
          <w:rFonts w:ascii="Times New Roman" w:hAnsi="Times New Roman"/>
          <w:sz w:val="24"/>
          <w:lang w:val="en-GB"/>
        </w:rPr>
        <w:t xml:space="preserve"> simplifications were introduced </w:t>
      </w:r>
      <w:r w:rsidR="00192676" w:rsidRPr="00192676">
        <w:rPr>
          <w:rStyle w:val="apple-style-span"/>
          <w:rFonts w:ascii="Times New Roman" w:hAnsi="Times New Roman"/>
          <w:sz w:val="24"/>
          <w:lang w:val="en-GB"/>
        </w:rPr>
        <w:t>to make the</w:t>
      </w:r>
      <w:r w:rsidR="00603AD1">
        <w:rPr>
          <w:rStyle w:val="apple-style-span"/>
          <w:rFonts w:ascii="Times New Roman" w:hAnsi="Times New Roman"/>
          <w:sz w:val="24"/>
          <w:lang w:val="en-GB"/>
        </w:rPr>
        <w:t xml:space="preserve"> assays</w:t>
      </w:r>
      <w:r w:rsidR="00192676" w:rsidRPr="00192676">
        <w:rPr>
          <w:rStyle w:val="apple-style-span"/>
          <w:rFonts w:ascii="Times New Roman" w:hAnsi="Times New Roman"/>
          <w:sz w:val="24"/>
          <w:lang w:val="en-GB"/>
        </w:rPr>
        <w:t xml:space="preserve"> even more suitable </w:t>
      </w:r>
      <w:r w:rsidR="00603AD1">
        <w:rPr>
          <w:rStyle w:val="apple-style-span"/>
          <w:rFonts w:ascii="Times New Roman" w:hAnsi="Times New Roman"/>
          <w:sz w:val="24"/>
          <w:lang w:val="en-GB"/>
        </w:rPr>
        <w:t>for</w:t>
      </w:r>
      <w:r w:rsidR="00192676" w:rsidRPr="00192676">
        <w:rPr>
          <w:rStyle w:val="apple-style-span"/>
          <w:rFonts w:ascii="Times New Roman" w:hAnsi="Times New Roman"/>
          <w:sz w:val="24"/>
          <w:lang w:val="en-GB"/>
        </w:rPr>
        <w:t xml:space="preserve"> on-site and point of care analysis</w:t>
      </w:r>
      <w:r w:rsidR="00603AD1">
        <w:rPr>
          <w:rStyle w:val="apple-style-span"/>
          <w:rFonts w:ascii="Times New Roman" w:hAnsi="Times New Roman"/>
          <w:sz w:val="24"/>
          <w:lang w:val="en-GB"/>
        </w:rPr>
        <w:t>, i.e.</w:t>
      </w:r>
      <w:r w:rsidR="00DC545D" w:rsidRPr="00192676">
        <w:rPr>
          <w:rFonts w:ascii="Times New Roman" w:hAnsi="Times New Roman"/>
          <w:sz w:val="24"/>
          <w:lang w:val="en-GB"/>
        </w:rPr>
        <w:t xml:space="preserve"> </w:t>
      </w:r>
      <w:r w:rsidR="00264504" w:rsidRPr="00192676">
        <w:rPr>
          <w:rFonts w:ascii="Times New Roman" w:hAnsi="Times New Roman"/>
          <w:sz w:val="24"/>
          <w:lang w:val="en-GB"/>
        </w:rPr>
        <w:t>sample extraction</w:t>
      </w:r>
      <w:r w:rsidR="00264504">
        <w:rPr>
          <w:rFonts w:ascii="Times New Roman" w:hAnsi="Times New Roman"/>
          <w:sz w:val="24"/>
          <w:lang w:val="en-GB"/>
        </w:rPr>
        <w:t>s</w:t>
      </w:r>
      <w:r w:rsidR="00264504" w:rsidRPr="00192676">
        <w:rPr>
          <w:rFonts w:ascii="Times New Roman" w:hAnsi="Times New Roman"/>
          <w:sz w:val="24"/>
          <w:lang w:val="en-GB"/>
        </w:rPr>
        <w:t xml:space="preserve"> of just 1 minute</w:t>
      </w:r>
      <w:r w:rsidR="00264504">
        <w:rPr>
          <w:rFonts w:ascii="Times New Roman" w:hAnsi="Times New Roman"/>
          <w:sz w:val="24"/>
          <w:lang w:val="en-GB"/>
        </w:rPr>
        <w:t>,</w:t>
      </w:r>
      <w:r w:rsidR="00264504" w:rsidRPr="00192676">
        <w:rPr>
          <w:rFonts w:ascii="Times New Roman" w:hAnsi="Times New Roman"/>
          <w:sz w:val="24"/>
          <w:lang w:val="en-GB"/>
        </w:rPr>
        <w:t xml:space="preserve"> addition of </w:t>
      </w:r>
      <w:r w:rsidR="00264504">
        <w:rPr>
          <w:rFonts w:ascii="Times New Roman" w:hAnsi="Times New Roman"/>
          <w:sz w:val="24"/>
          <w:lang w:val="en-GB"/>
        </w:rPr>
        <w:t>extracts</w:t>
      </w:r>
      <w:r w:rsidR="00264504" w:rsidRPr="00192676">
        <w:rPr>
          <w:rFonts w:ascii="Times New Roman" w:hAnsi="Times New Roman"/>
          <w:sz w:val="24"/>
          <w:lang w:val="en-GB"/>
        </w:rPr>
        <w:t xml:space="preserve"> by dispos</w:t>
      </w:r>
      <w:r w:rsidR="00264504">
        <w:rPr>
          <w:rFonts w:ascii="Times New Roman" w:hAnsi="Times New Roman"/>
          <w:sz w:val="24"/>
          <w:lang w:val="en-GB"/>
        </w:rPr>
        <w:t xml:space="preserve">able fixed volume micropipettes and </w:t>
      </w:r>
      <w:r w:rsidR="00DC545D" w:rsidRPr="00192676">
        <w:rPr>
          <w:rFonts w:ascii="Times New Roman" w:hAnsi="Times New Roman"/>
          <w:sz w:val="24"/>
          <w:lang w:val="en-GB"/>
        </w:rPr>
        <w:t>addition of  pre-mixed reagents from dropper bottles</w:t>
      </w:r>
      <w:r w:rsidR="00E27684">
        <w:rPr>
          <w:rFonts w:ascii="Times New Roman" w:hAnsi="Times New Roman"/>
          <w:sz w:val="24"/>
          <w:lang w:val="en-GB"/>
        </w:rPr>
        <w:t>.</w:t>
      </w:r>
    </w:p>
    <w:p w:rsidR="00DC545D" w:rsidRDefault="00DC545D" w:rsidP="00031917">
      <w:pPr>
        <w:pStyle w:val="BodyText"/>
        <w:jc w:val="left"/>
        <w:rPr>
          <w:rFonts w:ascii="Times New Roman" w:hAnsi="Times New Roman"/>
          <w:sz w:val="24"/>
          <w:lang w:val="en-GB"/>
        </w:rPr>
      </w:pPr>
    </w:p>
    <w:p w:rsidR="00B536B3" w:rsidRDefault="00B536B3" w:rsidP="00192676">
      <w:pPr>
        <w:pStyle w:val="BodyText"/>
        <w:jc w:val="left"/>
        <w:rPr>
          <w:rFonts w:ascii="Times New Roman" w:hAnsi="Times New Roman"/>
          <w:sz w:val="24"/>
          <w:lang w:val="en-GB"/>
        </w:rPr>
      </w:pPr>
    </w:p>
    <w:p w:rsidR="00192676" w:rsidRPr="00192676" w:rsidRDefault="00192676" w:rsidP="00192676">
      <w:pPr>
        <w:pStyle w:val="BodyText"/>
        <w:jc w:val="left"/>
        <w:rPr>
          <w:rFonts w:ascii="Times New Roman" w:hAnsi="Times New Roman"/>
          <w:sz w:val="24"/>
          <w:lang w:val="en-GB"/>
        </w:rPr>
      </w:pPr>
    </w:p>
    <w:sectPr w:rsidR="00192676" w:rsidRPr="00192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41E53"/>
    <w:multiLevelType w:val="multilevel"/>
    <w:tmpl w:val="0F80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05CDE"/>
    <w:multiLevelType w:val="hybridMultilevel"/>
    <w:tmpl w:val="0114CD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5D"/>
    <w:rsid w:val="00031917"/>
    <w:rsid w:val="0003421B"/>
    <w:rsid w:val="00186DC0"/>
    <w:rsid w:val="00192676"/>
    <w:rsid w:val="001E0917"/>
    <w:rsid w:val="002019AF"/>
    <w:rsid w:val="00257D1A"/>
    <w:rsid w:val="00264504"/>
    <w:rsid w:val="002808C5"/>
    <w:rsid w:val="004868AC"/>
    <w:rsid w:val="004E2957"/>
    <w:rsid w:val="00534E07"/>
    <w:rsid w:val="005C7E81"/>
    <w:rsid w:val="005E7A87"/>
    <w:rsid w:val="00603AD1"/>
    <w:rsid w:val="006A2CB8"/>
    <w:rsid w:val="006E5B1F"/>
    <w:rsid w:val="0070199E"/>
    <w:rsid w:val="00717250"/>
    <w:rsid w:val="00735005"/>
    <w:rsid w:val="007A1146"/>
    <w:rsid w:val="007A28CE"/>
    <w:rsid w:val="007E53DB"/>
    <w:rsid w:val="00815CD9"/>
    <w:rsid w:val="0090460D"/>
    <w:rsid w:val="00947ED0"/>
    <w:rsid w:val="009C64A0"/>
    <w:rsid w:val="00A064B4"/>
    <w:rsid w:val="00AD5767"/>
    <w:rsid w:val="00B536B3"/>
    <w:rsid w:val="00CB6783"/>
    <w:rsid w:val="00D023AB"/>
    <w:rsid w:val="00D65080"/>
    <w:rsid w:val="00D9738D"/>
    <w:rsid w:val="00DA5477"/>
    <w:rsid w:val="00DC545D"/>
    <w:rsid w:val="00DD7ED2"/>
    <w:rsid w:val="00E207AC"/>
    <w:rsid w:val="00E27684"/>
    <w:rsid w:val="00E9214E"/>
    <w:rsid w:val="00E95AE6"/>
    <w:rsid w:val="00F23994"/>
    <w:rsid w:val="00F44D92"/>
    <w:rsid w:val="00F951EC"/>
    <w:rsid w:val="00FE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433D-99B4-41F2-8064-2F75D2F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545D"/>
    <w:pPr>
      <w:spacing w:after="0" w:line="240" w:lineRule="auto"/>
      <w:jc w:val="both"/>
    </w:pPr>
    <w:rPr>
      <w:rFonts w:eastAsia="Times New Roman" w:cs="Times New Roman"/>
      <w:sz w:val="20"/>
      <w:szCs w:val="24"/>
      <w:lang w:val="fr-FR" w:eastAsia="de-DE"/>
    </w:rPr>
  </w:style>
  <w:style w:type="character" w:customStyle="1" w:styleId="BodyTextChar">
    <w:name w:val="Body Text Char"/>
    <w:basedOn w:val="DefaultParagraphFont"/>
    <w:link w:val="BodyText"/>
    <w:rsid w:val="00DC545D"/>
    <w:rPr>
      <w:rFonts w:eastAsia="Times New Roman" w:cs="Times New Roman"/>
      <w:sz w:val="20"/>
      <w:szCs w:val="24"/>
      <w:lang w:val="fr-FR" w:eastAsia="de-DE"/>
    </w:rPr>
  </w:style>
  <w:style w:type="character" w:customStyle="1" w:styleId="apple-style-span">
    <w:name w:val="apple-style-span"/>
    <w:basedOn w:val="DefaultParagraphFont"/>
    <w:rsid w:val="00DC545D"/>
  </w:style>
  <w:style w:type="paragraph" w:styleId="BalloonText">
    <w:name w:val="Balloon Text"/>
    <w:basedOn w:val="Normal"/>
    <w:link w:val="BalloonTextChar"/>
    <w:uiPriority w:val="99"/>
    <w:semiHidden/>
    <w:unhideWhenUsed/>
    <w:rsid w:val="001E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68216">
      <w:bodyDiv w:val="1"/>
      <w:marLeft w:val="0"/>
      <w:marRight w:val="0"/>
      <w:marTop w:val="0"/>
      <w:marBottom w:val="0"/>
      <w:divBdr>
        <w:top w:val="none" w:sz="0" w:space="0" w:color="auto"/>
        <w:left w:val="none" w:sz="0" w:space="0" w:color="auto"/>
        <w:bottom w:val="none" w:sz="0" w:space="0" w:color="auto"/>
        <w:right w:val="none" w:sz="0" w:space="0" w:color="auto"/>
      </w:divBdr>
      <w:divsChild>
        <w:div w:id="1654026656">
          <w:marLeft w:val="0"/>
          <w:marRight w:val="0"/>
          <w:marTop w:val="0"/>
          <w:marBottom w:val="0"/>
          <w:divBdr>
            <w:top w:val="none" w:sz="0" w:space="0" w:color="auto"/>
            <w:left w:val="none" w:sz="0" w:space="0" w:color="auto"/>
            <w:bottom w:val="none" w:sz="0" w:space="0" w:color="auto"/>
            <w:right w:val="none" w:sz="0" w:space="0" w:color="auto"/>
          </w:divBdr>
          <w:divsChild>
            <w:div w:id="407582182">
              <w:marLeft w:val="-225"/>
              <w:marRight w:val="-225"/>
              <w:marTop w:val="0"/>
              <w:marBottom w:val="0"/>
              <w:divBdr>
                <w:top w:val="none" w:sz="0" w:space="0" w:color="auto"/>
                <w:left w:val="none" w:sz="0" w:space="0" w:color="auto"/>
                <w:bottom w:val="none" w:sz="0" w:space="0" w:color="auto"/>
                <w:right w:val="none" w:sz="0" w:space="0" w:color="auto"/>
              </w:divBdr>
              <w:divsChild>
                <w:div w:id="460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Jeroen</dc:creator>
  <cp:keywords/>
  <dc:description/>
  <cp:lastModifiedBy>Marcha Van Der Steen</cp:lastModifiedBy>
  <cp:revision>2</cp:revision>
  <cp:lastPrinted>2018-04-17T11:30:00Z</cp:lastPrinted>
  <dcterms:created xsi:type="dcterms:W3CDTF">2018-10-18T09:20:00Z</dcterms:created>
  <dcterms:modified xsi:type="dcterms:W3CDTF">2018-10-18T09:20:00Z</dcterms:modified>
</cp:coreProperties>
</file>