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75F176" w14:textId="6BDF7763" w:rsidR="00941624" w:rsidRPr="009C7885" w:rsidRDefault="009C4BBA" w:rsidP="00356B6E">
      <w:pPr>
        <w:spacing w:line="360" w:lineRule="auto"/>
        <w:jc w:val="both"/>
        <w:rPr>
          <w:rFonts w:ascii="Helvetica" w:hAnsi="Helvetica"/>
          <w:b/>
          <w:bCs/>
          <w:color w:val="000000"/>
          <w:szCs w:val="20"/>
          <w:lang w:val="en-US"/>
        </w:rPr>
      </w:pPr>
      <w:bookmarkStart w:id="0" w:name="_GoBack"/>
      <w:bookmarkEnd w:id="0"/>
      <w:r>
        <w:rPr>
          <w:rFonts w:ascii="Helvetica" w:hAnsi="Helvetica"/>
          <w:b/>
          <w:bCs/>
          <w:color w:val="000000"/>
          <w:szCs w:val="20"/>
          <w:lang w:val="en-US"/>
        </w:rPr>
        <w:t xml:space="preserve">Generation of a </w:t>
      </w:r>
      <w:r w:rsidR="009319B5">
        <w:rPr>
          <w:rFonts w:ascii="Helvetica" w:hAnsi="Helvetica"/>
          <w:b/>
          <w:bCs/>
          <w:color w:val="000000"/>
          <w:szCs w:val="20"/>
          <w:lang w:val="en-US"/>
        </w:rPr>
        <w:t xml:space="preserve">validated </w:t>
      </w:r>
      <w:r w:rsidR="00241C80">
        <w:rPr>
          <w:rFonts w:ascii="Helvetica" w:hAnsi="Helvetica"/>
          <w:b/>
          <w:bCs/>
          <w:color w:val="000000"/>
          <w:szCs w:val="20"/>
          <w:lang w:val="en-US"/>
        </w:rPr>
        <w:t xml:space="preserve">suspension </w:t>
      </w:r>
      <w:r w:rsidR="0098657E" w:rsidRPr="009C7885">
        <w:rPr>
          <w:rFonts w:ascii="Helvetica" w:hAnsi="Helvetica"/>
          <w:b/>
          <w:bCs/>
          <w:color w:val="000000"/>
          <w:szCs w:val="20"/>
          <w:lang w:val="en-US"/>
        </w:rPr>
        <w:t>bead array</w:t>
      </w:r>
      <w:r w:rsidR="00104F89" w:rsidRPr="009C7885">
        <w:rPr>
          <w:rFonts w:ascii="Helvetica" w:hAnsi="Helvetica"/>
          <w:b/>
          <w:bCs/>
          <w:color w:val="000000"/>
          <w:szCs w:val="20"/>
          <w:lang w:val="en-US"/>
        </w:rPr>
        <w:t xml:space="preserve"> </w:t>
      </w:r>
      <w:r w:rsidR="00241C80">
        <w:rPr>
          <w:rFonts w:ascii="Helvetica" w:hAnsi="Helvetica"/>
          <w:b/>
          <w:bCs/>
          <w:color w:val="000000"/>
          <w:szCs w:val="20"/>
          <w:lang w:val="en-US"/>
        </w:rPr>
        <w:t xml:space="preserve">assay </w:t>
      </w:r>
      <w:r w:rsidR="00104F89" w:rsidRPr="009C7885">
        <w:rPr>
          <w:rFonts w:ascii="Helvetica" w:hAnsi="Helvetica"/>
          <w:b/>
          <w:bCs/>
          <w:color w:val="000000"/>
          <w:szCs w:val="20"/>
          <w:lang w:val="en-US"/>
        </w:rPr>
        <w:t xml:space="preserve">for </w:t>
      </w:r>
      <w:r w:rsidR="00241C80">
        <w:rPr>
          <w:rFonts w:ascii="Helvetica" w:hAnsi="Helvetica"/>
          <w:b/>
          <w:bCs/>
          <w:color w:val="000000"/>
          <w:szCs w:val="20"/>
          <w:lang w:val="en-US"/>
        </w:rPr>
        <w:t>exploratory and</w:t>
      </w:r>
      <w:r>
        <w:rPr>
          <w:rFonts w:ascii="Helvetica" w:hAnsi="Helvetica"/>
          <w:b/>
          <w:bCs/>
          <w:color w:val="000000"/>
          <w:szCs w:val="20"/>
          <w:lang w:val="en-US"/>
        </w:rPr>
        <w:t xml:space="preserve"> </w:t>
      </w:r>
      <w:r w:rsidR="00F150CB">
        <w:rPr>
          <w:rFonts w:ascii="Helvetica" w:hAnsi="Helvetica"/>
          <w:b/>
          <w:bCs/>
          <w:color w:val="000000"/>
          <w:szCs w:val="20"/>
          <w:lang w:val="en-US"/>
        </w:rPr>
        <w:t xml:space="preserve">high-throughput </w:t>
      </w:r>
      <w:r w:rsidR="00EB0810">
        <w:rPr>
          <w:rFonts w:ascii="Helvetica" w:hAnsi="Helvetica"/>
          <w:b/>
          <w:bCs/>
          <w:color w:val="000000"/>
          <w:szCs w:val="20"/>
          <w:lang w:val="en-US"/>
        </w:rPr>
        <w:t>prof</w:t>
      </w:r>
      <w:r w:rsidR="00F150CB">
        <w:rPr>
          <w:rFonts w:ascii="Helvetica" w:hAnsi="Helvetica"/>
          <w:b/>
          <w:bCs/>
          <w:color w:val="000000"/>
          <w:szCs w:val="20"/>
          <w:lang w:val="en-US"/>
        </w:rPr>
        <w:t>il</w:t>
      </w:r>
      <w:r w:rsidR="00241C80">
        <w:rPr>
          <w:rFonts w:ascii="Helvetica" w:hAnsi="Helvetica"/>
          <w:b/>
          <w:bCs/>
          <w:color w:val="000000"/>
          <w:szCs w:val="20"/>
          <w:lang w:val="en-US"/>
        </w:rPr>
        <w:t xml:space="preserve">ing of </w:t>
      </w:r>
      <w:r w:rsidR="009319B5">
        <w:rPr>
          <w:rFonts w:ascii="Helvetica" w:hAnsi="Helvetica"/>
          <w:b/>
          <w:bCs/>
          <w:color w:val="000000"/>
          <w:szCs w:val="20"/>
          <w:lang w:val="en-US"/>
        </w:rPr>
        <w:t>human plasma</w:t>
      </w:r>
    </w:p>
    <w:p w14:paraId="5FBD2943" w14:textId="77777777" w:rsidR="00941624" w:rsidRPr="009C7885" w:rsidRDefault="00941624" w:rsidP="00356B6E">
      <w:pPr>
        <w:spacing w:line="360" w:lineRule="auto"/>
        <w:jc w:val="both"/>
        <w:rPr>
          <w:rFonts w:ascii="Helvetica" w:hAnsi="Helvetica"/>
          <w:bCs/>
          <w:color w:val="000000"/>
          <w:sz w:val="20"/>
          <w:szCs w:val="20"/>
          <w:lang w:val="en-US"/>
        </w:rPr>
      </w:pPr>
    </w:p>
    <w:p w14:paraId="76E4D0AB" w14:textId="59BF706C" w:rsidR="00941624" w:rsidRPr="009C7885" w:rsidRDefault="0098657E" w:rsidP="00356B6E">
      <w:pPr>
        <w:spacing w:line="360" w:lineRule="auto"/>
        <w:jc w:val="both"/>
        <w:rPr>
          <w:rFonts w:ascii="Helvetica" w:hAnsi="Helvetica"/>
          <w:bCs/>
          <w:color w:val="000000"/>
          <w:sz w:val="20"/>
          <w:szCs w:val="20"/>
          <w:lang w:val="en-US"/>
        </w:rPr>
      </w:pPr>
      <w:r w:rsidRPr="009C7885">
        <w:rPr>
          <w:rFonts w:ascii="Helvetica" w:hAnsi="Helvetica"/>
          <w:bCs/>
          <w:color w:val="000000"/>
          <w:sz w:val="20"/>
          <w:szCs w:val="20"/>
          <w:lang w:val="en-US"/>
        </w:rPr>
        <w:t xml:space="preserve">Philippa Pettingill, </w:t>
      </w:r>
      <w:r w:rsidR="006209E6" w:rsidRPr="009C7885">
        <w:rPr>
          <w:rFonts w:ascii="Helvetica" w:hAnsi="Helvetica"/>
          <w:bCs/>
          <w:color w:val="000000"/>
          <w:sz w:val="20"/>
          <w:szCs w:val="20"/>
          <w:lang w:val="en-US"/>
        </w:rPr>
        <w:t xml:space="preserve">Annika </w:t>
      </w:r>
      <w:proofErr w:type="spellStart"/>
      <w:r w:rsidR="006209E6" w:rsidRPr="009C7885">
        <w:rPr>
          <w:rFonts w:ascii="Helvetica" w:hAnsi="Helvetica"/>
          <w:bCs/>
          <w:color w:val="000000"/>
          <w:sz w:val="20"/>
          <w:szCs w:val="20"/>
          <w:lang w:val="en-US"/>
        </w:rPr>
        <w:t>Bendes</w:t>
      </w:r>
      <w:proofErr w:type="spellEnd"/>
      <w:r w:rsidR="006209E6" w:rsidRPr="009C7885">
        <w:rPr>
          <w:rFonts w:ascii="Helvetica" w:hAnsi="Helvetica"/>
          <w:bCs/>
          <w:color w:val="000000"/>
          <w:sz w:val="20"/>
          <w:szCs w:val="20"/>
          <w:lang w:val="en-US"/>
        </w:rPr>
        <w:t xml:space="preserve">, Cecilia </w:t>
      </w:r>
      <w:proofErr w:type="spellStart"/>
      <w:r w:rsidR="006209E6" w:rsidRPr="009C7885">
        <w:rPr>
          <w:rFonts w:ascii="Helvetica" w:hAnsi="Helvetica"/>
          <w:bCs/>
          <w:color w:val="000000"/>
          <w:sz w:val="20"/>
          <w:szCs w:val="20"/>
          <w:lang w:val="en-US"/>
        </w:rPr>
        <w:t>Mattsson</w:t>
      </w:r>
      <w:proofErr w:type="spellEnd"/>
      <w:r w:rsidR="006209E6" w:rsidRPr="009C7885">
        <w:rPr>
          <w:rFonts w:ascii="Helvetica" w:hAnsi="Helvetica"/>
          <w:bCs/>
          <w:color w:val="000000"/>
          <w:sz w:val="20"/>
          <w:szCs w:val="20"/>
          <w:lang w:val="en-US"/>
        </w:rPr>
        <w:t xml:space="preserve">, </w:t>
      </w:r>
      <w:r w:rsidR="00104F89" w:rsidRPr="009C7885">
        <w:rPr>
          <w:rFonts w:ascii="Helvetica" w:hAnsi="Helvetica"/>
          <w:bCs/>
          <w:color w:val="000000"/>
          <w:sz w:val="20"/>
          <w:szCs w:val="20"/>
          <w:lang w:val="en-US"/>
        </w:rPr>
        <w:t xml:space="preserve">Tea </w:t>
      </w:r>
      <w:proofErr w:type="spellStart"/>
      <w:r w:rsidR="00104F89" w:rsidRPr="009C7885">
        <w:rPr>
          <w:rFonts w:ascii="Helvetica" w:hAnsi="Helvetica"/>
          <w:bCs/>
          <w:color w:val="000000"/>
          <w:sz w:val="20"/>
          <w:szCs w:val="20"/>
          <w:lang w:val="en-US"/>
        </w:rPr>
        <w:t>Dod</w:t>
      </w:r>
      <w:r w:rsidR="006209E6" w:rsidRPr="009C7885">
        <w:rPr>
          <w:rFonts w:ascii="Helvetica" w:hAnsi="Helvetica"/>
          <w:bCs/>
          <w:color w:val="000000"/>
          <w:sz w:val="20"/>
          <w:szCs w:val="20"/>
          <w:lang w:val="en-US"/>
        </w:rPr>
        <w:t>ig-Crnkovic</w:t>
      </w:r>
      <w:proofErr w:type="spellEnd"/>
      <w:r w:rsidR="006209E6" w:rsidRPr="009C7885">
        <w:rPr>
          <w:rFonts w:ascii="Helvetica" w:hAnsi="Helvetica"/>
          <w:bCs/>
          <w:color w:val="000000"/>
          <w:sz w:val="20"/>
          <w:szCs w:val="20"/>
          <w:lang w:val="en-US"/>
        </w:rPr>
        <w:t xml:space="preserve">, </w:t>
      </w:r>
      <w:r w:rsidR="00104F89" w:rsidRPr="009C7885">
        <w:rPr>
          <w:rFonts w:ascii="Helvetica" w:hAnsi="Helvetica"/>
          <w:bCs/>
          <w:color w:val="000000"/>
          <w:sz w:val="20"/>
          <w:szCs w:val="20"/>
          <w:lang w:val="en-US"/>
        </w:rPr>
        <w:t xml:space="preserve">Kimi </w:t>
      </w:r>
      <w:proofErr w:type="spellStart"/>
      <w:r w:rsidR="00104F89" w:rsidRPr="009C7885">
        <w:rPr>
          <w:rFonts w:ascii="Helvetica" w:hAnsi="Helvetica"/>
          <w:bCs/>
          <w:color w:val="000000"/>
          <w:sz w:val="20"/>
          <w:szCs w:val="20"/>
          <w:lang w:val="en-US"/>
        </w:rPr>
        <w:t>Drobin</w:t>
      </w:r>
      <w:proofErr w:type="spellEnd"/>
      <w:r w:rsidR="00104F89" w:rsidRPr="009C7885">
        <w:rPr>
          <w:rFonts w:ascii="Helvetica" w:hAnsi="Helvetica"/>
          <w:bCs/>
          <w:color w:val="000000"/>
          <w:sz w:val="20"/>
          <w:szCs w:val="20"/>
          <w:lang w:val="en-US"/>
        </w:rPr>
        <w:t xml:space="preserve">, </w:t>
      </w:r>
      <w:proofErr w:type="spellStart"/>
      <w:r w:rsidR="00241C80" w:rsidRPr="009C7885">
        <w:rPr>
          <w:rFonts w:ascii="Helvetica" w:hAnsi="Helvetica"/>
          <w:bCs/>
          <w:color w:val="000000"/>
          <w:sz w:val="20"/>
          <w:szCs w:val="20"/>
          <w:lang w:val="en-US"/>
        </w:rPr>
        <w:t>Mun-Gwan</w:t>
      </w:r>
      <w:proofErr w:type="spellEnd"/>
      <w:r w:rsidR="00241C80" w:rsidRPr="009C7885">
        <w:rPr>
          <w:rFonts w:ascii="Helvetica" w:hAnsi="Helvetica"/>
          <w:bCs/>
          <w:color w:val="000000"/>
          <w:sz w:val="20"/>
          <w:szCs w:val="20"/>
          <w:lang w:val="en-US"/>
        </w:rPr>
        <w:t xml:space="preserve"> Hong, </w:t>
      </w:r>
      <w:r w:rsidR="006209E6" w:rsidRPr="009C7885">
        <w:rPr>
          <w:rFonts w:ascii="Helvetica" w:hAnsi="Helvetica"/>
          <w:bCs/>
          <w:color w:val="000000"/>
          <w:sz w:val="20"/>
          <w:szCs w:val="20"/>
          <w:lang w:val="en-US"/>
        </w:rPr>
        <w:t xml:space="preserve">Jochen </w:t>
      </w:r>
      <w:r w:rsidR="00241C80">
        <w:rPr>
          <w:rFonts w:ascii="Helvetica" w:hAnsi="Helvetica"/>
          <w:bCs/>
          <w:color w:val="000000"/>
          <w:sz w:val="20"/>
          <w:szCs w:val="20"/>
          <w:lang w:val="en-US"/>
        </w:rPr>
        <w:t xml:space="preserve">M </w:t>
      </w:r>
      <w:r w:rsidR="006209E6" w:rsidRPr="009C7885">
        <w:rPr>
          <w:rFonts w:ascii="Helvetica" w:hAnsi="Helvetica"/>
          <w:bCs/>
          <w:color w:val="000000"/>
          <w:sz w:val="20"/>
          <w:szCs w:val="20"/>
          <w:lang w:val="en-US"/>
        </w:rPr>
        <w:t>Schwenk</w:t>
      </w:r>
      <w:r w:rsidR="00104F89" w:rsidRPr="009C7885">
        <w:rPr>
          <w:rFonts w:ascii="Helvetica" w:hAnsi="Helvetica"/>
          <w:bCs/>
          <w:color w:val="000000"/>
          <w:sz w:val="20"/>
          <w:szCs w:val="20"/>
          <w:lang w:val="en-US"/>
        </w:rPr>
        <w:t xml:space="preserve"> </w:t>
      </w:r>
    </w:p>
    <w:p w14:paraId="43262E73" w14:textId="77777777" w:rsidR="00941624" w:rsidRPr="009C7885" w:rsidRDefault="00941624" w:rsidP="00356B6E">
      <w:pPr>
        <w:spacing w:line="360" w:lineRule="auto"/>
        <w:jc w:val="both"/>
        <w:rPr>
          <w:rFonts w:ascii="Helvetica" w:hAnsi="Helvetica"/>
          <w:bCs/>
          <w:color w:val="000000"/>
          <w:sz w:val="20"/>
          <w:szCs w:val="20"/>
          <w:lang w:val="en-US"/>
        </w:rPr>
      </w:pPr>
    </w:p>
    <w:p w14:paraId="2AD0D535" w14:textId="77777777" w:rsidR="00941624" w:rsidRPr="009C7885" w:rsidRDefault="00941624" w:rsidP="00356B6E">
      <w:pPr>
        <w:spacing w:line="360" w:lineRule="auto"/>
        <w:jc w:val="both"/>
        <w:rPr>
          <w:rFonts w:ascii="Helvetica" w:hAnsi="Helvetica"/>
          <w:bCs/>
          <w:i/>
          <w:color w:val="000000"/>
          <w:sz w:val="20"/>
          <w:szCs w:val="20"/>
          <w:lang w:val="en-US"/>
        </w:rPr>
      </w:pPr>
      <w:r w:rsidRPr="009C7885">
        <w:rPr>
          <w:rFonts w:ascii="Helvetica" w:hAnsi="Helvetica"/>
          <w:bCs/>
          <w:i/>
          <w:color w:val="000000"/>
          <w:sz w:val="20"/>
          <w:szCs w:val="20"/>
          <w:lang w:val="en-US"/>
        </w:rPr>
        <w:t>Affinity Proteomics, Science for Life Laboratory, KTH - Royal Institute of Technology, Stockholm, Sweden</w:t>
      </w:r>
    </w:p>
    <w:p w14:paraId="28902D85" w14:textId="77777777" w:rsidR="00941624" w:rsidRPr="009C7885" w:rsidRDefault="00941624" w:rsidP="00356B6E">
      <w:pPr>
        <w:spacing w:line="360" w:lineRule="auto"/>
        <w:jc w:val="both"/>
        <w:rPr>
          <w:rFonts w:ascii="Helvetica" w:hAnsi="Helvetica"/>
          <w:b/>
          <w:bCs/>
          <w:color w:val="000000"/>
          <w:sz w:val="20"/>
          <w:szCs w:val="20"/>
          <w:lang w:val="en-US"/>
        </w:rPr>
      </w:pPr>
    </w:p>
    <w:p w14:paraId="3E2F03EF" w14:textId="3CDEC0EB" w:rsidR="00941624" w:rsidRPr="009C7885" w:rsidRDefault="007C1301" w:rsidP="00356B6E">
      <w:pPr>
        <w:spacing w:line="360" w:lineRule="auto"/>
        <w:jc w:val="both"/>
        <w:rPr>
          <w:rFonts w:ascii="Helvetica" w:hAnsi="Helvetica"/>
          <w:b/>
          <w:bCs/>
          <w:color w:val="000000"/>
          <w:sz w:val="20"/>
          <w:szCs w:val="20"/>
          <w:lang w:val="en-US"/>
        </w:rPr>
      </w:pPr>
      <w:r>
        <w:rPr>
          <w:rFonts w:ascii="Helvetica" w:hAnsi="Helvetica"/>
          <w:b/>
          <w:bCs/>
          <w:color w:val="000000"/>
          <w:sz w:val="20"/>
          <w:szCs w:val="20"/>
          <w:lang w:val="en-US"/>
        </w:rPr>
        <w:t>Introduction and aim</w:t>
      </w:r>
    </w:p>
    <w:p w14:paraId="532FDB94" w14:textId="2D2C6273" w:rsidR="00E50683" w:rsidRDefault="00241C80" w:rsidP="00356B6E">
      <w:pPr>
        <w:spacing w:line="360" w:lineRule="auto"/>
        <w:jc w:val="both"/>
        <w:rPr>
          <w:color w:val="000000"/>
          <w:shd w:val="clear" w:color="auto" w:fill="FFFFFF"/>
          <w:lang w:val="en-US"/>
        </w:rPr>
      </w:pPr>
      <w:r>
        <w:rPr>
          <w:color w:val="000000"/>
          <w:shd w:val="clear" w:color="auto" w:fill="FFFFFF"/>
          <w:lang w:val="en-US"/>
        </w:rPr>
        <w:t xml:space="preserve">The composition of </w:t>
      </w:r>
      <w:r w:rsidR="000670EF">
        <w:rPr>
          <w:color w:val="000000"/>
          <w:shd w:val="clear" w:color="auto" w:fill="FFFFFF"/>
          <w:lang w:val="en-US"/>
        </w:rPr>
        <w:t xml:space="preserve">the human plasma proteome </w:t>
      </w:r>
      <w:r>
        <w:rPr>
          <w:color w:val="000000"/>
          <w:shd w:val="clear" w:color="auto" w:fill="FFFFFF"/>
          <w:lang w:val="en-US"/>
        </w:rPr>
        <w:t xml:space="preserve">is unique and yet </w:t>
      </w:r>
      <w:r w:rsidR="000670EF">
        <w:rPr>
          <w:color w:val="000000"/>
          <w:shd w:val="clear" w:color="auto" w:fill="FFFFFF"/>
          <w:lang w:val="en-US"/>
        </w:rPr>
        <w:t>complex</w:t>
      </w:r>
      <w:r>
        <w:rPr>
          <w:color w:val="000000"/>
          <w:shd w:val="clear" w:color="auto" w:fill="FFFFFF"/>
          <w:lang w:val="en-US"/>
        </w:rPr>
        <w:t xml:space="preserve">, hence </w:t>
      </w:r>
      <w:r w:rsidR="00C473BC">
        <w:rPr>
          <w:color w:val="000000"/>
          <w:shd w:val="clear" w:color="auto" w:fill="FFFFFF"/>
          <w:lang w:val="en-US"/>
        </w:rPr>
        <w:t>no si</w:t>
      </w:r>
      <w:r w:rsidR="000670EF">
        <w:rPr>
          <w:color w:val="000000"/>
          <w:shd w:val="clear" w:color="auto" w:fill="FFFFFF"/>
          <w:lang w:val="en-US"/>
        </w:rPr>
        <w:t>n</w:t>
      </w:r>
      <w:r w:rsidR="00C473BC">
        <w:rPr>
          <w:color w:val="000000"/>
          <w:shd w:val="clear" w:color="auto" w:fill="FFFFFF"/>
          <w:lang w:val="en-US"/>
        </w:rPr>
        <w:t>gle</w:t>
      </w:r>
      <w:r w:rsidR="000670EF">
        <w:rPr>
          <w:color w:val="000000"/>
          <w:shd w:val="clear" w:color="auto" w:fill="FFFFFF"/>
          <w:lang w:val="en-US"/>
        </w:rPr>
        <w:t xml:space="preserve"> technique is adequate for its complete analysis. </w:t>
      </w:r>
      <w:r w:rsidR="00356B6E">
        <w:rPr>
          <w:color w:val="000000"/>
          <w:shd w:val="clear" w:color="auto" w:fill="FFFFFF"/>
          <w:lang w:val="en-US"/>
        </w:rPr>
        <w:t xml:space="preserve">Antibody-based </w:t>
      </w:r>
      <w:r>
        <w:rPr>
          <w:color w:val="000000"/>
          <w:shd w:val="clear" w:color="auto" w:fill="FFFFFF"/>
          <w:lang w:val="en-US"/>
        </w:rPr>
        <w:t xml:space="preserve">bead </w:t>
      </w:r>
      <w:r w:rsidR="00356B6E">
        <w:rPr>
          <w:color w:val="000000"/>
          <w:shd w:val="clear" w:color="auto" w:fill="FFFFFF"/>
          <w:lang w:val="en-US"/>
        </w:rPr>
        <w:t>array</w:t>
      </w:r>
      <w:r>
        <w:rPr>
          <w:color w:val="000000"/>
          <w:shd w:val="clear" w:color="auto" w:fill="FFFFFF"/>
          <w:lang w:val="en-US"/>
        </w:rPr>
        <w:t xml:space="preserve"> assay</w:t>
      </w:r>
      <w:r w:rsidR="00356B6E">
        <w:rPr>
          <w:color w:val="000000"/>
          <w:shd w:val="clear" w:color="auto" w:fill="FFFFFF"/>
          <w:lang w:val="en-US"/>
        </w:rPr>
        <w:t xml:space="preserve">s facilitate fast, flexible and multiplexed screening of hundreds of proteins in plasma for the discovery of novel protein signatures. </w:t>
      </w:r>
      <w:r w:rsidR="00561799">
        <w:rPr>
          <w:color w:val="000000"/>
          <w:shd w:val="clear" w:color="auto" w:fill="FFFFFF"/>
          <w:lang w:val="en-US"/>
        </w:rPr>
        <w:t>Affinit</w:t>
      </w:r>
      <w:r w:rsidR="00C473BC">
        <w:rPr>
          <w:color w:val="000000"/>
          <w:shd w:val="clear" w:color="auto" w:fill="FFFFFF"/>
          <w:lang w:val="en-US"/>
        </w:rPr>
        <w:t>y reagents including antibodies have been</w:t>
      </w:r>
      <w:r w:rsidR="001B0A1D">
        <w:rPr>
          <w:color w:val="000000"/>
          <w:shd w:val="clear" w:color="auto" w:fill="FFFFFF"/>
          <w:lang w:val="en-US"/>
        </w:rPr>
        <w:t xml:space="preserve"> widely exploited for</w:t>
      </w:r>
      <w:r w:rsidR="00561799" w:rsidRPr="009B42EE">
        <w:rPr>
          <w:color w:val="000000"/>
          <w:shd w:val="clear" w:color="auto" w:fill="FFFFFF"/>
          <w:lang w:val="en-US"/>
        </w:rPr>
        <w:t xml:space="preserve"> </w:t>
      </w:r>
      <w:r>
        <w:rPr>
          <w:color w:val="000000"/>
          <w:shd w:val="clear" w:color="auto" w:fill="FFFFFF"/>
          <w:lang w:val="en-US"/>
        </w:rPr>
        <w:t xml:space="preserve">exploratory </w:t>
      </w:r>
      <w:r w:rsidR="00356B6E">
        <w:rPr>
          <w:color w:val="000000"/>
          <w:shd w:val="clear" w:color="auto" w:fill="FFFFFF"/>
          <w:lang w:val="en-US"/>
        </w:rPr>
        <w:t xml:space="preserve">approaches however </w:t>
      </w:r>
      <w:r w:rsidR="00561799">
        <w:rPr>
          <w:color w:val="000000"/>
          <w:shd w:val="clear" w:color="auto" w:fill="FFFFFF"/>
          <w:lang w:val="en-US"/>
        </w:rPr>
        <w:t>reagent performance is dependent on the context of the scientific application</w:t>
      </w:r>
      <w:r w:rsidR="00F150CB">
        <w:rPr>
          <w:color w:val="000000"/>
          <w:shd w:val="clear" w:color="auto" w:fill="FFFFFF"/>
          <w:lang w:val="en-US"/>
        </w:rPr>
        <w:t xml:space="preserve"> and many discovery projects fail to deliver data for every protein studied</w:t>
      </w:r>
      <w:r w:rsidR="00561799">
        <w:rPr>
          <w:color w:val="000000"/>
          <w:shd w:val="clear" w:color="auto" w:fill="FFFFFF"/>
          <w:lang w:val="en-US"/>
        </w:rPr>
        <w:t>.</w:t>
      </w:r>
      <w:r w:rsidR="00337851">
        <w:rPr>
          <w:color w:val="000000"/>
          <w:shd w:val="clear" w:color="auto" w:fill="FFFFFF"/>
          <w:lang w:val="en-US"/>
        </w:rPr>
        <w:t xml:space="preserve"> </w:t>
      </w:r>
      <w:r w:rsidR="00C473BC">
        <w:rPr>
          <w:color w:val="000000"/>
          <w:shd w:val="clear" w:color="auto" w:fill="FFFFFF"/>
          <w:lang w:val="en-US"/>
        </w:rPr>
        <w:t>Here w</w:t>
      </w:r>
      <w:r w:rsidR="00561799">
        <w:rPr>
          <w:color w:val="000000"/>
          <w:shd w:val="clear" w:color="auto" w:fill="FFFFFF"/>
          <w:lang w:val="en-US"/>
        </w:rPr>
        <w:t xml:space="preserve">e </w:t>
      </w:r>
      <w:r w:rsidR="00356B6E">
        <w:rPr>
          <w:color w:val="000000"/>
          <w:shd w:val="clear" w:color="auto" w:fill="FFFFFF"/>
          <w:lang w:val="en-US"/>
        </w:rPr>
        <w:t xml:space="preserve">established a </w:t>
      </w:r>
      <w:r w:rsidR="00326676">
        <w:rPr>
          <w:color w:val="000000"/>
          <w:shd w:val="clear" w:color="auto" w:fill="FFFFFF"/>
          <w:lang w:val="en-US"/>
        </w:rPr>
        <w:t xml:space="preserve">validated </w:t>
      </w:r>
      <w:r w:rsidR="00561799">
        <w:rPr>
          <w:color w:val="000000"/>
          <w:shd w:val="clear" w:color="auto" w:fill="FFFFFF"/>
          <w:lang w:val="en-US"/>
        </w:rPr>
        <w:t xml:space="preserve">multiplexed </w:t>
      </w:r>
      <w:r w:rsidR="001B0A1D">
        <w:rPr>
          <w:color w:val="000000"/>
          <w:shd w:val="clear" w:color="auto" w:fill="FFFFFF"/>
          <w:lang w:val="en-US"/>
        </w:rPr>
        <w:t>suspension bead array (SBA)</w:t>
      </w:r>
      <w:r w:rsidR="00561799">
        <w:rPr>
          <w:color w:val="000000"/>
          <w:shd w:val="clear" w:color="auto" w:fill="FFFFFF"/>
          <w:lang w:val="en-US"/>
        </w:rPr>
        <w:t xml:space="preserve"> for the discovery of novel protein signatures</w:t>
      </w:r>
      <w:r w:rsidR="00337851">
        <w:rPr>
          <w:color w:val="000000"/>
          <w:shd w:val="clear" w:color="auto" w:fill="FFFFFF"/>
          <w:lang w:val="en-US"/>
        </w:rPr>
        <w:t xml:space="preserve"> in </w:t>
      </w:r>
      <w:r w:rsidR="00356B6E">
        <w:rPr>
          <w:color w:val="000000"/>
          <w:shd w:val="clear" w:color="auto" w:fill="FFFFFF"/>
          <w:lang w:val="en-US"/>
        </w:rPr>
        <w:t>bodily fluids</w:t>
      </w:r>
      <w:r w:rsidR="00561799">
        <w:rPr>
          <w:color w:val="000000"/>
          <w:shd w:val="clear" w:color="auto" w:fill="FFFFFF"/>
          <w:lang w:val="en-US"/>
        </w:rPr>
        <w:t xml:space="preserve"> utilizing the resource</w:t>
      </w:r>
      <w:r w:rsidR="00337851">
        <w:rPr>
          <w:color w:val="000000"/>
          <w:shd w:val="clear" w:color="auto" w:fill="FFFFFF"/>
          <w:lang w:val="en-US"/>
        </w:rPr>
        <w:t xml:space="preserve"> of</w:t>
      </w:r>
      <w:r w:rsidR="00561799">
        <w:rPr>
          <w:color w:val="000000"/>
          <w:shd w:val="clear" w:color="auto" w:fill="FFFFFF"/>
          <w:lang w:val="en-US"/>
        </w:rPr>
        <w:t xml:space="preserve"> antibodies from the Human Protein Atlas</w:t>
      </w:r>
      <w:r w:rsidR="00E70390">
        <w:rPr>
          <w:color w:val="000000"/>
          <w:shd w:val="clear" w:color="auto" w:fill="FFFFFF"/>
          <w:lang w:val="en-US"/>
        </w:rPr>
        <w:t xml:space="preserve"> (HPA)</w:t>
      </w:r>
      <w:r w:rsidR="00561799">
        <w:rPr>
          <w:color w:val="000000"/>
          <w:shd w:val="clear" w:color="auto" w:fill="FFFFFF"/>
          <w:lang w:val="en-US"/>
        </w:rPr>
        <w:t xml:space="preserve">. </w:t>
      </w:r>
    </w:p>
    <w:p w14:paraId="18202292" w14:textId="77777777" w:rsidR="007C1301" w:rsidRPr="009C7885" w:rsidRDefault="007C1301" w:rsidP="00356B6E">
      <w:pPr>
        <w:spacing w:line="360" w:lineRule="auto"/>
        <w:jc w:val="both"/>
        <w:rPr>
          <w:rFonts w:ascii="Helvetica" w:hAnsi="Helvetica"/>
          <w:b/>
          <w:bCs/>
          <w:color w:val="000000"/>
          <w:sz w:val="20"/>
          <w:szCs w:val="20"/>
          <w:lang w:val="en-US"/>
        </w:rPr>
      </w:pPr>
    </w:p>
    <w:p w14:paraId="23DAFF87" w14:textId="6FBD2BB1" w:rsidR="007C1301" w:rsidRPr="009C7885" w:rsidRDefault="007C1301" w:rsidP="00356B6E">
      <w:pPr>
        <w:spacing w:line="360" w:lineRule="auto"/>
        <w:jc w:val="both"/>
        <w:rPr>
          <w:rFonts w:ascii="Helvetica" w:hAnsi="Helvetica"/>
          <w:b/>
          <w:bCs/>
          <w:color w:val="000000"/>
          <w:sz w:val="20"/>
          <w:szCs w:val="20"/>
          <w:lang w:val="en-US"/>
        </w:rPr>
      </w:pPr>
      <w:r>
        <w:rPr>
          <w:rFonts w:ascii="Helvetica" w:hAnsi="Helvetica"/>
          <w:b/>
          <w:bCs/>
          <w:color w:val="000000"/>
          <w:sz w:val="20"/>
          <w:szCs w:val="20"/>
          <w:lang w:val="en-US"/>
        </w:rPr>
        <w:t>Methods</w:t>
      </w:r>
    </w:p>
    <w:p w14:paraId="74C5082E" w14:textId="7C38226F" w:rsidR="001B0A1D" w:rsidRDefault="00337851" w:rsidP="00356B6E">
      <w:pPr>
        <w:spacing w:line="360" w:lineRule="auto"/>
        <w:jc w:val="both"/>
        <w:rPr>
          <w:lang w:val="en-US"/>
        </w:rPr>
      </w:pPr>
      <w:r>
        <w:rPr>
          <w:color w:val="000000"/>
          <w:shd w:val="clear" w:color="auto" w:fill="FFFFFF"/>
          <w:lang w:val="en-US"/>
        </w:rPr>
        <w:t>Multiple</w:t>
      </w:r>
      <w:r w:rsidR="00561799">
        <w:rPr>
          <w:color w:val="000000"/>
          <w:shd w:val="clear" w:color="auto" w:fill="FFFFFF"/>
          <w:lang w:val="en-US"/>
        </w:rPr>
        <w:t xml:space="preserve"> SBA’</w:t>
      </w:r>
      <w:r>
        <w:rPr>
          <w:color w:val="000000"/>
          <w:shd w:val="clear" w:color="auto" w:fill="FFFFFF"/>
          <w:lang w:val="en-US"/>
        </w:rPr>
        <w:t>s were generated</w:t>
      </w:r>
      <w:r w:rsidR="00561799">
        <w:rPr>
          <w:color w:val="000000"/>
          <w:shd w:val="clear" w:color="auto" w:fill="FFFFFF"/>
          <w:lang w:val="en-US"/>
        </w:rPr>
        <w:t xml:space="preserve"> using </w:t>
      </w:r>
      <w:proofErr w:type="spellStart"/>
      <w:r w:rsidR="00561799">
        <w:rPr>
          <w:color w:val="000000"/>
          <w:shd w:val="clear" w:color="auto" w:fill="FFFFFF"/>
          <w:lang w:val="en-US"/>
        </w:rPr>
        <w:t>xMAP</w:t>
      </w:r>
      <w:proofErr w:type="spellEnd"/>
      <w:r w:rsidR="00561799">
        <w:rPr>
          <w:color w:val="000000"/>
          <w:shd w:val="clear" w:color="auto" w:fill="FFFFFF"/>
          <w:lang w:val="en-US"/>
        </w:rPr>
        <w:t xml:space="preserve"> beads covalently coupled to</w:t>
      </w:r>
      <w:r w:rsidR="00213C99">
        <w:rPr>
          <w:color w:val="000000"/>
          <w:shd w:val="clear" w:color="auto" w:fill="FFFFFF"/>
          <w:lang w:val="en-US"/>
        </w:rPr>
        <w:t xml:space="preserve"> up to</w:t>
      </w:r>
      <w:r w:rsidR="00E70390">
        <w:rPr>
          <w:color w:val="000000"/>
          <w:shd w:val="clear" w:color="auto" w:fill="FFFFFF"/>
          <w:lang w:val="en-US"/>
        </w:rPr>
        <w:t xml:space="preserve"> &gt;</w:t>
      </w:r>
      <w:r w:rsidR="00213C99">
        <w:rPr>
          <w:color w:val="000000"/>
          <w:shd w:val="clear" w:color="auto" w:fill="FFFFFF"/>
          <w:lang w:val="en-US"/>
        </w:rPr>
        <w:t>20,000</w:t>
      </w:r>
      <w:r w:rsidR="00561799">
        <w:rPr>
          <w:color w:val="000000"/>
          <w:shd w:val="clear" w:color="auto" w:fill="FFFFFF"/>
          <w:lang w:val="en-US"/>
        </w:rPr>
        <w:t xml:space="preserve"> </w:t>
      </w:r>
      <w:r w:rsidR="00E70390">
        <w:rPr>
          <w:color w:val="000000"/>
          <w:shd w:val="clear" w:color="auto" w:fill="FFFFFF"/>
          <w:lang w:val="en-US"/>
        </w:rPr>
        <w:t xml:space="preserve">HPA </w:t>
      </w:r>
      <w:r w:rsidR="00561799">
        <w:rPr>
          <w:color w:val="000000"/>
          <w:shd w:val="clear" w:color="auto" w:fill="FFFFFF"/>
          <w:lang w:val="en-US"/>
        </w:rPr>
        <w:t>antibodies</w:t>
      </w:r>
      <w:r>
        <w:rPr>
          <w:color w:val="000000"/>
          <w:shd w:val="clear" w:color="auto" w:fill="FFFFFF"/>
          <w:lang w:val="en-US"/>
        </w:rPr>
        <w:t>.</w:t>
      </w:r>
      <w:r w:rsidR="00281919">
        <w:rPr>
          <w:color w:val="000000"/>
          <w:shd w:val="clear" w:color="auto" w:fill="FFFFFF"/>
          <w:lang w:val="en-US"/>
        </w:rPr>
        <w:t xml:space="preserve"> Over </w:t>
      </w:r>
      <w:r w:rsidR="00405870">
        <w:rPr>
          <w:color w:val="000000"/>
          <w:shd w:val="clear" w:color="auto" w:fill="FFFFFF"/>
          <w:lang w:val="en-US"/>
        </w:rPr>
        <w:t>4,000</w:t>
      </w:r>
      <w:r>
        <w:rPr>
          <w:color w:val="000000"/>
          <w:shd w:val="clear" w:color="auto" w:fill="FFFFFF"/>
          <w:lang w:val="en-US"/>
        </w:rPr>
        <w:t xml:space="preserve"> human plasma samples from various disease cohorts</w:t>
      </w:r>
      <w:r w:rsidR="00CB05AC">
        <w:rPr>
          <w:color w:val="000000"/>
          <w:shd w:val="clear" w:color="auto" w:fill="FFFFFF"/>
          <w:lang w:val="en-US"/>
        </w:rPr>
        <w:t xml:space="preserve"> (including cancer, cardiovascular, neurological disease)</w:t>
      </w:r>
      <w:r>
        <w:rPr>
          <w:color w:val="000000"/>
          <w:shd w:val="clear" w:color="auto" w:fill="FFFFFF"/>
          <w:lang w:val="en-US"/>
        </w:rPr>
        <w:t xml:space="preserve"> were directly labelled with biotin </w:t>
      </w:r>
      <w:r w:rsidR="00E70390">
        <w:rPr>
          <w:color w:val="000000"/>
          <w:shd w:val="clear" w:color="auto" w:fill="FFFFFF"/>
          <w:lang w:val="en-US"/>
        </w:rPr>
        <w:t>to facilitate a systematic and high</w:t>
      </w:r>
      <w:r w:rsidR="000F5756">
        <w:rPr>
          <w:color w:val="000000"/>
          <w:shd w:val="clear" w:color="auto" w:fill="FFFFFF"/>
          <w:lang w:val="en-US"/>
        </w:rPr>
        <w:t>-</w:t>
      </w:r>
      <w:r w:rsidR="00E70390">
        <w:rPr>
          <w:color w:val="000000"/>
          <w:shd w:val="clear" w:color="auto" w:fill="FFFFFF"/>
          <w:lang w:val="en-US"/>
        </w:rPr>
        <w:t xml:space="preserve">throughput </w:t>
      </w:r>
      <w:r w:rsidR="000F5756">
        <w:rPr>
          <w:color w:val="000000"/>
          <w:shd w:val="clear" w:color="auto" w:fill="FFFFFF"/>
          <w:lang w:val="en-US"/>
        </w:rPr>
        <w:t xml:space="preserve">screening </w:t>
      </w:r>
      <w:r w:rsidR="00E70390">
        <w:rPr>
          <w:color w:val="000000"/>
          <w:shd w:val="clear" w:color="auto" w:fill="FFFFFF"/>
          <w:lang w:val="en-US"/>
        </w:rPr>
        <w:t>approach</w:t>
      </w:r>
      <w:r w:rsidR="00326676">
        <w:rPr>
          <w:color w:val="000000"/>
          <w:shd w:val="clear" w:color="auto" w:fill="FFFFFF"/>
          <w:lang w:val="en-US"/>
        </w:rPr>
        <w:t xml:space="preserve">, </w:t>
      </w:r>
      <w:r w:rsidR="00E50683">
        <w:rPr>
          <w:color w:val="000000"/>
          <w:shd w:val="clear" w:color="auto" w:fill="FFFFFF"/>
          <w:lang w:val="en-US"/>
        </w:rPr>
        <w:t xml:space="preserve">applied to the SBA </w:t>
      </w:r>
      <w:r w:rsidR="00241C80">
        <w:rPr>
          <w:color w:val="000000"/>
          <w:shd w:val="clear" w:color="auto" w:fill="FFFFFF"/>
          <w:lang w:val="en-US"/>
        </w:rPr>
        <w:t>after heat treatment</w:t>
      </w:r>
      <w:r w:rsidR="000F5756">
        <w:rPr>
          <w:color w:val="000000"/>
          <w:shd w:val="clear" w:color="auto" w:fill="FFFFFF"/>
          <w:lang w:val="en-US"/>
        </w:rPr>
        <w:t xml:space="preserve">. </w:t>
      </w:r>
      <w:r w:rsidR="000670EF" w:rsidRPr="000670EF">
        <w:rPr>
          <w:lang w:val="en-US"/>
        </w:rPr>
        <w:t xml:space="preserve">Measurements were performed using a </w:t>
      </w:r>
      <w:proofErr w:type="spellStart"/>
      <w:r w:rsidR="000670EF" w:rsidRPr="000670EF">
        <w:rPr>
          <w:lang w:val="en-US"/>
        </w:rPr>
        <w:t>FlexMAP</w:t>
      </w:r>
      <w:proofErr w:type="spellEnd"/>
      <w:r w:rsidR="000670EF" w:rsidRPr="000670EF">
        <w:rPr>
          <w:lang w:val="en-US"/>
        </w:rPr>
        <w:t xml:space="preserve"> 3D instrument and a</w:t>
      </w:r>
      <w:r w:rsidR="001B0A1D">
        <w:rPr>
          <w:lang w:val="en-US"/>
        </w:rPr>
        <w:t xml:space="preserve">ntibodies with </w:t>
      </w:r>
      <w:r w:rsidR="00241C80">
        <w:rPr>
          <w:lang w:val="en-US"/>
        </w:rPr>
        <w:t>MFI values</w:t>
      </w:r>
      <w:r w:rsidR="001B0A1D">
        <w:rPr>
          <w:lang w:val="en-US"/>
        </w:rPr>
        <w:t xml:space="preserve"> </w:t>
      </w:r>
      <w:r w:rsidR="00241C80">
        <w:rPr>
          <w:lang w:val="en-US"/>
        </w:rPr>
        <w:t xml:space="preserve">2x SD + mean </w:t>
      </w:r>
      <w:r w:rsidR="001B0A1D">
        <w:rPr>
          <w:lang w:val="en-US"/>
        </w:rPr>
        <w:t xml:space="preserve">above </w:t>
      </w:r>
      <w:r w:rsidR="00241C80">
        <w:rPr>
          <w:lang w:val="en-US"/>
        </w:rPr>
        <w:t xml:space="preserve">bare beads </w:t>
      </w:r>
      <w:r w:rsidR="00326676">
        <w:rPr>
          <w:lang w:val="en-US"/>
        </w:rPr>
        <w:t>were</w:t>
      </w:r>
      <w:r w:rsidR="009A1BDA">
        <w:rPr>
          <w:lang w:val="en-US"/>
        </w:rPr>
        <w:t xml:space="preserve"> </w:t>
      </w:r>
      <w:r w:rsidR="00241C80">
        <w:rPr>
          <w:lang w:val="en-US"/>
        </w:rPr>
        <w:t xml:space="preserve">initially </w:t>
      </w:r>
      <w:r w:rsidR="009A1BDA">
        <w:rPr>
          <w:lang w:val="en-US"/>
        </w:rPr>
        <w:t>classified as</w:t>
      </w:r>
      <w:r w:rsidR="001B0A1D">
        <w:rPr>
          <w:lang w:val="en-US"/>
        </w:rPr>
        <w:t xml:space="preserve"> reacting with protein</w:t>
      </w:r>
      <w:r w:rsidR="00E50683">
        <w:rPr>
          <w:lang w:val="en-US"/>
        </w:rPr>
        <w:t>s in plasma</w:t>
      </w:r>
      <w:r w:rsidR="000670EF">
        <w:rPr>
          <w:lang w:val="en-US"/>
        </w:rPr>
        <w:t xml:space="preserve">. </w:t>
      </w:r>
      <w:r w:rsidR="009A1BDA">
        <w:rPr>
          <w:lang w:val="en-US"/>
        </w:rPr>
        <w:t xml:space="preserve">Confidence of antibody </w:t>
      </w:r>
      <w:r w:rsidR="00281919">
        <w:rPr>
          <w:lang w:val="en-US"/>
        </w:rPr>
        <w:t>reactivities</w:t>
      </w:r>
      <w:r w:rsidR="009A1BDA">
        <w:rPr>
          <w:lang w:val="en-US"/>
        </w:rPr>
        <w:t xml:space="preserve"> were </w:t>
      </w:r>
      <w:r w:rsidR="00241C80">
        <w:rPr>
          <w:lang w:val="en-US"/>
        </w:rPr>
        <w:t xml:space="preserve">subsequently </w:t>
      </w:r>
      <w:r w:rsidR="009A1BDA">
        <w:rPr>
          <w:lang w:val="en-US"/>
        </w:rPr>
        <w:t>assessed by correlation of antibody pairs to same target protein, correlation with GWAS data</w:t>
      </w:r>
      <w:r w:rsidR="00281919">
        <w:rPr>
          <w:lang w:val="en-US"/>
        </w:rPr>
        <w:t>,</w:t>
      </w:r>
      <w:r w:rsidR="00E50683">
        <w:rPr>
          <w:lang w:val="en-US"/>
        </w:rPr>
        <w:t xml:space="preserve"> target confirmation by immuno</w:t>
      </w:r>
      <w:r w:rsidR="009A1BDA">
        <w:rPr>
          <w:lang w:val="en-US"/>
        </w:rPr>
        <w:t xml:space="preserve">-capture mass-spectrometry and </w:t>
      </w:r>
      <w:r w:rsidR="00281919">
        <w:rPr>
          <w:lang w:val="en-US"/>
        </w:rPr>
        <w:t xml:space="preserve">use of </w:t>
      </w:r>
      <w:r w:rsidR="009A1BDA">
        <w:rPr>
          <w:lang w:val="en-US"/>
        </w:rPr>
        <w:t>antibody development of sandw</w:t>
      </w:r>
      <w:r w:rsidR="000670EF">
        <w:rPr>
          <w:lang w:val="en-US"/>
        </w:rPr>
        <w:t>ich immunoassays.</w:t>
      </w:r>
      <w:r w:rsidR="009A1BDA">
        <w:rPr>
          <w:lang w:val="en-US"/>
        </w:rPr>
        <w:t xml:space="preserve"> </w:t>
      </w:r>
    </w:p>
    <w:p w14:paraId="26788066" w14:textId="49F23AFF" w:rsidR="009A1BDA" w:rsidRDefault="009A1BDA" w:rsidP="00356B6E">
      <w:pPr>
        <w:spacing w:line="360" w:lineRule="auto"/>
        <w:jc w:val="both"/>
        <w:rPr>
          <w:rFonts w:ascii="Helvetica" w:hAnsi="Helvetica"/>
          <w:b/>
          <w:bCs/>
          <w:color w:val="000000"/>
          <w:sz w:val="20"/>
          <w:szCs w:val="20"/>
          <w:lang w:val="en-US"/>
        </w:rPr>
      </w:pPr>
      <w:r>
        <w:rPr>
          <w:rFonts w:ascii="Helvetica" w:hAnsi="Helvetica"/>
          <w:b/>
          <w:bCs/>
          <w:color w:val="000000"/>
          <w:sz w:val="20"/>
          <w:szCs w:val="20"/>
          <w:lang w:val="en-US"/>
        </w:rPr>
        <w:t>Results</w:t>
      </w:r>
    </w:p>
    <w:p w14:paraId="687B7656" w14:textId="6F1B85B3" w:rsidR="00B4310F" w:rsidRPr="00405870" w:rsidRDefault="000670EF" w:rsidP="00356B6E">
      <w:pPr>
        <w:spacing w:line="360" w:lineRule="auto"/>
        <w:jc w:val="both"/>
        <w:rPr>
          <w:bCs/>
          <w:color w:val="000000" w:themeColor="text1"/>
          <w:lang w:val="en-US"/>
        </w:rPr>
      </w:pPr>
      <w:r>
        <w:rPr>
          <w:bCs/>
          <w:color w:val="000000" w:themeColor="text1"/>
          <w:lang w:val="en-US"/>
        </w:rPr>
        <w:t>The performance of antibodies</w:t>
      </w:r>
      <w:r w:rsidR="009A2BF9">
        <w:rPr>
          <w:bCs/>
          <w:color w:val="000000" w:themeColor="text1"/>
          <w:lang w:val="en-US"/>
        </w:rPr>
        <w:t xml:space="preserve"> in a given context</w:t>
      </w:r>
      <w:r>
        <w:rPr>
          <w:bCs/>
          <w:color w:val="000000" w:themeColor="text1"/>
          <w:lang w:val="en-US"/>
        </w:rPr>
        <w:t xml:space="preserve"> </w:t>
      </w:r>
      <w:r w:rsidR="009A2BF9">
        <w:rPr>
          <w:bCs/>
          <w:color w:val="000000" w:themeColor="text1"/>
          <w:lang w:val="en-US"/>
        </w:rPr>
        <w:t xml:space="preserve">is crucial for obtaining high-quality reliable data. </w:t>
      </w:r>
      <w:r>
        <w:rPr>
          <w:bCs/>
          <w:color w:val="000000" w:themeColor="text1"/>
          <w:lang w:val="en-US"/>
        </w:rPr>
        <w:t xml:space="preserve"> </w:t>
      </w:r>
      <w:r w:rsidR="009A2BF9">
        <w:rPr>
          <w:bCs/>
          <w:color w:val="000000" w:themeColor="text1"/>
          <w:lang w:val="en-US"/>
        </w:rPr>
        <w:t>From</w:t>
      </w:r>
      <w:r>
        <w:rPr>
          <w:bCs/>
          <w:color w:val="000000" w:themeColor="text1"/>
          <w:lang w:val="en-US"/>
        </w:rPr>
        <w:t xml:space="preserve"> </w:t>
      </w:r>
      <w:r w:rsidR="00213C99">
        <w:rPr>
          <w:bCs/>
          <w:color w:val="000000" w:themeColor="text1"/>
          <w:lang w:val="en-US"/>
        </w:rPr>
        <w:t>&gt;20,000</w:t>
      </w:r>
      <w:r>
        <w:rPr>
          <w:bCs/>
          <w:color w:val="000000" w:themeColor="text1"/>
          <w:lang w:val="en-US"/>
        </w:rPr>
        <w:t xml:space="preserve"> antibodies inves</w:t>
      </w:r>
      <w:r w:rsidR="00970F2E">
        <w:rPr>
          <w:bCs/>
          <w:color w:val="000000" w:themeColor="text1"/>
          <w:lang w:val="en-US"/>
        </w:rPr>
        <w:t xml:space="preserve">tigated </w:t>
      </w:r>
      <w:r w:rsidR="009A2BF9">
        <w:rPr>
          <w:bCs/>
          <w:color w:val="000000" w:themeColor="text1"/>
          <w:lang w:val="en-US"/>
        </w:rPr>
        <w:t>384 antibodies targeting 200 proteins were selected for our validated panel</w:t>
      </w:r>
      <w:r>
        <w:rPr>
          <w:bCs/>
          <w:color w:val="000000" w:themeColor="text1"/>
          <w:lang w:val="en-US"/>
        </w:rPr>
        <w:t>.</w:t>
      </w:r>
      <w:r w:rsidR="00D74954">
        <w:rPr>
          <w:bCs/>
          <w:color w:val="000000" w:themeColor="text1"/>
          <w:lang w:val="en-US"/>
        </w:rPr>
        <w:t xml:space="preserve"> </w:t>
      </w:r>
      <w:r w:rsidR="00405870">
        <w:rPr>
          <w:bCs/>
          <w:color w:val="000000" w:themeColor="text1"/>
          <w:lang w:val="en-US"/>
        </w:rPr>
        <w:t>G</w:t>
      </w:r>
      <w:r w:rsidR="00405870" w:rsidRPr="00350D47">
        <w:rPr>
          <w:bCs/>
          <w:color w:val="000000" w:themeColor="text1"/>
          <w:lang w:val="en-US"/>
        </w:rPr>
        <w:t>e</w:t>
      </w:r>
      <w:r w:rsidR="00405870">
        <w:rPr>
          <w:bCs/>
          <w:color w:val="000000" w:themeColor="text1"/>
          <w:lang w:val="en-US"/>
        </w:rPr>
        <w:t>ne ontology analysis of antibodies included in our array</w:t>
      </w:r>
      <w:r w:rsidR="00405870" w:rsidRPr="00350D47">
        <w:rPr>
          <w:bCs/>
          <w:color w:val="000000" w:themeColor="text1"/>
          <w:lang w:val="en-US"/>
        </w:rPr>
        <w:t xml:space="preserve"> show enrichment in pathways involved in cellular, metabolic, developmental, immune process as</w:t>
      </w:r>
      <w:r w:rsidR="00405870">
        <w:rPr>
          <w:bCs/>
          <w:color w:val="000000" w:themeColor="text1"/>
          <w:lang w:val="en-US"/>
        </w:rPr>
        <w:t xml:space="preserve"> </w:t>
      </w:r>
      <w:r w:rsidR="00405870" w:rsidRPr="00350D47">
        <w:rPr>
          <w:bCs/>
          <w:color w:val="000000" w:themeColor="text1"/>
          <w:lang w:val="en-US"/>
        </w:rPr>
        <w:lastRenderedPageBreak/>
        <w:t>well as biological regulation, localization, adhesion, reproduction and cell killing pathways.</w:t>
      </w:r>
      <w:r w:rsidR="00405870">
        <w:rPr>
          <w:bCs/>
          <w:color w:val="000000" w:themeColor="text1"/>
          <w:lang w:val="en-US"/>
        </w:rPr>
        <w:t xml:space="preserve"> </w:t>
      </w:r>
      <w:r w:rsidR="009A2BF9">
        <w:rPr>
          <w:bCs/>
          <w:color w:val="000000" w:themeColor="text1"/>
          <w:lang w:val="en-US"/>
        </w:rPr>
        <w:t xml:space="preserve">To ensure confidence in our data </w:t>
      </w:r>
      <w:r w:rsidR="00405870">
        <w:rPr>
          <w:bCs/>
          <w:color w:val="000000" w:themeColor="text1"/>
          <w:lang w:val="en-US"/>
        </w:rPr>
        <w:t xml:space="preserve">we </w:t>
      </w:r>
      <w:r w:rsidR="00405870">
        <w:rPr>
          <w:bCs/>
          <w:color w:val="000000"/>
          <w:lang w:val="en-US"/>
        </w:rPr>
        <w:t xml:space="preserve">confirmed the stability of measuring proteins across repeated assays. We also included </w:t>
      </w:r>
      <w:r w:rsidR="009A2BF9">
        <w:rPr>
          <w:bCs/>
          <w:color w:val="000000" w:themeColor="text1"/>
          <w:lang w:val="en-US"/>
        </w:rPr>
        <w:t>pairs of antibodies</w:t>
      </w:r>
      <w:r w:rsidR="00405870">
        <w:rPr>
          <w:bCs/>
          <w:color w:val="000000" w:themeColor="text1"/>
          <w:lang w:val="en-US"/>
        </w:rPr>
        <w:t xml:space="preserve">, against </w:t>
      </w:r>
      <w:r w:rsidR="00213C99">
        <w:rPr>
          <w:bCs/>
          <w:color w:val="000000" w:themeColor="text1"/>
          <w:lang w:val="en-US"/>
        </w:rPr>
        <w:t>173</w:t>
      </w:r>
      <w:r w:rsidR="009A2BF9">
        <w:rPr>
          <w:bCs/>
          <w:color w:val="000000" w:themeColor="text1"/>
          <w:lang w:val="en-US"/>
        </w:rPr>
        <w:t xml:space="preserve"> protein targets</w:t>
      </w:r>
      <w:r w:rsidR="00405870">
        <w:rPr>
          <w:bCs/>
          <w:color w:val="000000" w:themeColor="text1"/>
          <w:lang w:val="en-US"/>
        </w:rPr>
        <w:t xml:space="preserve"> and confirmed </w:t>
      </w:r>
      <w:r w:rsidR="00970F2E">
        <w:rPr>
          <w:bCs/>
          <w:color w:val="000000"/>
          <w:lang w:val="en-US"/>
        </w:rPr>
        <w:t xml:space="preserve">pairs showed </w:t>
      </w:r>
      <w:r w:rsidR="00405870">
        <w:rPr>
          <w:bCs/>
          <w:color w:val="000000"/>
          <w:lang w:val="en-US"/>
        </w:rPr>
        <w:t xml:space="preserve">a </w:t>
      </w:r>
      <w:r w:rsidR="00970F2E">
        <w:rPr>
          <w:bCs/>
          <w:color w:val="000000"/>
          <w:lang w:val="en-US"/>
        </w:rPr>
        <w:t>good correlation</w:t>
      </w:r>
      <w:r w:rsidR="009A2BF9">
        <w:rPr>
          <w:bCs/>
          <w:color w:val="000000" w:themeColor="text1"/>
          <w:lang w:val="en-US"/>
        </w:rPr>
        <w:t xml:space="preserve">. </w:t>
      </w:r>
      <w:r w:rsidR="00405870">
        <w:rPr>
          <w:bCs/>
          <w:color w:val="000000"/>
          <w:lang w:val="en-US"/>
        </w:rPr>
        <w:t>P</w:t>
      </w:r>
      <w:r w:rsidR="00350D47">
        <w:rPr>
          <w:bCs/>
          <w:color w:val="000000"/>
          <w:lang w:val="en-US"/>
        </w:rPr>
        <w:t>rotein levels were assessed according to</w:t>
      </w:r>
      <w:r w:rsidR="00B4310F">
        <w:rPr>
          <w:bCs/>
          <w:color w:val="000000"/>
          <w:lang w:val="en-US"/>
        </w:rPr>
        <w:t xml:space="preserve"> sample collection</w:t>
      </w:r>
      <w:r w:rsidR="00350D47">
        <w:rPr>
          <w:bCs/>
          <w:color w:val="000000"/>
          <w:lang w:val="en-US"/>
        </w:rPr>
        <w:t xml:space="preserve"> date. </w:t>
      </w:r>
      <w:r w:rsidR="00405870">
        <w:rPr>
          <w:bCs/>
          <w:color w:val="000000"/>
          <w:lang w:val="en-US"/>
        </w:rPr>
        <w:t xml:space="preserve">The majority of proteins had stable protein levels across seasons, </w:t>
      </w:r>
      <w:r w:rsidR="00B4310F">
        <w:rPr>
          <w:bCs/>
          <w:color w:val="000000"/>
          <w:lang w:val="en-US"/>
        </w:rPr>
        <w:t xml:space="preserve">indicating </w:t>
      </w:r>
      <w:r w:rsidR="00AA57EB">
        <w:rPr>
          <w:bCs/>
          <w:color w:val="000000"/>
          <w:lang w:val="en-US"/>
        </w:rPr>
        <w:t xml:space="preserve">the plasma proteome within a given sample is </w:t>
      </w:r>
      <w:r w:rsidR="00405870">
        <w:rPr>
          <w:bCs/>
          <w:color w:val="000000"/>
          <w:lang w:val="en-US"/>
        </w:rPr>
        <w:t>relatively stable across the seasons.</w:t>
      </w:r>
    </w:p>
    <w:p w14:paraId="35986619" w14:textId="77777777" w:rsidR="00350D47" w:rsidRDefault="00350D47" w:rsidP="00356B6E">
      <w:pPr>
        <w:spacing w:line="360" w:lineRule="auto"/>
        <w:jc w:val="both"/>
        <w:rPr>
          <w:rFonts w:ascii="Helvetica" w:hAnsi="Helvetica"/>
          <w:b/>
          <w:bCs/>
          <w:color w:val="000000"/>
          <w:sz w:val="20"/>
          <w:szCs w:val="20"/>
          <w:lang w:val="en-US"/>
        </w:rPr>
      </w:pPr>
    </w:p>
    <w:p w14:paraId="64175BD3" w14:textId="01715D53" w:rsidR="00B4310F" w:rsidRDefault="00B4310F" w:rsidP="00356B6E">
      <w:pPr>
        <w:spacing w:line="360" w:lineRule="auto"/>
        <w:jc w:val="both"/>
        <w:rPr>
          <w:rFonts w:ascii="Helvetica" w:hAnsi="Helvetica"/>
          <w:b/>
          <w:bCs/>
          <w:color w:val="000000"/>
          <w:sz w:val="20"/>
          <w:szCs w:val="20"/>
          <w:lang w:val="en-US"/>
        </w:rPr>
      </w:pPr>
      <w:r>
        <w:rPr>
          <w:rFonts w:ascii="Helvetica" w:hAnsi="Helvetica"/>
          <w:b/>
          <w:bCs/>
          <w:color w:val="000000"/>
          <w:sz w:val="20"/>
          <w:szCs w:val="20"/>
          <w:lang w:val="en-US"/>
        </w:rPr>
        <w:t>Conclusion</w:t>
      </w:r>
    </w:p>
    <w:p w14:paraId="76E740A2" w14:textId="20A2CD9B" w:rsidR="00774E10" w:rsidRPr="00BD59C5" w:rsidRDefault="00BD59C5" w:rsidP="00356B6E">
      <w:pPr>
        <w:spacing w:line="360" w:lineRule="auto"/>
        <w:jc w:val="both"/>
        <w:rPr>
          <w:color w:val="000000"/>
          <w:shd w:val="clear" w:color="auto" w:fill="FFFFFF"/>
          <w:lang w:val="en-US"/>
        </w:rPr>
      </w:pPr>
      <w:r>
        <w:rPr>
          <w:color w:val="000000" w:themeColor="text1"/>
          <w:lang w:val="en-US"/>
        </w:rPr>
        <w:t xml:space="preserve">In summary we have established </w:t>
      </w:r>
      <w:r w:rsidR="00350D47" w:rsidRPr="00350D47">
        <w:rPr>
          <w:color w:val="000000" w:themeColor="text1"/>
          <w:lang w:val="en-US"/>
        </w:rPr>
        <w:t xml:space="preserve">a validated </w:t>
      </w:r>
      <w:r>
        <w:rPr>
          <w:color w:val="000000" w:themeColor="text1"/>
          <w:lang w:val="en-US"/>
        </w:rPr>
        <w:t xml:space="preserve">assay </w:t>
      </w:r>
      <w:r w:rsidR="00350D47" w:rsidRPr="00350D47">
        <w:rPr>
          <w:color w:val="000000" w:themeColor="text1"/>
          <w:lang w:val="en-US"/>
        </w:rPr>
        <w:t>for the exploratory profiling of up to 200 proteins</w:t>
      </w:r>
      <w:r>
        <w:rPr>
          <w:color w:val="000000" w:themeColor="text1"/>
          <w:lang w:val="en-US"/>
        </w:rPr>
        <w:t xml:space="preserve"> in a stratified pipeline</w:t>
      </w:r>
      <w:r w:rsidR="00350D47" w:rsidRPr="00350D47">
        <w:rPr>
          <w:color w:val="000000" w:themeColor="text1"/>
          <w:lang w:val="en-US"/>
        </w:rPr>
        <w:t xml:space="preserve">. </w:t>
      </w:r>
      <w:r>
        <w:rPr>
          <w:color w:val="000000" w:themeColor="text1"/>
          <w:lang w:val="en-US"/>
        </w:rPr>
        <w:t xml:space="preserve">Our exploratory approach in a healthy cohort </w:t>
      </w:r>
      <w:r w:rsidR="00350D47" w:rsidRPr="00350D47">
        <w:rPr>
          <w:color w:val="000000" w:themeColor="text1"/>
          <w:lang w:val="en-US"/>
        </w:rPr>
        <w:t>revealed</w:t>
      </w:r>
      <w:r w:rsidRPr="00BD59C5">
        <w:rPr>
          <w:color w:val="000000" w:themeColor="text1"/>
          <w:lang w:val="en-US"/>
        </w:rPr>
        <w:t xml:space="preserve"> the majority of proteins were stable over </w:t>
      </w:r>
      <w:r>
        <w:rPr>
          <w:color w:val="000000" w:themeColor="text1"/>
          <w:lang w:val="en-US"/>
        </w:rPr>
        <w:t xml:space="preserve">a </w:t>
      </w:r>
      <w:r w:rsidRPr="00BD59C5">
        <w:rPr>
          <w:color w:val="000000" w:themeColor="text1"/>
          <w:lang w:val="en-US"/>
        </w:rPr>
        <w:t>one year</w:t>
      </w:r>
      <w:r>
        <w:rPr>
          <w:color w:val="000000" w:themeColor="text1"/>
          <w:lang w:val="en-US"/>
        </w:rPr>
        <w:t xml:space="preserve"> period</w:t>
      </w:r>
      <w:r w:rsidRPr="00BD59C5">
        <w:rPr>
          <w:color w:val="000000" w:themeColor="text1"/>
          <w:lang w:val="en-US"/>
        </w:rPr>
        <w:t xml:space="preserve">. </w:t>
      </w:r>
      <w:r w:rsidR="00350D47">
        <w:rPr>
          <w:color w:val="000000" w:themeColor="text1"/>
          <w:lang w:val="en-US"/>
        </w:rPr>
        <w:t xml:space="preserve">Our intention is to use </w:t>
      </w:r>
      <w:r w:rsidR="00CC7602">
        <w:rPr>
          <w:color w:val="000000" w:themeColor="text1"/>
          <w:lang w:val="en-US"/>
        </w:rPr>
        <w:t xml:space="preserve">and expand </w:t>
      </w:r>
      <w:r w:rsidR="00350D47">
        <w:rPr>
          <w:color w:val="000000" w:themeColor="text1"/>
          <w:lang w:val="en-US"/>
        </w:rPr>
        <w:t xml:space="preserve">this </w:t>
      </w:r>
      <w:r>
        <w:rPr>
          <w:color w:val="000000" w:themeColor="text1"/>
          <w:lang w:val="en-US"/>
        </w:rPr>
        <w:t xml:space="preserve">large single coupling as a </w:t>
      </w:r>
      <w:r w:rsidR="00350D47">
        <w:rPr>
          <w:color w:val="000000" w:themeColor="text1"/>
          <w:lang w:val="en-US"/>
        </w:rPr>
        <w:t>validated pipeline as a</w:t>
      </w:r>
      <w:r>
        <w:rPr>
          <w:color w:val="000000" w:themeColor="text1"/>
          <w:lang w:val="en-US"/>
        </w:rPr>
        <w:t xml:space="preserve"> service-package offered to </w:t>
      </w:r>
      <w:r w:rsidR="00350D47">
        <w:rPr>
          <w:color w:val="000000" w:themeColor="text1"/>
          <w:lang w:val="en-US"/>
        </w:rPr>
        <w:t xml:space="preserve">collaborators to screen </w:t>
      </w:r>
      <w:r w:rsidR="00772C60">
        <w:rPr>
          <w:color w:val="000000"/>
          <w:shd w:val="clear" w:color="auto" w:fill="FFFFFF"/>
          <w:lang w:val="en-US"/>
        </w:rPr>
        <w:t>their disease</w:t>
      </w:r>
      <w:r w:rsidR="00350D47">
        <w:rPr>
          <w:color w:val="000000"/>
          <w:shd w:val="clear" w:color="auto" w:fill="FFFFFF"/>
          <w:lang w:val="en-US"/>
        </w:rPr>
        <w:t xml:space="preserve"> cohorts. </w:t>
      </w:r>
      <w:r w:rsidR="00772C60">
        <w:rPr>
          <w:color w:val="000000"/>
          <w:shd w:val="clear" w:color="auto" w:fill="FFFFFF"/>
          <w:lang w:val="en-US"/>
        </w:rPr>
        <w:t xml:space="preserve">The identical screening configuration illustrates an opportunity to compare multiple independent cohorts on an identical configuration for novel biomarker discovery with </w:t>
      </w:r>
      <w:r>
        <w:rPr>
          <w:color w:val="000000"/>
          <w:shd w:val="clear" w:color="auto" w:fill="FFFFFF"/>
          <w:lang w:val="en-US"/>
        </w:rPr>
        <w:t xml:space="preserve">increased precision and decreasing </w:t>
      </w:r>
      <w:r w:rsidR="00772C60">
        <w:rPr>
          <w:color w:val="000000"/>
          <w:shd w:val="clear" w:color="auto" w:fill="FFFFFF"/>
          <w:lang w:val="en-US"/>
        </w:rPr>
        <w:t>the technical</w:t>
      </w:r>
      <w:r>
        <w:rPr>
          <w:color w:val="000000"/>
          <w:shd w:val="clear" w:color="auto" w:fill="FFFFFF"/>
          <w:lang w:val="en-US"/>
        </w:rPr>
        <w:t xml:space="preserve">ities associated with generating novel highly-multiplexed SBAs. </w:t>
      </w:r>
      <w:r w:rsidR="00772C60">
        <w:rPr>
          <w:color w:val="000000"/>
          <w:shd w:val="clear" w:color="auto" w:fill="FFFFFF"/>
          <w:lang w:val="en-US"/>
        </w:rPr>
        <w:t xml:space="preserve"> </w:t>
      </w:r>
    </w:p>
    <w:sectPr w:rsidR="00774E10" w:rsidRPr="00BD59C5" w:rsidSect="0045599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F9398D"/>
    <w:multiLevelType w:val="multilevel"/>
    <w:tmpl w:val="090A3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1624"/>
    <w:rsid w:val="000670EF"/>
    <w:rsid w:val="00095B82"/>
    <w:rsid w:val="000A61E7"/>
    <w:rsid w:val="000F5756"/>
    <w:rsid w:val="00104F89"/>
    <w:rsid w:val="001B0A1D"/>
    <w:rsid w:val="001F0A6E"/>
    <w:rsid w:val="00213C99"/>
    <w:rsid w:val="00216008"/>
    <w:rsid w:val="00241C80"/>
    <w:rsid w:val="00281919"/>
    <w:rsid w:val="003050D4"/>
    <w:rsid w:val="00326676"/>
    <w:rsid w:val="00337851"/>
    <w:rsid w:val="00350D47"/>
    <w:rsid w:val="00356B6E"/>
    <w:rsid w:val="00357D86"/>
    <w:rsid w:val="00394E49"/>
    <w:rsid w:val="003A5998"/>
    <w:rsid w:val="00405870"/>
    <w:rsid w:val="00410E5C"/>
    <w:rsid w:val="00455992"/>
    <w:rsid w:val="00561799"/>
    <w:rsid w:val="0059703A"/>
    <w:rsid w:val="005A44AD"/>
    <w:rsid w:val="006209E6"/>
    <w:rsid w:val="0066477E"/>
    <w:rsid w:val="00672AD8"/>
    <w:rsid w:val="00772C60"/>
    <w:rsid w:val="00774E10"/>
    <w:rsid w:val="007A31EC"/>
    <w:rsid w:val="007C1301"/>
    <w:rsid w:val="007C1FDA"/>
    <w:rsid w:val="007C69AA"/>
    <w:rsid w:val="00802EFC"/>
    <w:rsid w:val="00875A4D"/>
    <w:rsid w:val="00876EE9"/>
    <w:rsid w:val="008E5C10"/>
    <w:rsid w:val="009319B5"/>
    <w:rsid w:val="00941624"/>
    <w:rsid w:val="00970F2E"/>
    <w:rsid w:val="0098657E"/>
    <w:rsid w:val="009A1BDA"/>
    <w:rsid w:val="009A2BF9"/>
    <w:rsid w:val="009B42EE"/>
    <w:rsid w:val="009C4BBA"/>
    <w:rsid w:val="009C7885"/>
    <w:rsid w:val="00AA0CC3"/>
    <w:rsid w:val="00AA57EB"/>
    <w:rsid w:val="00AC25F7"/>
    <w:rsid w:val="00B37ED5"/>
    <w:rsid w:val="00B4310F"/>
    <w:rsid w:val="00B45858"/>
    <w:rsid w:val="00BD59C5"/>
    <w:rsid w:val="00C06BBB"/>
    <w:rsid w:val="00C473BC"/>
    <w:rsid w:val="00C91222"/>
    <w:rsid w:val="00CA578B"/>
    <w:rsid w:val="00CB05AC"/>
    <w:rsid w:val="00CC7602"/>
    <w:rsid w:val="00CE33AD"/>
    <w:rsid w:val="00D74954"/>
    <w:rsid w:val="00D83E66"/>
    <w:rsid w:val="00E409EB"/>
    <w:rsid w:val="00E50683"/>
    <w:rsid w:val="00E70390"/>
    <w:rsid w:val="00E744AB"/>
    <w:rsid w:val="00EB0810"/>
    <w:rsid w:val="00EE6773"/>
    <w:rsid w:val="00EF4EF1"/>
    <w:rsid w:val="00F15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8C3C35"/>
  <w15:chartTrackingRefBased/>
  <w15:docId w15:val="{6A9C1765-EE14-EC44-A0D3-CF8E63C26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039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A0CC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A0CC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04F89"/>
    <w:pPr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customStyle="1" w:styleId="para">
    <w:name w:val="para"/>
    <w:basedOn w:val="Normal"/>
    <w:rsid w:val="00E70390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EE677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D83E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3E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3E66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3E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3E6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E66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E66"/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5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05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20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8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0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9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03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85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9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14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7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5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81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8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2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6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59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03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8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226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9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4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6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3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1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53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0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2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7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1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53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84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1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8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3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9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3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84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7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7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6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1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0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5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1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70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46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9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2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0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89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42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3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42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7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9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47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55845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2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6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3025</Characters>
  <Application>Microsoft Office Word</Application>
  <DocSecurity>0</DocSecurity>
  <Lines>201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Schwenk</dc:creator>
  <cp:keywords/>
  <dc:description/>
  <cp:lastModifiedBy>Marcha Van Der Steen</cp:lastModifiedBy>
  <cp:revision>2</cp:revision>
  <cp:lastPrinted>2018-10-02T09:42:00Z</cp:lastPrinted>
  <dcterms:created xsi:type="dcterms:W3CDTF">2018-10-03T14:00:00Z</dcterms:created>
  <dcterms:modified xsi:type="dcterms:W3CDTF">2018-10-03T14:00:00Z</dcterms:modified>
</cp:coreProperties>
</file>