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94" w:rsidRDefault="00C31294" w:rsidP="00C31294">
      <w:pPr>
        <w:pStyle w:val="Heading1"/>
        <w:rPr>
          <w:lang w:val="en-GB"/>
        </w:rPr>
      </w:pPr>
      <w:r>
        <w:rPr>
          <w:lang w:val="en-GB"/>
        </w:rPr>
        <w:t>Multiplex immunoassay detection of autoimmune disease autoantibodies in serum and plasma</w:t>
      </w:r>
    </w:p>
    <w:p w:rsidR="00C31294" w:rsidRPr="00C31294" w:rsidRDefault="00C31294" w:rsidP="00C31294">
      <w:pPr>
        <w:rPr>
          <w:lang w:val="en-GB"/>
        </w:rPr>
      </w:pPr>
      <w:r w:rsidRPr="00C31294">
        <w:rPr>
          <w:lang w:val="en-GB"/>
        </w:rPr>
        <w:t xml:space="preserve">Brooke Gilliam1, Danielle Pepin1, Terry Moore2, </w:t>
      </w:r>
      <w:proofErr w:type="spellStart"/>
      <w:r w:rsidRPr="00C31294">
        <w:rPr>
          <w:lang w:val="en-GB"/>
        </w:rPr>
        <w:t>Qiang</w:t>
      </w:r>
      <w:proofErr w:type="spellEnd"/>
      <w:r w:rsidRPr="00C31294">
        <w:rPr>
          <w:lang w:val="en-GB"/>
        </w:rPr>
        <w:t xml:space="preserve"> Xiao1</w:t>
      </w:r>
    </w:p>
    <w:p w:rsidR="00C31294" w:rsidRPr="00C31294" w:rsidRDefault="00C31294" w:rsidP="00C31294">
      <w:pPr>
        <w:rPr>
          <w:lang w:val="en-GB"/>
        </w:rPr>
      </w:pPr>
      <w:r w:rsidRPr="00C31294">
        <w:rPr>
          <w:lang w:val="en-GB"/>
        </w:rPr>
        <w:t>1MilliporeSigma, St. Louis, MO; 2Saint Louis University School of Medicine, St Louis, MO</w:t>
      </w:r>
      <w:bookmarkStart w:id="0" w:name="_GoBack"/>
      <w:bookmarkEnd w:id="0"/>
    </w:p>
    <w:p w:rsidR="00C31294" w:rsidRDefault="00C31294" w:rsidP="00C31294">
      <w:pPr>
        <w:rPr>
          <w:lang w:val="en-GB"/>
        </w:rPr>
      </w:pPr>
    </w:p>
    <w:p w:rsidR="00C31294" w:rsidRDefault="00C31294" w:rsidP="00C31294">
      <w:pPr>
        <w:rPr>
          <w:lang w:val="en-GB"/>
        </w:rPr>
      </w:pPr>
      <w:r>
        <w:rPr>
          <w:lang w:val="en-GB"/>
        </w:rPr>
        <w:t>Autoantibody formation is principal to the pathogenesis of a variety of autoimmune diseases. Dysregulated apoptosis and the subsequent defective clearance of cellular debris leads to the exposure of</w:t>
      </w:r>
    </w:p>
    <w:p w:rsidR="00C31294" w:rsidRDefault="00C31294" w:rsidP="00C31294">
      <w:pPr>
        <w:rPr>
          <w:lang w:val="en-GB"/>
        </w:rPr>
      </w:pPr>
      <w:r>
        <w:rPr>
          <w:lang w:val="en-GB"/>
        </w:rPr>
        <w:t>autoantigens and the generation of autoantibodies. The presence of autoantibodies may indicate disease activity, prognosis, and clinical associations related to a variety of autoimmune diseases, including</w:t>
      </w:r>
    </w:p>
    <w:p w:rsidR="00C31294" w:rsidRDefault="00C31294" w:rsidP="00C31294">
      <w:pPr>
        <w:rPr>
          <w:lang w:val="en-GB"/>
        </w:rPr>
      </w:pPr>
      <w:r>
        <w:rPr>
          <w:lang w:val="en-GB"/>
        </w:rPr>
        <w:t xml:space="preserve">systemic lupus erythematosus (SLE), </w:t>
      </w:r>
      <w:proofErr w:type="spellStart"/>
      <w:r>
        <w:rPr>
          <w:lang w:val="en-GB"/>
        </w:rPr>
        <w:t>Sjögren’s</w:t>
      </w:r>
      <w:proofErr w:type="spellEnd"/>
      <w:r>
        <w:rPr>
          <w:lang w:val="en-GB"/>
        </w:rPr>
        <w:t xml:space="preserve"> Syndrome, Systemic Sclerosis, Polymyositis (PM)/Dermatomyositis, and various overlap syndromes of these diseases. Here we report the development of a</w:t>
      </w:r>
    </w:p>
    <w:p w:rsidR="00C31294" w:rsidRDefault="00C31294" w:rsidP="00C31294">
      <w:pPr>
        <w:rPr>
          <w:lang w:val="en-GB"/>
        </w:rPr>
      </w:pPr>
      <w:r>
        <w:rPr>
          <w:lang w:val="en-GB"/>
        </w:rPr>
        <w:t>multiplex immunoassay to monitor 20 autoantibodies present in blood that are involved in a variety of autoimmune diseases: SSA/Ro60, SSA/Ro52, SSB/La, RNP, RNP/Sm, Sm, Ribosomal P, Proteinase 3,</w:t>
      </w:r>
    </w:p>
    <w:p w:rsidR="00C31294" w:rsidRDefault="00C31294" w:rsidP="00C31294">
      <w:pPr>
        <w:rPr>
          <w:lang w:val="en-GB"/>
        </w:rPr>
      </w:pPr>
      <w:r>
        <w:rPr>
          <w:lang w:val="en-GB"/>
        </w:rPr>
        <w:t>Myeloperoxidase, PCNA, β2-Glycoprotein, CENP-A, CENP-B, Scl-70, Jo-1, C1q, PM/Scl-100, Ku, Mi-2, and PL-12.</w:t>
      </w:r>
    </w:p>
    <w:p w:rsidR="00F23638" w:rsidRPr="00C31294" w:rsidRDefault="00F23638">
      <w:pPr>
        <w:rPr>
          <w:lang w:val="en-GB"/>
        </w:rPr>
      </w:pPr>
    </w:p>
    <w:sectPr w:rsidR="00F23638" w:rsidRPr="00C3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94"/>
    <w:rsid w:val="00201B36"/>
    <w:rsid w:val="00C31294"/>
    <w:rsid w:val="00F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3BD6"/>
  <w15:chartTrackingRefBased/>
  <w15:docId w15:val="{04319E25-5747-4A41-94F4-EC7FB865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29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 Van Der Steen</dc:creator>
  <cp:keywords/>
  <dc:description/>
  <cp:lastModifiedBy>Marcha Van Der Steen</cp:lastModifiedBy>
  <cp:revision>1</cp:revision>
  <dcterms:created xsi:type="dcterms:W3CDTF">2018-10-24T06:49:00Z</dcterms:created>
  <dcterms:modified xsi:type="dcterms:W3CDTF">2018-10-24T06:50:00Z</dcterms:modified>
</cp:coreProperties>
</file>