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AEF" w:rsidRPr="00126AEF" w:rsidRDefault="00126AEF" w:rsidP="00126AEF">
      <w:pPr>
        <w:jc w:val="center"/>
        <w:rPr>
          <w:rFonts w:eastAsia="Times New Roman" w:cs="Times New Roman"/>
          <w:b/>
          <w:caps/>
          <w:sz w:val="28"/>
          <w:szCs w:val="20"/>
          <w:lang w:val="en-US"/>
        </w:rPr>
      </w:pPr>
      <w:r w:rsidRPr="00126AEF">
        <w:rPr>
          <w:rFonts w:eastAsia="Times New Roman" w:cs="Times New Roman"/>
          <w:b/>
          <w:caps/>
          <w:sz w:val="28"/>
          <w:szCs w:val="20"/>
          <w:lang w:val="en-US"/>
        </w:rPr>
        <w:t>ENVIRONMENTAL, HEALTH AND SAFETY</w:t>
      </w:r>
    </w:p>
    <w:p w:rsidR="00126AEF" w:rsidRPr="00126AEF" w:rsidRDefault="00126AEF" w:rsidP="00126AEF">
      <w:pPr>
        <w:jc w:val="center"/>
        <w:rPr>
          <w:rFonts w:eastAsia="Times New Roman" w:cs="Times New Roman"/>
          <w:b/>
          <w:caps/>
          <w:sz w:val="28"/>
          <w:szCs w:val="20"/>
          <w:lang w:val="en-US"/>
        </w:rPr>
      </w:pPr>
      <w:r w:rsidRPr="00126AEF">
        <w:rPr>
          <w:rFonts w:eastAsia="Times New Roman" w:cs="Times New Roman"/>
          <w:b/>
          <w:caps/>
          <w:sz w:val="28"/>
          <w:szCs w:val="20"/>
          <w:lang w:val="en-US"/>
        </w:rPr>
        <w:t>AUDIT PROTOCOL</w:t>
      </w:r>
    </w:p>
    <w:p w:rsidR="00126AEF" w:rsidRDefault="00126AEF" w:rsidP="00126AEF">
      <w:pPr>
        <w:jc w:val="center"/>
        <w:rPr>
          <w:rFonts w:eastAsia="Times New Roman" w:cs="Times New Roman"/>
          <w:b/>
          <w:caps/>
          <w:sz w:val="28"/>
          <w:szCs w:val="20"/>
          <w:lang w:val="en-US"/>
        </w:rPr>
      </w:pPr>
      <w:r w:rsidRPr="00126AEF">
        <w:rPr>
          <w:rFonts w:eastAsia="Times New Roman" w:cs="Times New Roman"/>
          <w:b/>
          <w:caps/>
          <w:sz w:val="28"/>
          <w:szCs w:val="20"/>
          <w:lang w:val="en-US"/>
        </w:rPr>
        <w:t>CONTENTS</w:t>
      </w:r>
    </w:p>
    <w:p w:rsidR="00126AEF" w:rsidRPr="00126AEF" w:rsidRDefault="00126AEF" w:rsidP="00126AEF">
      <w:pPr>
        <w:jc w:val="center"/>
        <w:rPr>
          <w:rFonts w:eastAsia="Times New Roman" w:cs="Times New Roman"/>
          <w:b/>
          <w:caps/>
          <w:sz w:val="28"/>
          <w:szCs w:val="20"/>
          <w:lang w:val="en-US"/>
        </w:rPr>
      </w:pPr>
    </w:p>
    <w:p w:rsidR="00126AEF" w:rsidRPr="00126AEF" w:rsidRDefault="00126AEF" w:rsidP="00126AEF">
      <w:pPr>
        <w:rPr>
          <w:rFonts w:eastAsia="Times New Roman" w:cs="Times New Roman"/>
          <w:caps/>
          <w:sz w:val="28"/>
          <w:szCs w:val="20"/>
          <w:lang w:val="en-US"/>
        </w:rPr>
      </w:pPr>
      <w:r w:rsidRPr="00126AEF">
        <w:rPr>
          <w:rFonts w:eastAsia="Times New Roman" w:cs="Times New Roman"/>
          <w:sz w:val="28"/>
          <w:szCs w:val="20"/>
          <w:lang w:val="en-US"/>
        </w:rPr>
        <w:t xml:space="preserve">2.0 </w:t>
      </w:r>
      <w:r w:rsidR="00DE23BF">
        <w:rPr>
          <w:rFonts w:eastAsia="Times New Roman" w:cs="Times New Roman"/>
          <w:sz w:val="28"/>
          <w:szCs w:val="20"/>
          <w:lang w:val="en-US"/>
        </w:rPr>
        <w:tab/>
      </w:r>
      <w:r w:rsidR="00DE23BF">
        <w:rPr>
          <w:rFonts w:eastAsia="Times New Roman" w:cs="Times New Roman"/>
          <w:sz w:val="28"/>
          <w:szCs w:val="20"/>
          <w:lang w:val="en-US"/>
        </w:rPr>
        <w:tab/>
      </w:r>
      <w:r w:rsidRPr="00126AEF">
        <w:rPr>
          <w:rFonts w:eastAsia="Times New Roman" w:cs="Times New Roman"/>
          <w:sz w:val="28"/>
          <w:szCs w:val="20"/>
          <w:lang w:val="en-US"/>
        </w:rPr>
        <w:t>General Environmental</w:t>
      </w:r>
      <w:bookmarkStart w:id="0" w:name="_GoBack"/>
      <w:bookmarkEnd w:id="0"/>
    </w:p>
    <w:p w:rsidR="00126AEF" w:rsidRPr="00126AEF" w:rsidRDefault="00126AEF" w:rsidP="00126AEF">
      <w:pPr>
        <w:rPr>
          <w:rFonts w:eastAsia="Times New Roman" w:cs="Times New Roman"/>
          <w:caps/>
          <w:sz w:val="28"/>
          <w:szCs w:val="20"/>
          <w:lang w:val="en-US"/>
        </w:rPr>
      </w:pPr>
      <w:r w:rsidRPr="00126AEF">
        <w:rPr>
          <w:rFonts w:eastAsia="Times New Roman" w:cs="Times New Roman"/>
          <w:sz w:val="28"/>
          <w:szCs w:val="20"/>
          <w:lang w:val="en-US"/>
        </w:rPr>
        <w:t xml:space="preserve">3.0 </w:t>
      </w:r>
      <w:r w:rsidR="00DE23BF">
        <w:rPr>
          <w:rFonts w:eastAsia="Times New Roman" w:cs="Times New Roman"/>
          <w:sz w:val="28"/>
          <w:szCs w:val="20"/>
          <w:lang w:val="en-US"/>
        </w:rPr>
        <w:tab/>
      </w:r>
      <w:r w:rsidR="00DE23BF">
        <w:rPr>
          <w:rFonts w:eastAsia="Times New Roman" w:cs="Times New Roman"/>
          <w:sz w:val="28"/>
          <w:szCs w:val="20"/>
          <w:lang w:val="en-US"/>
        </w:rPr>
        <w:tab/>
      </w:r>
      <w:r w:rsidRPr="00126AEF">
        <w:rPr>
          <w:rFonts w:eastAsia="Times New Roman" w:cs="Times New Roman"/>
          <w:sz w:val="28"/>
          <w:szCs w:val="20"/>
          <w:lang w:val="en-US"/>
        </w:rPr>
        <w:t>Air Emissions</w:t>
      </w:r>
    </w:p>
    <w:p w:rsidR="00126AEF" w:rsidRPr="00126AEF" w:rsidRDefault="00126AEF" w:rsidP="00126AEF">
      <w:pPr>
        <w:rPr>
          <w:rFonts w:eastAsia="Times New Roman" w:cs="Times New Roman"/>
          <w:caps/>
          <w:sz w:val="28"/>
          <w:szCs w:val="20"/>
          <w:lang w:val="en-US"/>
        </w:rPr>
      </w:pPr>
      <w:r w:rsidRPr="00126AEF">
        <w:rPr>
          <w:rFonts w:eastAsia="Times New Roman" w:cs="Times New Roman"/>
          <w:sz w:val="28"/>
          <w:szCs w:val="20"/>
          <w:lang w:val="en-US"/>
        </w:rPr>
        <w:t xml:space="preserve">4.0 </w:t>
      </w:r>
      <w:r w:rsidR="00DE23BF">
        <w:rPr>
          <w:rFonts w:eastAsia="Times New Roman" w:cs="Times New Roman"/>
          <w:sz w:val="28"/>
          <w:szCs w:val="20"/>
          <w:lang w:val="en-US"/>
        </w:rPr>
        <w:tab/>
      </w:r>
      <w:r w:rsidR="00DE23BF">
        <w:rPr>
          <w:rFonts w:eastAsia="Times New Roman" w:cs="Times New Roman"/>
          <w:sz w:val="28"/>
          <w:szCs w:val="20"/>
          <w:lang w:val="en-US"/>
        </w:rPr>
        <w:tab/>
      </w:r>
      <w:r w:rsidRPr="00126AEF">
        <w:rPr>
          <w:rFonts w:eastAsia="Times New Roman" w:cs="Times New Roman"/>
          <w:sz w:val="28"/>
          <w:szCs w:val="20"/>
          <w:lang w:val="en-US"/>
        </w:rPr>
        <w:t>Solid and Hazardous Waste</w:t>
      </w:r>
    </w:p>
    <w:p w:rsidR="00126AEF" w:rsidRPr="00126AEF" w:rsidRDefault="00126AEF" w:rsidP="00126AEF">
      <w:pPr>
        <w:rPr>
          <w:rFonts w:eastAsia="Times New Roman" w:cs="Times New Roman"/>
          <w:caps/>
          <w:sz w:val="28"/>
          <w:szCs w:val="20"/>
          <w:lang w:val="en-US"/>
        </w:rPr>
      </w:pPr>
      <w:r w:rsidRPr="00126AEF">
        <w:rPr>
          <w:rFonts w:eastAsia="Times New Roman" w:cs="Times New Roman"/>
          <w:sz w:val="28"/>
          <w:szCs w:val="20"/>
          <w:lang w:val="en-US"/>
        </w:rPr>
        <w:t xml:space="preserve">5.0 </w:t>
      </w:r>
      <w:r w:rsidR="00DE23BF">
        <w:rPr>
          <w:rFonts w:eastAsia="Times New Roman" w:cs="Times New Roman"/>
          <w:sz w:val="28"/>
          <w:szCs w:val="20"/>
          <w:lang w:val="en-US"/>
        </w:rPr>
        <w:tab/>
      </w:r>
      <w:r w:rsidR="00DE23BF">
        <w:rPr>
          <w:rFonts w:eastAsia="Times New Roman" w:cs="Times New Roman"/>
          <w:sz w:val="28"/>
          <w:szCs w:val="20"/>
          <w:lang w:val="en-US"/>
        </w:rPr>
        <w:tab/>
      </w:r>
      <w:r w:rsidRPr="00126AEF">
        <w:rPr>
          <w:rFonts w:eastAsia="Times New Roman" w:cs="Times New Roman"/>
          <w:sz w:val="28"/>
          <w:szCs w:val="20"/>
          <w:lang w:val="en-US"/>
        </w:rPr>
        <w:t>Water Resources</w:t>
      </w:r>
    </w:p>
    <w:p w:rsidR="00126AEF" w:rsidRPr="00126AEF" w:rsidRDefault="00126AEF" w:rsidP="00126AEF">
      <w:pPr>
        <w:rPr>
          <w:rFonts w:eastAsia="Times New Roman" w:cs="Times New Roman"/>
          <w:caps/>
          <w:sz w:val="28"/>
          <w:szCs w:val="20"/>
          <w:lang w:val="en-US"/>
        </w:rPr>
      </w:pPr>
      <w:r w:rsidRPr="00126AEF">
        <w:rPr>
          <w:rFonts w:eastAsia="Times New Roman" w:cs="Times New Roman"/>
          <w:sz w:val="28"/>
          <w:szCs w:val="20"/>
          <w:lang w:val="en-US"/>
        </w:rPr>
        <w:t xml:space="preserve">6.0 </w:t>
      </w:r>
      <w:r w:rsidR="00DE23BF">
        <w:rPr>
          <w:rFonts w:eastAsia="Times New Roman" w:cs="Times New Roman"/>
          <w:sz w:val="28"/>
          <w:szCs w:val="20"/>
          <w:lang w:val="en-US"/>
        </w:rPr>
        <w:tab/>
      </w:r>
      <w:r w:rsidR="00DE23BF">
        <w:rPr>
          <w:rFonts w:eastAsia="Times New Roman" w:cs="Times New Roman"/>
          <w:sz w:val="28"/>
          <w:szCs w:val="20"/>
          <w:lang w:val="en-US"/>
        </w:rPr>
        <w:tab/>
      </w:r>
      <w:r w:rsidRPr="00126AEF">
        <w:rPr>
          <w:rFonts w:eastAsia="Times New Roman" w:cs="Times New Roman"/>
          <w:sz w:val="28"/>
          <w:szCs w:val="20"/>
          <w:lang w:val="en-US"/>
        </w:rPr>
        <w:t>Above and Below Ground Tank Management</w:t>
      </w:r>
    </w:p>
    <w:p w:rsidR="00126AEF" w:rsidRPr="00126AEF" w:rsidRDefault="00126AEF" w:rsidP="00126AEF">
      <w:pPr>
        <w:rPr>
          <w:rFonts w:eastAsia="Times New Roman" w:cs="Times New Roman"/>
          <w:caps/>
          <w:sz w:val="28"/>
          <w:szCs w:val="20"/>
          <w:lang w:val="en-US"/>
        </w:rPr>
      </w:pPr>
      <w:r w:rsidRPr="00126AEF">
        <w:rPr>
          <w:rFonts w:eastAsia="Times New Roman" w:cs="Times New Roman"/>
          <w:sz w:val="28"/>
          <w:szCs w:val="20"/>
          <w:lang w:val="en-US"/>
        </w:rPr>
        <w:t xml:space="preserve">7.0 </w:t>
      </w:r>
      <w:r w:rsidR="00DE23BF">
        <w:rPr>
          <w:rFonts w:eastAsia="Times New Roman" w:cs="Times New Roman"/>
          <w:sz w:val="28"/>
          <w:szCs w:val="20"/>
          <w:lang w:val="en-US"/>
        </w:rPr>
        <w:tab/>
      </w:r>
      <w:r w:rsidR="00DE23BF">
        <w:rPr>
          <w:rFonts w:eastAsia="Times New Roman" w:cs="Times New Roman"/>
          <w:sz w:val="28"/>
          <w:szCs w:val="20"/>
          <w:lang w:val="en-US"/>
        </w:rPr>
        <w:tab/>
      </w:r>
      <w:r w:rsidRPr="00126AEF">
        <w:rPr>
          <w:rFonts w:eastAsia="Times New Roman" w:cs="Times New Roman"/>
          <w:sz w:val="28"/>
          <w:szCs w:val="20"/>
          <w:lang w:val="en-US"/>
        </w:rPr>
        <w:t>Community Noise</w:t>
      </w:r>
    </w:p>
    <w:p w:rsidR="00126AEF" w:rsidRPr="00126AEF" w:rsidRDefault="00126AEF" w:rsidP="00126AEF">
      <w:pPr>
        <w:rPr>
          <w:rFonts w:eastAsia="Times New Roman" w:cs="Times New Roman"/>
          <w:caps/>
          <w:sz w:val="28"/>
          <w:szCs w:val="20"/>
          <w:lang w:val="en-US"/>
        </w:rPr>
      </w:pPr>
      <w:r w:rsidRPr="00126AEF">
        <w:rPr>
          <w:rFonts w:eastAsia="Times New Roman" w:cs="Times New Roman"/>
          <w:sz w:val="28"/>
          <w:szCs w:val="20"/>
          <w:lang w:val="en-US"/>
        </w:rPr>
        <w:t xml:space="preserve">8.0 </w:t>
      </w:r>
      <w:r w:rsidR="00DE23BF">
        <w:rPr>
          <w:rFonts w:eastAsia="Times New Roman" w:cs="Times New Roman"/>
          <w:sz w:val="28"/>
          <w:szCs w:val="20"/>
          <w:lang w:val="en-US"/>
        </w:rPr>
        <w:tab/>
      </w:r>
      <w:r w:rsidR="00DE23BF">
        <w:rPr>
          <w:rFonts w:eastAsia="Times New Roman" w:cs="Times New Roman"/>
          <w:sz w:val="28"/>
          <w:szCs w:val="20"/>
          <w:lang w:val="en-US"/>
        </w:rPr>
        <w:tab/>
      </w:r>
      <w:r w:rsidRPr="00126AEF">
        <w:rPr>
          <w:rFonts w:eastAsia="Times New Roman" w:cs="Times New Roman"/>
          <w:sz w:val="28"/>
          <w:szCs w:val="20"/>
          <w:lang w:val="en-US"/>
        </w:rPr>
        <w:t>PCBs</w:t>
      </w:r>
    </w:p>
    <w:p w:rsidR="00126AEF" w:rsidRPr="00126AEF" w:rsidRDefault="00126AEF" w:rsidP="00126AEF">
      <w:pPr>
        <w:rPr>
          <w:rFonts w:eastAsia="Times New Roman" w:cs="Times New Roman"/>
          <w:caps/>
          <w:sz w:val="28"/>
          <w:szCs w:val="20"/>
          <w:lang w:val="en-US"/>
        </w:rPr>
      </w:pPr>
      <w:r w:rsidRPr="00126AEF">
        <w:rPr>
          <w:rFonts w:eastAsia="Times New Roman" w:cs="Times New Roman"/>
          <w:sz w:val="28"/>
          <w:szCs w:val="20"/>
          <w:lang w:val="en-US"/>
        </w:rPr>
        <w:t xml:space="preserve">9.0 </w:t>
      </w:r>
      <w:r w:rsidR="00DE23BF">
        <w:rPr>
          <w:rFonts w:eastAsia="Times New Roman" w:cs="Times New Roman"/>
          <w:sz w:val="28"/>
          <w:szCs w:val="20"/>
          <w:lang w:val="en-US"/>
        </w:rPr>
        <w:tab/>
      </w:r>
      <w:r w:rsidR="00DE23BF">
        <w:rPr>
          <w:rFonts w:eastAsia="Times New Roman" w:cs="Times New Roman"/>
          <w:sz w:val="28"/>
          <w:szCs w:val="20"/>
          <w:lang w:val="en-US"/>
        </w:rPr>
        <w:tab/>
      </w:r>
      <w:r w:rsidRPr="00126AEF">
        <w:rPr>
          <w:rFonts w:eastAsia="Times New Roman" w:cs="Times New Roman"/>
          <w:sz w:val="28"/>
          <w:szCs w:val="20"/>
          <w:lang w:val="en-US"/>
        </w:rPr>
        <w:t>Asbestos</w:t>
      </w:r>
    </w:p>
    <w:p w:rsidR="00126AEF" w:rsidRPr="00126AEF" w:rsidRDefault="00126AEF" w:rsidP="00126AEF">
      <w:pPr>
        <w:rPr>
          <w:rFonts w:eastAsia="Times New Roman" w:cs="Times New Roman"/>
          <w:caps/>
          <w:sz w:val="28"/>
          <w:szCs w:val="20"/>
          <w:lang w:val="en-US"/>
        </w:rPr>
      </w:pPr>
      <w:r w:rsidRPr="00126AEF">
        <w:rPr>
          <w:rFonts w:eastAsia="Times New Roman" w:cs="Times New Roman"/>
          <w:sz w:val="28"/>
          <w:szCs w:val="20"/>
          <w:lang w:val="en-US"/>
        </w:rPr>
        <w:t xml:space="preserve">10.0 </w:t>
      </w:r>
      <w:r w:rsidR="00DE23BF">
        <w:rPr>
          <w:rFonts w:eastAsia="Times New Roman" w:cs="Times New Roman"/>
          <w:sz w:val="28"/>
          <w:szCs w:val="20"/>
          <w:lang w:val="en-US"/>
        </w:rPr>
        <w:tab/>
      </w:r>
      <w:r w:rsidR="00DE23BF">
        <w:rPr>
          <w:rFonts w:eastAsia="Times New Roman" w:cs="Times New Roman"/>
          <w:sz w:val="28"/>
          <w:szCs w:val="20"/>
          <w:lang w:val="en-US"/>
        </w:rPr>
        <w:tab/>
      </w:r>
      <w:r w:rsidRPr="00126AEF">
        <w:rPr>
          <w:rFonts w:eastAsia="Times New Roman" w:cs="Times New Roman"/>
          <w:sz w:val="28"/>
          <w:szCs w:val="20"/>
          <w:lang w:val="en-US"/>
        </w:rPr>
        <w:t>General Health and Safety</w:t>
      </w:r>
    </w:p>
    <w:p w:rsidR="00126AEF" w:rsidRPr="00126AEF" w:rsidRDefault="00126AEF" w:rsidP="00126AEF">
      <w:pPr>
        <w:rPr>
          <w:rFonts w:eastAsia="Times New Roman" w:cs="Times New Roman"/>
          <w:caps/>
          <w:sz w:val="28"/>
          <w:szCs w:val="20"/>
          <w:lang w:val="en-US"/>
        </w:rPr>
      </w:pPr>
      <w:r w:rsidRPr="00126AEF">
        <w:rPr>
          <w:rFonts w:eastAsia="Times New Roman" w:cs="Times New Roman"/>
          <w:sz w:val="28"/>
          <w:szCs w:val="20"/>
          <w:lang w:val="en-US"/>
        </w:rPr>
        <w:t xml:space="preserve">11.0 </w:t>
      </w:r>
      <w:r w:rsidR="00DE23BF">
        <w:rPr>
          <w:rFonts w:eastAsia="Times New Roman" w:cs="Times New Roman"/>
          <w:sz w:val="28"/>
          <w:szCs w:val="20"/>
          <w:lang w:val="en-US"/>
        </w:rPr>
        <w:tab/>
      </w:r>
      <w:r w:rsidR="00DE23BF">
        <w:rPr>
          <w:rFonts w:eastAsia="Times New Roman" w:cs="Times New Roman"/>
          <w:sz w:val="28"/>
          <w:szCs w:val="20"/>
          <w:lang w:val="en-US"/>
        </w:rPr>
        <w:tab/>
      </w:r>
      <w:r w:rsidRPr="00126AEF">
        <w:rPr>
          <w:rFonts w:eastAsia="Times New Roman" w:cs="Times New Roman"/>
          <w:sz w:val="28"/>
          <w:szCs w:val="20"/>
          <w:lang w:val="en-US"/>
        </w:rPr>
        <w:t>Equipment, Machine and Electrical Safety</w:t>
      </w:r>
    </w:p>
    <w:p w:rsidR="00126AEF" w:rsidRPr="00126AEF" w:rsidRDefault="00126AEF" w:rsidP="00126AEF">
      <w:pPr>
        <w:rPr>
          <w:rFonts w:eastAsia="Times New Roman" w:cs="Times New Roman"/>
          <w:caps/>
          <w:sz w:val="28"/>
          <w:szCs w:val="20"/>
          <w:lang w:val="en-US"/>
        </w:rPr>
      </w:pPr>
      <w:r w:rsidRPr="00126AEF">
        <w:rPr>
          <w:rFonts w:eastAsia="Times New Roman" w:cs="Times New Roman"/>
          <w:sz w:val="28"/>
          <w:szCs w:val="20"/>
          <w:lang w:val="en-US"/>
        </w:rPr>
        <w:t xml:space="preserve">12.0 </w:t>
      </w:r>
      <w:r w:rsidR="00DE23BF">
        <w:rPr>
          <w:rFonts w:eastAsia="Times New Roman" w:cs="Times New Roman"/>
          <w:sz w:val="28"/>
          <w:szCs w:val="20"/>
          <w:lang w:val="en-US"/>
        </w:rPr>
        <w:tab/>
      </w:r>
      <w:r w:rsidR="00DE23BF">
        <w:rPr>
          <w:rFonts w:eastAsia="Times New Roman" w:cs="Times New Roman"/>
          <w:sz w:val="28"/>
          <w:szCs w:val="20"/>
          <w:lang w:val="en-US"/>
        </w:rPr>
        <w:tab/>
      </w:r>
      <w:r w:rsidRPr="00126AEF">
        <w:rPr>
          <w:rFonts w:eastAsia="Times New Roman" w:cs="Times New Roman"/>
          <w:sz w:val="28"/>
          <w:szCs w:val="20"/>
          <w:lang w:val="en-US"/>
        </w:rPr>
        <w:t>Material Handling and General In-Plant Safety</w:t>
      </w:r>
    </w:p>
    <w:p w:rsidR="00126AEF" w:rsidRPr="00126AEF" w:rsidRDefault="00126AEF" w:rsidP="00126AEF">
      <w:pPr>
        <w:rPr>
          <w:rFonts w:eastAsia="Times New Roman" w:cs="Times New Roman"/>
          <w:caps/>
          <w:sz w:val="28"/>
          <w:szCs w:val="20"/>
          <w:lang w:val="en-US"/>
        </w:rPr>
      </w:pPr>
      <w:r w:rsidRPr="00126AEF">
        <w:rPr>
          <w:rFonts w:eastAsia="Times New Roman" w:cs="Times New Roman"/>
          <w:sz w:val="28"/>
          <w:szCs w:val="20"/>
          <w:lang w:val="en-US"/>
        </w:rPr>
        <w:t xml:space="preserve">13.0 </w:t>
      </w:r>
      <w:r w:rsidR="00DE23BF">
        <w:rPr>
          <w:rFonts w:eastAsia="Times New Roman" w:cs="Times New Roman"/>
          <w:sz w:val="28"/>
          <w:szCs w:val="20"/>
          <w:lang w:val="en-US"/>
        </w:rPr>
        <w:tab/>
      </w:r>
      <w:r w:rsidR="00DE23BF">
        <w:rPr>
          <w:rFonts w:eastAsia="Times New Roman" w:cs="Times New Roman"/>
          <w:sz w:val="28"/>
          <w:szCs w:val="20"/>
          <w:lang w:val="en-US"/>
        </w:rPr>
        <w:tab/>
      </w:r>
      <w:r w:rsidRPr="00126AEF">
        <w:rPr>
          <w:rFonts w:eastAsia="Times New Roman" w:cs="Times New Roman"/>
          <w:sz w:val="28"/>
          <w:szCs w:val="20"/>
          <w:lang w:val="en-US"/>
        </w:rPr>
        <w:t>Fire Safety</w:t>
      </w:r>
    </w:p>
    <w:p w:rsidR="00126AEF" w:rsidRPr="00126AEF" w:rsidRDefault="00126AEF" w:rsidP="00126AEF">
      <w:pPr>
        <w:rPr>
          <w:rFonts w:eastAsia="Times New Roman" w:cs="Times New Roman"/>
          <w:caps/>
          <w:sz w:val="28"/>
          <w:szCs w:val="20"/>
          <w:lang w:val="en-US"/>
        </w:rPr>
      </w:pPr>
      <w:r w:rsidRPr="00126AEF">
        <w:rPr>
          <w:rFonts w:eastAsia="Times New Roman" w:cs="Times New Roman"/>
          <w:sz w:val="28"/>
          <w:szCs w:val="20"/>
          <w:lang w:val="en-US"/>
        </w:rPr>
        <w:t xml:space="preserve">14.0 </w:t>
      </w:r>
      <w:r w:rsidR="00DE23BF">
        <w:rPr>
          <w:rFonts w:eastAsia="Times New Roman" w:cs="Times New Roman"/>
          <w:sz w:val="28"/>
          <w:szCs w:val="20"/>
          <w:lang w:val="en-US"/>
        </w:rPr>
        <w:tab/>
      </w:r>
      <w:r w:rsidR="00DE23BF">
        <w:rPr>
          <w:rFonts w:eastAsia="Times New Roman" w:cs="Times New Roman"/>
          <w:sz w:val="28"/>
          <w:szCs w:val="20"/>
          <w:lang w:val="en-US"/>
        </w:rPr>
        <w:tab/>
      </w:r>
      <w:r w:rsidRPr="00126AEF">
        <w:rPr>
          <w:rFonts w:eastAsia="Times New Roman" w:cs="Times New Roman"/>
          <w:sz w:val="28"/>
          <w:szCs w:val="20"/>
          <w:lang w:val="en-US"/>
        </w:rPr>
        <w:t>Transport of Dangerous Goods</w:t>
      </w:r>
    </w:p>
    <w:p w:rsidR="00126AEF" w:rsidRPr="00126AEF" w:rsidRDefault="00126AEF" w:rsidP="00126AEF">
      <w:pPr>
        <w:rPr>
          <w:rFonts w:eastAsia="Times New Roman" w:cs="Times New Roman"/>
          <w:caps/>
          <w:sz w:val="28"/>
          <w:szCs w:val="20"/>
          <w:lang w:val="en-US"/>
        </w:rPr>
      </w:pPr>
      <w:r w:rsidRPr="00126AEF">
        <w:rPr>
          <w:rFonts w:eastAsia="Times New Roman" w:cs="Times New Roman"/>
          <w:sz w:val="28"/>
          <w:szCs w:val="20"/>
          <w:lang w:val="en-US"/>
        </w:rPr>
        <w:t xml:space="preserve">15.0 </w:t>
      </w:r>
      <w:r w:rsidR="00DE23BF">
        <w:rPr>
          <w:rFonts w:eastAsia="Times New Roman" w:cs="Times New Roman"/>
          <w:sz w:val="28"/>
          <w:szCs w:val="20"/>
          <w:lang w:val="en-US"/>
        </w:rPr>
        <w:tab/>
      </w:r>
      <w:r w:rsidR="00DE23BF">
        <w:rPr>
          <w:rFonts w:eastAsia="Times New Roman" w:cs="Times New Roman"/>
          <w:sz w:val="28"/>
          <w:szCs w:val="20"/>
          <w:lang w:val="en-US"/>
        </w:rPr>
        <w:tab/>
      </w:r>
      <w:r w:rsidRPr="00126AEF">
        <w:rPr>
          <w:rFonts w:eastAsia="Times New Roman" w:cs="Times New Roman"/>
          <w:sz w:val="28"/>
          <w:szCs w:val="20"/>
          <w:lang w:val="en-US"/>
        </w:rPr>
        <w:t>Industrial Hygiene</w:t>
      </w:r>
    </w:p>
    <w:p w:rsidR="00126AEF" w:rsidRPr="00126AEF" w:rsidRDefault="00126AEF" w:rsidP="00126AEF">
      <w:pPr>
        <w:rPr>
          <w:rFonts w:eastAsia="Times New Roman" w:cs="Times New Roman"/>
          <w:caps/>
          <w:sz w:val="28"/>
          <w:szCs w:val="20"/>
          <w:lang w:val="en-US"/>
        </w:rPr>
      </w:pPr>
      <w:r w:rsidRPr="00126AEF">
        <w:rPr>
          <w:rFonts w:eastAsia="Times New Roman" w:cs="Times New Roman"/>
          <w:sz w:val="28"/>
          <w:szCs w:val="20"/>
          <w:lang w:val="en-US"/>
        </w:rPr>
        <w:t xml:space="preserve">16.0 </w:t>
      </w:r>
      <w:r w:rsidR="00DE23BF">
        <w:rPr>
          <w:rFonts w:eastAsia="Times New Roman" w:cs="Times New Roman"/>
          <w:sz w:val="28"/>
          <w:szCs w:val="20"/>
          <w:lang w:val="en-US"/>
        </w:rPr>
        <w:tab/>
      </w:r>
      <w:r w:rsidR="00DE23BF">
        <w:rPr>
          <w:rFonts w:eastAsia="Times New Roman" w:cs="Times New Roman"/>
          <w:sz w:val="28"/>
          <w:szCs w:val="20"/>
          <w:lang w:val="en-US"/>
        </w:rPr>
        <w:tab/>
      </w:r>
      <w:r w:rsidRPr="00126AEF">
        <w:rPr>
          <w:rFonts w:eastAsia="Times New Roman" w:cs="Times New Roman"/>
          <w:sz w:val="28"/>
          <w:szCs w:val="20"/>
          <w:lang w:val="en-US"/>
        </w:rPr>
        <w:t>Chemical Management</w:t>
      </w:r>
    </w:p>
    <w:p w:rsidR="00126AEF" w:rsidRPr="00126AEF" w:rsidRDefault="00126AEF" w:rsidP="00126AEF">
      <w:pPr>
        <w:rPr>
          <w:rFonts w:eastAsia="Times New Roman" w:cs="Times New Roman"/>
          <w:caps/>
          <w:sz w:val="28"/>
          <w:szCs w:val="20"/>
          <w:lang w:val="en-US"/>
        </w:rPr>
      </w:pPr>
      <w:r w:rsidRPr="00126AEF">
        <w:rPr>
          <w:rFonts w:eastAsia="Times New Roman" w:cs="Times New Roman"/>
          <w:sz w:val="28"/>
          <w:szCs w:val="20"/>
          <w:lang w:val="en-US"/>
        </w:rPr>
        <w:t xml:space="preserve">17.0 </w:t>
      </w:r>
      <w:r w:rsidR="00DE23BF">
        <w:rPr>
          <w:rFonts w:eastAsia="Times New Roman" w:cs="Times New Roman"/>
          <w:sz w:val="28"/>
          <w:szCs w:val="20"/>
          <w:lang w:val="en-US"/>
        </w:rPr>
        <w:tab/>
      </w:r>
      <w:r w:rsidR="00DE23BF">
        <w:rPr>
          <w:rFonts w:eastAsia="Times New Roman" w:cs="Times New Roman"/>
          <w:sz w:val="28"/>
          <w:szCs w:val="20"/>
          <w:lang w:val="en-US"/>
        </w:rPr>
        <w:tab/>
      </w:r>
      <w:r w:rsidRPr="00126AEF">
        <w:rPr>
          <w:rFonts w:eastAsia="Times New Roman" w:cs="Times New Roman"/>
          <w:sz w:val="28"/>
          <w:szCs w:val="20"/>
          <w:lang w:val="en-US"/>
        </w:rPr>
        <w:t>Construction Work Site Safety</w:t>
      </w:r>
    </w:p>
    <w:p w:rsidR="00385BE1" w:rsidRPr="00126AEF" w:rsidRDefault="00126AEF" w:rsidP="00DE23BF">
      <w:pPr>
        <w:ind w:left="720" w:firstLine="720"/>
      </w:pPr>
      <w:r w:rsidRPr="00126AEF">
        <w:rPr>
          <w:rFonts w:eastAsia="Times New Roman" w:cs="Times New Roman"/>
          <w:sz w:val="28"/>
          <w:szCs w:val="20"/>
          <w:lang w:val="en-US"/>
        </w:rPr>
        <w:t>Appendices</w:t>
      </w:r>
    </w:p>
    <w:sectPr w:rsidR="00385BE1" w:rsidRPr="00126AEF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94F" w:rsidRDefault="0035694F" w:rsidP="0035694F">
      <w:pPr>
        <w:spacing w:after="0" w:line="240" w:lineRule="auto"/>
      </w:pPr>
      <w:r>
        <w:separator/>
      </w:r>
    </w:p>
  </w:endnote>
  <w:endnote w:type="continuationSeparator" w:id="0">
    <w:p w:rsidR="0035694F" w:rsidRDefault="0035694F" w:rsidP="00356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94F" w:rsidRDefault="0035694F" w:rsidP="0035694F">
      <w:pPr>
        <w:spacing w:after="0" w:line="240" w:lineRule="auto"/>
      </w:pPr>
      <w:r>
        <w:separator/>
      </w:r>
    </w:p>
  </w:footnote>
  <w:footnote w:type="continuationSeparator" w:id="0">
    <w:p w:rsidR="0035694F" w:rsidRDefault="0035694F" w:rsidP="00356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94F" w:rsidRDefault="0035694F" w:rsidP="0035694F">
    <w:pPr>
      <w:pStyle w:val="Header"/>
      <w:jc w:val="right"/>
    </w:pPr>
    <w:r>
      <w:rPr>
        <w:noProof/>
        <w:lang w:eastAsia="en-CA"/>
      </w:rPr>
      <w:drawing>
        <wp:inline distT="0" distB="0" distL="0" distR="0">
          <wp:extent cx="514350" cy="5143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P logo blue chevrons lar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350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5694F" w:rsidRDefault="003569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8529B"/>
    <w:multiLevelType w:val="hybridMultilevel"/>
    <w:tmpl w:val="52108EDA"/>
    <w:lvl w:ilvl="0" w:tplc="5F64FAAC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D72EA"/>
    <w:multiLevelType w:val="hybridMultilevel"/>
    <w:tmpl w:val="8182C1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82C74"/>
    <w:multiLevelType w:val="hybridMultilevel"/>
    <w:tmpl w:val="335A71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94F"/>
    <w:rsid w:val="00126AEF"/>
    <w:rsid w:val="002F274A"/>
    <w:rsid w:val="0035694F"/>
    <w:rsid w:val="00385BE1"/>
    <w:rsid w:val="003F6F82"/>
    <w:rsid w:val="00415A63"/>
    <w:rsid w:val="004F6148"/>
    <w:rsid w:val="005E4F7A"/>
    <w:rsid w:val="00642B19"/>
    <w:rsid w:val="006A049F"/>
    <w:rsid w:val="0076681D"/>
    <w:rsid w:val="007A2403"/>
    <w:rsid w:val="007A2FEC"/>
    <w:rsid w:val="008A44DE"/>
    <w:rsid w:val="008D0CA3"/>
    <w:rsid w:val="00AC7D07"/>
    <w:rsid w:val="00B03850"/>
    <w:rsid w:val="00BA54AC"/>
    <w:rsid w:val="00C8124F"/>
    <w:rsid w:val="00DA5CB1"/>
    <w:rsid w:val="00DE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011D59"/>
  <w15:docId w15:val="{7618144F-B21E-41C3-B359-5879F106B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6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94F"/>
  </w:style>
  <w:style w:type="paragraph" w:styleId="Footer">
    <w:name w:val="footer"/>
    <w:basedOn w:val="Normal"/>
    <w:link w:val="FooterChar"/>
    <w:uiPriority w:val="99"/>
    <w:unhideWhenUsed/>
    <w:rsid w:val="00356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94F"/>
  </w:style>
  <w:style w:type="paragraph" w:styleId="BalloonText">
    <w:name w:val="Balloon Text"/>
    <w:basedOn w:val="Normal"/>
    <w:link w:val="BalloonTextChar"/>
    <w:uiPriority w:val="99"/>
    <w:semiHidden/>
    <w:unhideWhenUsed/>
    <w:rsid w:val="00356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9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4F7A"/>
    <w:pPr>
      <w:ind w:left="720"/>
      <w:contextualSpacing/>
    </w:pPr>
  </w:style>
  <w:style w:type="paragraph" w:customStyle="1" w:styleId="TOC11">
    <w:name w:val="TOC 11"/>
    <w:aliases w:val="t1"/>
    <w:rsid w:val="002F274A"/>
    <w:pPr>
      <w:tabs>
        <w:tab w:val="left" w:pos="1440"/>
        <w:tab w:val="right" w:leader="dot" w:pos="9720"/>
      </w:tabs>
      <w:spacing w:before="240"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TOC21">
    <w:name w:val="TOC 21"/>
    <w:aliases w:val="t2"/>
    <w:rsid w:val="002F274A"/>
    <w:pPr>
      <w:tabs>
        <w:tab w:val="left" w:pos="1987"/>
        <w:tab w:val="right" w:leader="dot" w:pos="9720"/>
      </w:tabs>
      <w:spacing w:after="0" w:line="240" w:lineRule="auto"/>
      <w:ind w:left="1987" w:right="1800" w:hanging="547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itle1">
    <w:name w:val="Title1"/>
    <w:aliases w:val="t,tl"/>
    <w:rsid w:val="002F274A"/>
    <w:pPr>
      <w:spacing w:before="360" w:after="30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i-worx</dc:creator>
  <cp:lastModifiedBy>Lorraine O'Donovan</cp:lastModifiedBy>
  <cp:revision>4</cp:revision>
  <dcterms:created xsi:type="dcterms:W3CDTF">2019-07-31T20:53:00Z</dcterms:created>
  <dcterms:modified xsi:type="dcterms:W3CDTF">2019-07-31T20:59:00Z</dcterms:modified>
</cp:coreProperties>
</file>