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85CA1" w:rsidP="00E83496" w:rsidRDefault="00A41185" w14:paraId="2D2B0D24" w14:textId="77777777">
      <w:pPr>
        <w:tabs>
          <w:tab w:val="left" w:pos="7950"/>
        </w:tabs>
        <w:spacing w:before="480"/>
        <w:rPr>
          <w:color w:val="4472C4" w:themeColor="accent1"/>
        </w:rPr>
      </w:pPr>
      <w:r>
        <w:rPr>
          <w:noProof/>
          <w:color w:val="4472C4" w:themeColor="accent1"/>
        </w:rPr>
        <w:drawing>
          <wp:anchor distT="0" distB="0" distL="114300" distR="114300" simplePos="0" relativeHeight="251658240" behindDoc="1" locked="0" layoutInCell="1" allowOverlap="1" wp14:anchorId="10DA08F5" wp14:editId="17964D03">
            <wp:simplePos x="0" y="0"/>
            <wp:positionH relativeFrom="column">
              <wp:posOffset>-977265</wp:posOffset>
            </wp:positionH>
            <wp:positionV relativeFrom="paragraph">
              <wp:posOffset>-977462</wp:posOffset>
            </wp:positionV>
            <wp:extent cx="7848491" cy="10156683"/>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Header_Footer.png"/>
                    <pic:cNvPicPr/>
                  </pic:nvPicPr>
                  <pic:blipFill>
                    <a:blip r:embed="rId11">
                      <a:extLst>
                        <a:ext uri="{28A0092B-C50C-407E-A947-70E740481C1C}">
                          <a14:useLocalDpi xmlns:a14="http://schemas.microsoft.com/office/drawing/2010/main" val="0"/>
                        </a:ext>
                      </a:extLst>
                    </a:blip>
                    <a:stretch>
                      <a:fillRect/>
                    </a:stretch>
                  </pic:blipFill>
                  <pic:spPr>
                    <a:xfrm>
                      <a:off x="0" y="0"/>
                      <a:ext cx="7880578" cy="10198207"/>
                    </a:xfrm>
                    <a:prstGeom prst="rect">
                      <a:avLst/>
                    </a:prstGeom>
                  </pic:spPr>
                </pic:pic>
              </a:graphicData>
            </a:graphic>
            <wp14:sizeRelH relativeFrom="page">
              <wp14:pctWidth>0</wp14:pctWidth>
            </wp14:sizeRelH>
            <wp14:sizeRelV relativeFrom="page">
              <wp14:pctHeight>0</wp14:pctHeight>
            </wp14:sizeRelV>
          </wp:anchor>
        </w:drawing>
      </w:r>
      <w:r w:rsidR="00E83496">
        <w:rPr>
          <w:color w:val="4472C4" w:themeColor="accent1"/>
        </w:rPr>
        <w:tab/>
      </w:r>
    </w:p>
    <w:sdt>
      <w:sdtPr>
        <w:rPr>
          <w:color w:val="4472C4" w:themeColor="accent1"/>
        </w:rPr>
        <w:id w:val="1870715015"/>
        <w:docPartObj>
          <w:docPartGallery w:val="Cover Pages"/>
          <w:docPartUnique/>
        </w:docPartObj>
      </w:sdtPr>
      <w:sdtEndPr>
        <w:rPr>
          <w:color w:val="000000" w:themeColor="text1"/>
        </w:rPr>
      </w:sdtEndPr>
      <w:sdtContent>
        <w:p w:rsidR="00E42162" w:rsidP="00921148" w:rsidRDefault="00452CF6" w14:paraId="67A3E8DB" w14:textId="77777777">
          <w:pPr>
            <w:tabs>
              <w:tab w:val="left" w:pos="7890"/>
            </w:tabs>
            <w:spacing w:before="480"/>
            <w:rPr>
              <w:color w:val="4472C4" w:themeColor="accent1"/>
            </w:rPr>
          </w:pPr>
          <w:r>
            <w:rPr>
              <w:color w:val="4472C4" w:themeColor="accent1"/>
            </w:rPr>
            <w:tab/>
          </w:r>
        </w:p>
        <w:p w:rsidR="00E83496" w:rsidP="00997591" w:rsidRDefault="00E83496" w14:paraId="1628FE0A" w14:textId="77777777"/>
        <w:p w:rsidR="00E83496" w:rsidP="00DA69CE" w:rsidRDefault="00E83496" w14:paraId="3DA68F5D" w14:textId="77777777">
          <w:pPr>
            <w:jc w:val="center"/>
          </w:pPr>
        </w:p>
        <w:p w:rsidR="00E83496" w:rsidP="00DA69CE" w:rsidRDefault="00921148" w14:paraId="39D6B26F" w14:textId="77777777">
          <w:pPr>
            <w:jc w:val="center"/>
          </w:pPr>
          <w:r>
            <w:softHyphen/>
          </w:r>
        </w:p>
        <w:p w:rsidR="00E83496" w:rsidP="00DA69CE" w:rsidRDefault="00E83496" w14:paraId="7C882962" w14:textId="77777777">
          <w:pPr>
            <w:jc w:val="center"/>
          </w:pPr>
        </w:p>
        <w:p w:rsidRPr="00921148" w:rsidR="00921148" w:rsidP="009F6BF7" w:rsidRDefault="00BC4A16" w14:paraId="72114F39" w14:textId="6AC4DBDB">
          <w:pPr>
            <w:pStyle w:val="Title"/>
          </w:pPr>
          <w:sdt>
            <w:sdt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r w:rsidRPr="009F6BF7" w:rsidR="009F6BF7">
                <w:t xml:space="preserve">SentryOne Sales Pitch </w:t>
              </w:r>
              <w:r w:rsidR="0052395D">
                <w:t>P</w:t>
              </w:r>
              <w:r w:rsidRPr="009F6BF7" w:rsidR="009F6BF7">
                <w:t>lanner</w:t>
              </w:r>
            </w:sdtContent>
          </w:sdt>
        </w:p>
        <w:p w:rsidR="00E42162" w:rsidP="00DA69CE" w:rsidRDefault="00E42162" w14:paraId="6860F3BE" w14:textId="77777777">
          <w:pPr>
            <w:jc w:val="center"/>
          </w:pPr>
        </w:p>
        <w:p w:rsidR="00E42162" w:rsidP="00DA69CE" w:rsidRDefault="00E42162" w14:paraId="6A73AF11" w14:textId="77777777">
          <w:pPr>
            <w:jc w:val="center"/>
          </w:pPr>
        </w:p>
        <w:p w:rsidR="00E42162" w:rsidP="00DA69CE" w:rsidRDefault="00E42162" w14:paraId="7310005B" w14:textId="77777777">
          <w:pPr>
            <w:jc w:val="center"/>
          </w:pPr>
        </w:p>
        <w:p w:rsidR="00997591" w:rsidP="00DA69CE" w:rsidRDefault="00997591" w14:paraId="47EA9373" w14:textId="77777777">
          <w:pPr>
            <w:jc w:val="center"/>
          </w:pPr>
        </w:p>
        <w:p w:rsidR="00997591" w:rsidP="00DA69CE" w:rsidRDefault="00997591" w14:paraId="0D278E4E" w14:textId="77777777">
          <w:pPr>
            <w:jc w:val="center"/>
          </w:pPr>
        </w:p>
        <w:p w:rsidR="00997591" w:rsidP="00DA69CE" w:rsidRDefault="00997591" w14:paraId="418AEC8D" w14:textId="77777777">
          <w:pPr>
            <w:jc w:val="center"/>
          </w:pPr>
        </w:p>
        <w:p w:rsidR="00997591" w:rsidP="00DA69CE" w:rsidRDefault="00997591" w14:paraId="09A1A921" w14:textId="77777777">
          <w:pPr>
            <w:jc w:val="center"/>
          </w:pPr>
        </w:p>
        <w:p w:rsidR="00997591" w:rsidP="00DA69CE" w:rsidRDefault="00997591" w14:paraId="19E20A8B" w14:textId="77777777">
          <w:pPr>
            <w:jc w:val="center"/>
          </w:pPr>
        </w:p>
        <w:p w:rsidR="00997591" w:rsidP="00DA69CE" w:rsidRDefault="00997591" w14:paraId="0FBB28C7" w14:textId="77777777">
          <w:pPr>
            <w:jc w:val="center"/>
          </w:pPr>
        </w:p>
        <w:p w:rsidR="00997591" w:rsidP="00DA69CE" w:rsidRDefault="00997591" w14:paraId="1A180933" w14:textId="7C444D22">
          <w:pPr>
            <w:jc w:val="center"/>
          </w:pPr>
        </w:p>
        <w:p w:rsidR="009F6BF7" w:rsidP="00DA69CE" w:rsidRDefault="009F6BF7" w14:paraId="635016B9" w14:textId="77777777">
          <w:pPr>
            <w:jc w:val="center"/>
          </w:pPr>
        </w:p>
        <w:p w:rsidR="00997591" w:rsidP="00DA69CE" w:rsidRDefault="00997591" w14:paraId="2725B821" w14:textId="77777777">
          <w:pPr>
            <w:jc w:val="center"/>
          </w:pPr>
        </w:p>
        <w:p w:rsidR="00997591" w:rsidP="00DA69CE" w:rsidRDefault="00997591" w14:paraId="6D159237" w14:textId="77777777">
          <w:pPr>
            <w:jc w:val="center"/>
          </w:pPr>
        </w:p>
        <w:p w:rsidR="00997591" w:rsidP="00DA69CE" w:rsidRDefault="00997591" w14:paraId="6F974C14" w14:textId="77777777">
          <w:pPr>
            <w:jc w:val="center"/>
          </w:pPr>
        </w:p>
        <w:p w:rsidR="00997591" w:rsidP="00DA69CE" w:rsidRDefault="00997591" w14:paraId="1A4E7E19" w14:textId="77777777">
          <w:pPr>
            <w:jc w:val="center"/>
          </w:pPr>
        </w:p>
        <w:p w:rsidR="00997591" w:rsidP="00DA69CE" w:rsidRDefault="00997591" w14:paraId="50484F09" w14:textId="77777777">
          <w:pPr>
            <w:jc w:val="center"/>
          </w:pPr>
        </w:p>
        <w:p w:rsidR="00997591" w:rsidP="00DA69CE" w:rsidRDefault="00997591" w14:paraId="010CF0D4" w14:textId="77777777">
          <w:pPr>
            <w:jc w:val="center"/>
          </w:pPr>
        </w:p>
        <w:p w:rsidR="00997591" w:rsidP="00DA69CE" w:rsidRDefault="00997591" w14:paraId="687F9F59" w14:textId="77777777">
          <w:pPr>
            <w:jc w:val="center"/>
          </w:pPr>
        </w:p>
        <w:p w:rsidR="00997591" w:rsidP="00DA69CE" w:rsidRDefault="00997591" w14:paraId="03110B3A" w14:textId="77777777">
          <w:pPr>
            <w:jc w:val="center"/>
          </w:pPr>
        </w:p>
        <w:p w:rsidR="00997591" w:rsidP="00DA69CE" w:rsidRDefault="00997591" w14:paraId="3FE8729B" w14:textId="77777777">
          <w:pPr>
            <w:jc w:val="center"/>
          </w:pPr>
        </w:p>
        <w:p w:rsidR="00997591" w:rsidP="00DA69CE" w:rsidRDefault="00997591" w14:paraId="5381898A" w14:textId="77777777">
          <w:pPr>
            <w:jc w:val="center"/>
          </w:pPr>
        </w:p>
        <w:p w:rsidR="00997591" w:rsidP="00DA69CE" w:rsidRDefault="00997591" w14:paraId="2B864CD3" w14:textId="77777777">
          <w:pPr>
            <w:jc w:val="center"/>
          </w:pPr>
        </w:p>
        <w:p w:rsidR="00997591" w:rsidP="00DA69CE" w:rsidRDefault="00997591" w14:paraId="5A3DFE63" w14:textId="77777777">
          <w:pPr>
            <w:jc w:val="center"/>
          </w:pPr>
        </w:p>
        <w:p w:rsidR="00997591" w:rsidP="00DA69CE" w:rsidRDefault="00997591" w14:paraId="1754FD99" w14:textId="77777777">
          <w:pPr>
            <w:jc w:val="center"/>
          </w:pPr>
        </w:p>
        <w:p w:rsidR="00E42162" w:rsidP="00DA69CE" w:rsidRDefault="00E42162" w14:paraId="3291A40F" w14:textId="77777777">
          <w:pPr>
            <w:jc w:val="center"/>
          </w:pPr>
        </w:p>
        <w:p w:rsidR="00E42162" w:rsidP="00997591" w:rsidRDefault="00997591" w14:paraId="184FA63F" w14:textId="77777777">
          <w:pPr>
            <w:jc w:val="center"/>
          </w:pPr>
          <w:r>
            <w:rPr>
              <w:noProof/>
            </w:rPr>
            <w:drawing>
              <wp:inline distT="0" distB="0" distL="0" distR="0" wp14:anchorId="7C1533CB" wp14:editId="5470EC6E">
                <wp:extent cx="2223135" cy="387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2357751" cy="411096"/>
                        </a:xfrm>
                        <a:prstGeom prst="rect">
                          <a:avLst/>
                        </a:prstGeom>
                      </pic:spPr>
                    </pic:pic>
                  </a:graphicData>
                </a:graphic>
              </wp:inline>
            </w:drawing>
          </w:r>
        </w:p>
        <w:p w:rsidR="008659A1" w:rsidP="008659A1" w:rsidRDefault="00BC4A16" w14:paraId="42A98DB6" w14:textId="77777777"/>
      </w:sdtContent>
    </w:sdt>
    <w:p w:rsidRPr="003C5FA2" w:rsidR="00221128" w:rsidP="008659A1" w:rsidRDefault="00772E73" w14:paraId="7DAE5C40" w14:textId="77777777">
      <w:r>
        <w:br w:type="page"/>
      </w:r>
    </w:p>
    <w:sdt>
      <w:sdtPr>
        <w:rPr>
          <w:rFonts w:ascii="Avenir Book Oblique" w:hAnsi="Avenir Book Oblique" w:eastAsiaTheme="minorHAnsi" w:cstheme="minorBidi"/>
          <w:b w:val="0"/>
          <w:bCs w:val="0"/>
          <w:i/>
          <w:iCs/>
          <w:color w:val="auto"/>
          <w:sz w:val="24"/>
          <w:szCs w:val="22"/>
        </w:rPr>
        <w:id w:val="295421132"/>
        <w:docPartObj>
          <w:docPartGallery w:val="Table of Contents"/>
          <w:docPartUnique/>
        </w:docPartObj>
      </w:sdtPr>
      <w:sdtEndPr>
        <w:rPr>
          <w:rFonts w:asciiTheme="majorHAnsi" w:hAnsiTheme="majorHAnsi"/>
          <w:i w:val="0"/>
          <w:noProof/>
          <w:color w:val="000000" w:themeColor="text1"/>
        </w:rPr>
      </w:sdtEndPr>
      <w:sdtContent>
        <w:p w:rsidR="00221128" w:rsidRDefault="00221128" w14:paraId="2515FAFD" w14:textId="77777777">
          <w:pPr>
            <w:pStyle w:val="TOCHeading"/>
          </w:pPr>
          <w:r>
            <w:t>Table of Contents</w:t>
          </w:r>
        </w:p>
        <w:p w:rsidR="003C1533" w:rsidRDefault="00221128" w14:paraId="240B71B8" w14:textId="57AB982C">
          <w:pPr>
            <w:pStyle w:val="TOC1"/>
            <w:tabs>
              <w:tab w:val="right" w:leader="dot" w:pos="9350"/>
            </w:tabs>
            <w:rPr>
              <w:rFonts w:eastAsiaTheme="minorEastAsia"/>
              <w:caps w:val="0"/>
              <w:noProof/>
              <w:color w:val="auto"/>
              <w:sz w:val="22"/>
              <w:lang w:val="en-CA" w:eastAsia="en-CA"/>
            </w:rPr>
          </w:pPr>
          <w:r>
            <w:rPr>
              <w:b/>
              <w:caps w:val="0"/>
              <w:smallCaps/>
              <w:color w:val="1770B1"/>
            </w:rPr>
            <w:fldChar w:fldCharType="begin"/>
          </w:r>
          <w:r>
            <w:rPr>
              <w:caps w:val="0"/>
              <w:smallCaps/>
            </w:rPr>
            <w:instrText xml:space="preserve"> TOC \o "1-3" \h \z </w:instrText>
          </w:r>
          <w:r>
            <w:rPr>
              <w:b/>
              <w:caps w:val="0"/>
              <w:smallCaps/>
              <w:color w:val="1770B1"/>
            </w:rPr>
            <w:fldChar w:fldCharType="separate"/>
          </w:r>
          <w:hyperlink w:history="1" w:anchor="_Toc508961410">
            <w:r w:rsidRPr="009B7A0B" w:rsidR="003C1533">
              <w:rPr>
                <w:rStyle w:val="Hyperlink"/>
                <w:noProof/>
              </w:rPr>
              <w:t>Customer Background – Prospect</w:t>
            </w:r>
            <w:r w:rsidR="003C1533">
              <w:rPr>
                <w:noProof/>
                <w:webHidden/>
              </w:rPr>
              <w:tab/>
            </w:r>
            <w:r w:rsidR="003C1533">
              <w:rPr>
                <w:noProof/>
                <w:webHidden/>
              </w:rPr>
              <w:fldChar w:fldCharType="begin"/>
            </w:r>
            <w:r w:rsidR="003C1533">
              <w:rPr>
                <w:noProof/>
                <w:webHidden/>
              </w:rPr>
              <w:instrText xml:space="preserve"> PAGEREF _Toc508961410 \h </w:instrText>
            </w:r>
            <w:r w:rsidR="003C1533">
              <w:rPr>
                <w:noProof/>
                <w:webHidden/>
              </w:rPr>
            </w:r>
            <w:r w:rsidR="003C1533">
              <w:rPr>
                <w:noProof/>
                <w:webHidden/>
              </w:rPr>
              <w:fldChar w:fldCharType="separate"/>
            </w:r>
            <w:r w:rsidR="003C1533">
              <w:rPr>
                <w:noProof/>
                <w:webHidden/>
              </w:rPr>
              <w:t>3</w:t>
            </w:r>
            <w:r w:rsidR="003C1533">
              <w:rPr>
                <w:noProof/>
                <w:webHidden/>
              </w:rPr>
              <w:fldChar w:fldCharType="end"/>
            </w:r>
          </w:hyperlink>
        </w:p>
        <w:p w:rsidR="003C1533" w:rsidRDefault="00BC4A16" w14:paraId="661678A2" w14:textId="33FDEE18">
          <w:pPr>
            <w:pStyle w:val="TOC1"/>
            <w:tabs>
              <w:tab w:val="right" w:leader="dot" w:pos="9350"/>
            </w:tabs>
            <w:rPr>
              <w:rFonts w:eastAsiaTheme="minorEastAsia"/>
              <w:caps w:val="0"/>
              <w:noProof/>
              <w:color w:val="auto"/>
              <w:sz w:val="22"/>
              <w:lang w:val="en-CA" w:eastAsia="en-CA"/>
            </w:rPr>
          </w:pPr>
          <w:hyperlink w:history="1" w:anchor="_Toc508961411">
            <w:r w:rsidRPr="009B7A0B" w:rsidR="003C1533">
              <w:rPr>
                <w:rStyle w:val="Hyperlink"/>
                <w:noProof/>
              </w:rPr>
              <w:t>Customer Background – Existing Customer</w:t>
            </w:r>
            <w:r w:rsidR="003C1533">
              <w:rPr>
                <w:noProof/>
                <w:webHidden/>
              </w:rPr>
              <w:tab/>
            </w:r>
            <w:r w:rsidR="003C1533">
              <w:rPr>
                <w:noProof/>
                <w:webHidden/>
              </w:rPr>
              <w:fldChar w:fldCharType="begin"/>
            </w:r>
            <w:r w:rsidR="003C1533">
              <w:rPr>
                <w:noProof/>
                <w:webHidden/>
              </w:rPr>
              <w:instrText xml:space="preserve"> PAGEREF _Toc508961411 \h </w:instrText>
            </w:r>
            <w:r w:rsidR="003C1533">
              <w:rPr>
                <w:noProof/>
                <w:webHidden/>
              </w:rPr>
            </w:r>
            <w:r w:rsidR="003C1533">
              <w:rPr>
                <w:noProof/>
                <w:webHidden/>
              </w:rPr>
              <w:fldChar w:fldCharType="separate"/>
            </w:r>
            <w:r w:rsidR="003C1533">
              <w:rPr>
                <w:noProof/>
                <w:webHidden/>
              </w:rPr>
              <w:t>4</w:t>
            </w:r>
            <w:r w:rsidR="003C1533">
              <w:rPr>
                <w:noProof/>
                <w:webHidden/>
              </w:rPr>
              <w:fldChar w:fldCharType="end"/>
            </w:r>
          </w:hyperlink>
        </w:p>
        <w:p w:rsidR="003C1533" w:rsidRDefault="00BC4A16" w14:paraId="071EC20F" w14:textId="28729F97">
          <w:pPr>
            <w:pStyle w:val="TOC1"/>
            <w:tabs>
              <w:tab w:val="right" w:leader="dot" w:pos="9350"/>
            </w:tabs>
            <w:rPr>
              <w:rFonts w:eastAsiaTheme="minorEastAsia"/>
              <w:caps w:val="0"/>
              <w:noProof/>
              <w:color w:val="auto"/>
              <w:sz w:val="22"/>
              <w:lang w:val="en-CA" w:eastAsia="en-CA"/>
            </w:rPr>
          </w:pPr>
          <w:hyperlink w:history="1" w:anchor="_Toc508961412">
            <w:r w:rsidRPr="009B7A0B" w:rsidR="003C1533">
              <w:rPr>
                <w:rStyle w:val="Hyperlink"/>
                <w:noProof/>
              </w:rPr>
              <w:t>Prepare for Conversation</w:t>
            </w:r>
            <w:r w:rsidR="003C1533">
              <w:rPr>
                <w:noProof/>
                <w:webHidden/>
              </w:rPr>
              <w:tab/>
            </w:r>
            <w:r w:rsidR="003C1533">
              <w:rPr>
                <w:noProof/>
                <w:webHidden/>
              </w:rPr>
              <w:fldChar w:fldCharType="begin"/>
            </w:r>
            <w:r w:rsidR="003C1533">
              <w:rPr>
                <w:noProof/>
                <w:webHidden/>
              </w:rPr>
              <w:instrText xml:space="preserve"> PAGEREF _Toc508961412 \h </w:instrText>
            </w:r>
            <w:r w:rsidR="003C1533">
              <w:rPr>
                <w:noProof/>
                <w:webHidden/>
              </w:rPr>
            </w:r>
            <w:r w:rsidR="003C1533">
              <w:rPr>
                <w:noProof/>
                <w:webHidden/>
              </w:rPr>
              <w:fldChar w:fldCharType="separate"/>
            </w:r>
            <w:r w:rsidR="003C1533">
              <w:rPr>
                <w:noProof/>
                <w:webHidden/>
              </w:rPr>
              <w:t>6</w:t>
            </w:r>
            <w:r w:rsidR="003C1533">
              <w:rPr>
                <w:noProof/>
                <w:webHidden/>
              </w:rPr>
              <w:fldChar w:fldCharType="end"/>
            </w:r>
          </w:hyperlink>
        </w:p>
        <w:p w:rsidR="00221128" w:rsidP="002E1DF5" w:rsidRDefault="00221128" w14:paraId="499B6E31" w14:textId="61160004">
          <w:pPr>
            <w:pStyle w:val="TOC3"/>
          </w:pPr>
          <w:r>
            <w:rPr>
              <w:rFonts w:ascii="Avenir Medium" w:hAnsi="Avenir Medium"/>
              <w:caps/>
              <w:smallCaps/>
              <w:color w:val="008DCE"/>
            </w:rPr>
            <w:fldChar w:fldCharType="end"/>
          </w:r>
        </w:p>
      </w:sdtContent>
    </w:sdt>
    <w:p w:rsidR="00221128" w:rsidP="00997591" w:rsidRDefault="00221128" w14:paraId="6ADF20AB" w14:textId="77777777">
      <w:pPr>
        <w:rPr>
          <w:rFonts w:asciiTheme="minorHAnsi" w:hAnsiTheme="minorHAnsi" w:eastAsiaTheme="majorEastAsia" w:cstheme="majorBidi"/>
          <w:b/>
          <w:bCs/>
          <w:color w:val="404040" w:themeColor="text1" w:themeTint="BF"/>
          <w:sz w:val="40"/>
          <w:szCs w:val="32"/>
        </w:rPr>
      </w:pPr>
      <w:r>
        <w:br w:type="page"/>
      </w:r>
    </w:p>
    <w:p w:rsidR="009F6BF7" w:rsidP="003C1533" w:rsidRDefault="009F6BF7" w14:paraId="715900C4" w14:textId="0538D304">
      <w:pPr>
        <w:pStyle w:val="Heading1"/>
      </w:pPr>
      <w:bookmarkStart w:name="_Toc508961410" w:id="0"/>
      <w:r w:rsidRPr="009F6BF7">
        <w:lastRenderedPageBreak/>
        <w:t xml:space="preserve">Customer Background </w:t>
      </w:r>
      <w:r>
        <w:t>–</w:t>
      </w:r>
      <w:r w:rsidRPr="009F6BF7">
        <w:t xml:space="preserve"> Prospect</w:t>
      </w:r>
      <w:bookmarkEnd w:id="0"/>
    </w:p>
    <w:p w:rsidR="005749CF" w:rsidP="005749CF" w:rsidRDefault="005749CF" w14:paraId="19084AE9" w14:textId="23BDA6B3"/>
    <w:p w:rsidR="007C2632" w:rsidP="005749CF" w:rsidRDefault="007C2632" w14:paraId="3DB0D6C0" w14:textId="77777777"/>
    <w:tbl>
      <w:tblPr>
        <w:tblStyle w:val="TableGrid"/>
        <w:tblW w:w="9351" w:type="dxa"/>
        <w:tblInd w:w="-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4673"/>
        <w:gridCol w:w="4678"/>
      </w:tblGrid>
      <w:tr w:rsidRPr="00F152F1" w:rsidR="005749CF" w:rsidTr="007C2632" w14:paraId="1EA78A94" w14:textId="77777777">
        <w:trPr>
          <w:cnfStyle w:val="100000000000" w:firstRow="1" w:lastRow="0" w:firstColumn="0" w:lastColumn="0" w:oddVBand="0" w:evenVBand="0" w:oddHBand="0" w:evenHBand="0" w:firstRowFirstColumn="0" w:firstRowLastColumn="0" w:lastRowFirstColumn="0" w:lastRowLastColumn="0"/>
        </w:trPr>
        <w:tc>
          <w:tcPr>
            <w:tcW w:w="4673" w:type="dxa"/>
            <w:shd w:val="clear" w:color="auto" w:fill="D9D9D9" w:themeFill="background1" w:themeFillShade="D9"/>
          </w:tcPr>
          <w:p w:rsidRPr="00F152F1" w:rsidR="005749CF" w:rsidP="007C2632" w:rsidRDefault="005749CF" w14:paraId="3472C1DA" w14:textId="3B794D88">
            <w:pPr>
              <w:spacing w:before="120" w:after="120"/>
              <w:jc w:val="left"/>
              <w:rPr>
                <w:rFonts w:asciiTheme="minorHAnsi" w:hAnsiTheme="minorHAnsi"/>
                <w:color w:val="FFFFFF" w:themeColor="background1"/>
              </w:rPr>
            </w:pPr>
            <w:r w:rsidRPr="00F152F1">
              <w:rPr>
                <w:rFonts w:asciiTheme="minorHAnsi" w:hAnsiTheme="minorHAnsi"/>
              </w:rPr>
              <w:t>Customer name</w:t>
            </w:r>
          </w:p>
        </w:tc>
        <w:tc>
          <w:tcPr>
            <w:tcW w:w="4678" w:type="dxa"/>
            <w:shd w:val="clear" w:color="auto" w:fill="D9D9D9" w:themeFill="background1" w:themeFillShade="D9"/>
          </w:tcPr>
          <w:p w:rsidRPr="00F152F1" w:rsidR="005749CF" w:rsidP="007C2632" w:rsidRDefault="005749CF" w14:paraId="31838C3B" w14:textId="5209DA89">
            <w:pPr>
              <w:spacing w:before="120" w:after="120"/>
              <w:jc w:val="left"/>
              <w:rPr>
                <w:rFonts w:asciiTheme="minorHAnsi" w:hAnsiTheme="minorHAnsi"/>
                <w:color w:val="FFFFFF" w:themeColor="background1"/>
              </w:rPr>
            </w:pPr>
            <w:r w:rsidRPr="00F152F1">
              <w:rPr>
                <w:rFonts w:asciiTheme="minorHAnsi" w:hAnsiTheme="minorHAnsi"/>
              </w:rPr>
              <w:t>Business Description</w:t>
            </w:r>
          </w:p>
        </w:tc>
      </w:tr>
      <w:tr w:rsidRPr="00F152F1" w:rsidR="005749CF" w:rsidTr="005749CF" w14:paraId="6E554B7D" w14:textId="77777777">
        <w:trPr>
          <w:trHeight w:val="1251"/>
        </w:trPr>
        <w:tc>
          <w:tcPr>
            <w:tcW w:w="4673" w:type="dxa"/>
          </w:tcPr>
          <w:p w:rsidRPr="00F152F1" w:rsidR="005749CF" w:rsidP="007C2632" w:rsidRDefault="005749CF" w14:paraId="2492B8A4" w14:textId="77777777">
            <w:pPr>
              <w:spacing w:before="120" w:after="120"/>
              <w:jc w:val="left"/>
            </w:pPr>
          </w:p>
        </w:tc>
        <w:tc>
          <w:tcPr>
            <w:tcW w:w="4678" w:type="dxa"/>
          </w:tcPr>
          <w:p w:rsidRPr="00F152F1" w:rsidR="005749CF" w:rsidP="007C2632" w:rsidRDefault="005749CF" w14:paraId="2BC239BB" w14:textId="77777777">
            <w:pPr>
              <w:spacing w:before="120" w:after="120"/>
              <w:jc w:val="left"/>
            </w:pPr>
          </w:p>
        </w:tc>
      </w:tr>
      <w:tr w:rsidRPr="00F152F1" w:rsidR="003400B9" w:rsidTr="007C2632" w14:paraId="1BB8EB4B" w14:textId="77777777">
        <w:tc>
          <w:tcPr>
            <w:tcW w:w="9351" w:type="dxa"/>
            <w:gridSpan w:val="2"/>
            <w:shd w:val="clear" w:color="auto" w:fill="D9D9D9" w:themeFill="background1" w:themeFillShade="D9"/>
          </w:tcPr>
          <w:p w:rsidRPr="00F152F1" w:rsidR="003400B9" w:rsidP="005749CF" w:rsidRDefault="003400B9" w14:paraId="5F42AB77" w14:textId="2245CAF0">
            <w:pPr>
              <w:spacing w:before="120" w:after="120"/>
              <w:jc w:val="left"/>
              <w:rPr>
                <w:rFonts w:asciiTheme="minorHAnsi" w:hAnsiTheme="minorHAnsi"/>
                <w:b/>
                <w:color w:val="FFFFFF" w:themeColor="background1"/>
              </w:rPr>
            </w:pPr>
            <w:r w:rsidRPr="00F152F1">
              <w:rPr>
                <w:rFonts w:asciiTheme="minorHAnsi" w:hAnsiTheme="minorHAnsi"/>
                <w:b/>
                <w:color w:val="auto"/>
              </w:rPr>
              <w:t>Name and title of the person</w:t>
            </w:r>
            <w:r w:rsidR="0052395D">
              <w:rPr>
                <w:rFonts w:asciiTheme="minorHAnsi" w:hAnsiTheme="minorHAnsi"/>
                <w:b/>
                <w:color w:val="auto"/>
              </w:rPr>
              <w:t>(s)</w:t>
            </w:r>
            <w:r w:rsidRPr="00F152F1">
              <w:rPr>
                <w:rFonts w:asciiTheme="minorHAnsi" w:hAnsiTheme="minorHAnsi"/>
                <w:b/>
                <w:color w:val="auto"/>
              </w:rPr>
              <w:t xml:space="preserve"> you are contacting</w:t>
            </w:r>
          </w:p>
        </w:tc>
      </w:tr>
      <w:tr w:rsidRPr="00F152F1" w:rsidR="003400B9" w:rsidTr="003400B9" w14:paraId="562BA3B3" w14:textId="77777777">
        <w:trPr>
          <w:trHeight w:val="1896"/>
        </w:trPr>
        <w:tc>
          <w:tcPr>
            <w:tcW w:w="9351" w:type="dxa"/>
            <w:gridSpan w:val="2"/>
          </w:tcPr>
          <w:p w:rsidRPr="00F152F1" w:rsidR="003400B9" w:rsidP="003400B9" w:rsidRDefault="003400B9" w14:paraId="1940633C" w14:textId="1188C4FF">
            <w:pPr>
              <w:spacing w:before="120" w:after="120"/>
              <w:jc w:val="left"/>
            </w:pPr>
          </w:p>
        </w:tc>
      </w:tr>
      <w:tr w:rsidRPr="00F152F1" w:rsidR="003400B9" w:rsidTr="007C2632" w14:paraId="1CEA69C1" w14:textId="77777777">
        <w:tc>
          <w:tcPr>
            <w:tcW w:w="9351" w:type="dxa"/>
            <w:gridSpan w:val="2"/>
            <w:shd w:val="clear" w:color="auto" w:fill="D9D9D9" w:themeFill="background1" w:themeFillShade="D9"/>
          </w:tcPr>
          <w:p w:rsidRPr="00F152F1" w:rsidR="003400B9" w:rsidP="007C2632" w:rsidRDefault="003400B9" w14:paraId="0F5DCF67" w14:textId="0E147EA0">
            <w:pPr>
              <w:spacing w:before="120" w:after="120"/>
              <w:jc w:val="left"/>
              <w:rPr>
                <w:rFonts w:asciiTheme="minorHAnsi" w:hAnsiTheme="minorHAnsi"/>
                <w:b/>
                <w:color w:val="FFFFFF" w:themeColor="background1"/>
              </w:rPr>
            </w:pPr>
            <w:r w:rsidRPr="00F152F1">
              <w:rPr>
                <w:rFonts w:asciiTheme="minorHAnsi" w:hAnsiTheme="minorHAnsi"/>
                <w:b/>
                <w:color w:val="auto"/>
              </w:rPr>
              <w:t>Describe events leading to this meeting</w:t>
            </w:r>
          </w:p>
        </w:tc>
      </w:tr>
      <w:tr w:rsidRPr="00F152F1" w:rsidR="003400B9" w:rsidTr="003400B9" w14:paraId="26C6AC22" w14:textId="77777777">
        <w:trPr>
          <w:trHeight w:val="1777"/>
        </w:trPr>
        <w:tc>
          <w:tcPr>
            <w:tcW w:w="9351" w:type="dxa"/>
            <w:gridSpan w:val="2"/>
          </w:tcPr>
          <w:p w:rsidRPr="00F152F1" w:rsidR="003400B9" w:rsidP="007C2632" w:rsidRDefault="003400B9" w14:paraId="397C4E17" w14:textId="77777777">
            <w:pPr>
              <w:spacing w:before="120" w:after="120"/>
              <w:jc w:val="left"/>
            </w:pPr>
          </w:p>
        </w:tc>
      </w:tr>
      <w:tr w:rsidRPr="00F152F1" w:rsidR="003400B9" w:rsidTr="007C2632" w14:paraId="6B99D6CE" w14:textId="77777777">
        <w:tc>
          <w:tcPr>
            <w:tcW w:w="9351" w:type="dxa"/>
            <w:gridSpan w:val="2"/>
            <w:shd w:val="clear" w:color="auto" w:fill="D9D9D9" w:themeFill="background1" w:themeFillShade="D9"/>
          </w:tcPr>
          <w:p w:rsidRPr="00F152F1" w:rsidR="003400B9" w:rsidP="007C2632" w:rsidRDefault="003400B9" w14:paraId="40FAABB3" w14:textId="5BA3CB1B">
            <w:pPr>
              <w:spacing w:before="120" w:after="120"/>
              <w:jc w:val="left"/>
              <w:rPr>
                <w:rFonts w:asciiTheme="minorHAnsi" w:hAnsiTheme="minorHAnsi"/>
                <w:b/>
                <w:color w:val="FFFFFF" w:themeColor="background1"/>
              </w:rPr>
            </w:pPr>
            <w:r w:rsidRPr="00F152F1">
              <w:rPr>
                <w:rFonts w:asciiTheme="minorHAnsi" w:hAnsiTheme="minorHAnsi"/>
                <w:b/>
                <w:color w:val="auto"/>
              </w:rPr>
              <w:t>Any other relevant customer background details</w:t>
            </w:r>
          </w:p>
        </w:tc>
      </w:tr>
      <w:tr w:rsidRPr="00F152F1" w:rsidR="003400B9" w:rsidTr="003400B9" w14:paraId="3CF7D953" w14:textId="77777777">
        <w:trPr>
          <w:trHeight w:val="2066"/>
        </w:trPr>
        <w:tc>
          <w:tcPr>
            <w:tcW w:w="9351" w:type="dxa"/>
            <w:gridSpan w:val="2"/>
          </w:tcPr>
          <w:p w:rsidRPr="00F152F1" w:rsidR="003400B9" w:rsidP="007C2632" w:rsidRDefault="003400B9" w14:paraId="08201D4B" w14:textId="77777777">
            <w:pPr>
              <w:spacing w:before="120" w:after="120"/>
              <w:jc w:val="left"/>
            </w:pPr>
          </w:p>
        </w:tc>
      </w:tr>
    </w:tbl>
    <w:p w:rsidRPr="00F152F1" w:rsidR="005749CF" w:rsidP="005749CF" w:rsidRDefault="005749CF" w14:paraId="0563A2C9" w14:textId="77777777"/>
    <w:p w:rsidR="005749CF" w:rsidP="00851294" w:rsidRDefault="005749CF" w14:paraId="3373C44A" w14:textId="6CA8E474">
      <w:pPr>
        <w:pStyle w:val="SubtitleStyle"/>
        <w:rPr>
          <w:rFonts w:asciiTheme="minorHAnsi" w:hAnsiTheme="minorHAnsi" w:eastAsiaTheme="majorEastAsia" w:cstheme="majorBidi"/>
          <w:b/>
          <w:bCs/>
          <w:color w:val="C51F32"/>
          <w:sz w:val="24"/>
        </w:rPr>
      </w:pPr>
    </w:p>
    <w:p w:rsidR="00F152F1" w:rsidP="00851294" w:rsidRDefault="00F152F1" w14:paraId="26513A77" w14:textId="153CB8AE">
      <w:pPr>
        <w:pStyle w:val="SubtitleStyle"/>
        <w:rPr>
          <w:rFonts w:asciiTheme="minorHAnsi" w:hAnsiTheme="minorHAnsi" w:eastAsiaTheme="majorEastAsia" w:cstheme="majorBidi"/>
          <w:b/>
          <w:bCs/>
          <w:color w:val="C51F32"/>
          <w:sz w:val="24"/>
        </w:rPr>
      </w:pPr>
    </w:p>
    <w:p w:rsidR="00F152F1" w:rsidP="00851294" w:rsidRDefault="00F152F1" w14:paraId="5585AFB2" w14:textId="2CBEF2F9">
      <w:pPr>
        <w:pStyle w:val="SubtitleStyle"/>
        <w:rPr>
          <w:rFonts w:asciiTheme="minorHAnsi" w:hAnsiTheme="minorHAnsi" w:eastAsiaTheme="majorEastAsia" w:cstheme="majorBidi"/>
          <w:b/>
          <w:bCs/>
          <w:color w:val="C51F32"/>
          <w:sz w:val="24"/>
        </w:rPr>
      </w:pPr>
    </w:p>
    <w:p w:rsidR="003C1533" w:rsidP="00851294" w:rsidRDefault="003C1533" w14:paraId="347C1772" w14:textId="179C33DA">
      <w:pPr>
        <w:pStyle w:val="SubtitleStyle"/>
        <w:rPr>
          <w:rFonts w:asciiTheme="minorHAnsi" w:hAnsiTheme="minorHAnsi" w:eastAsiaTheme="majorEastAsia" w:cstheme="majorBidi"/>
          <w:b/>
          <w:bCs/>
          <w:color w:val="C51F32"/>
          <w:sz w:val="24"/>
        </w:rPr>
      </w:pPr>
    </w:p>
    <w:p w:rsidR="003C1533" w:rsidP="003C1533" w:rsidRDefault="003C1533" w14:paraId="219E299A" w14:textId="46F7D3BC">
      <w:pPr>
        <w:pStyle w:val="Heading1"/>
      </w:pPr>
      <w:bookmarkStart w:name="_Toc508961411" w:id="1"/>
      <w:r w:rsidRPr="009F6BF7">
        <w:lastRenderedPageBreak/>
        <w:t xml:space="preserve">Customer Background </w:t>
      </w:r>
      <w:r>
        <w:t>–</w:t>
      </w:r>
      <w:r w:rsidRPr="009F6BF7">
        <w:t xml:space="preserve"> </w:t>
      </w:r>
      <w:r>
        <w:t>Existing Customer</w:t>
      </w:r>
      <w:bookmarkEnd w:id="1"/>
    </w:p>
    <w:p w:rsidR="003C1533" w:rsidP="003C1533" w:rsidRDefault="003C1533" w14:paraId="4BAECA3E" w14:textId="77777777">
      <w:pPr>
        <w:pStyle w:val="SubtitleStyle"/>
        <w:rPr>
          <w:rFonts w:asciiTheme="minorHAnsi" w:hAnsiTheme="minorHAnsi" w:eastAsiaTheme="majorEastAsia" w:cstheme="majorBidi"/>
          <w:b/>
          <w:bCs/>
          <w:color w:val="C51F32"/>
          <w:sz w:val="40"/>
          <w:szCs w:val="32"/>
        </w:rPr>
      </w:pPr>
    </w:p>
    <w:p w:rsidRPr="008A0888" w:rsidR="003C1533" w:rsidP="003C1533" w:rsidRDefault="003C1533" w14:paraId="0B918970" w14:textId="77777777"/>
    <w:tbl>
      <w:tblPr>
        <w:tblStyle w:val="TableGrid"/>
        <w:tblW w:w="9351" w:type="dxa"/>
        <w:tblInd w:w="-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3116"/>
        <w:gridCol w:w="1558"/>
        <w:gridCol w:w="1559"/>
        <w:gridCol w:w="3118"/>
      </w:tblGrid>
      <w:tr w:rsidRPr="008A0888" w:rsidR="003C1533" w:rsidTr="000B449A" w14:paraId="62DD5BBA" w14:textId="77777777">
        <w:trPr>
          <w:cnfStyle w:val="100000000000" w:firstRow="1" w:lastRow="0" w:firstColumn="0" w:lastColumn="0" w:oddVBand="0" w:evenVBand="0" w:oddHBand="0" w:evenHBand="0" w:firstRowFirstColumn="0" w:firstRowLastColumn="0" w:lastRowFirstColumn="0" w:lastRowLastColumn="0"/>
        </w:trPr>
        <w:tc>
          <w:tcPr>
            <w:tcW w:w="4674" w:type="dxa"/>
            <w:gridSpan w:val="2"/>
            <w:shd w:val="clear" w:color="auto" w:fill="D9D9D9" w:themeFill="background1" w:themeFillShade="D9"/>
          </w:tcPr>
          <w:p w:rsidRPr="008A0888" w:rsidR="003C1533" w:rsidP="000B449A" w:rsidRDefault="003C1533" w14:paraId="69524A27" w14:textId="77777777">
            <w:pPr>
              <w:spacing w:before="120" w:after="120"/>
              <w:jc w:val="left"/>
              <w:rPr>
                <w:rFonts w:asciiTheme="minorHAnsi" w:hAnsiTheme="minorHAnsi"/>
                <w:color w:val="FFFFFF" w:themeColor="background1"/>
              </w:rPr>
            </w:pPr>
            <w:r w:rsidRPr="008A0888">
              <w:rPr>
                <w:rFonts w:asciiTheme="minorHAnsi" w:hAnsiTheme="minorHAnsi"/>
                <w:bCs w:val="0"/>
              </w:rPr>
              <w:t>Customer name</w:t>
            </w:r>
          </w:p>
        </w:tc>
        <w:tc>
          <w:tcPr>
            <w:tcW w:w="4677" w:type="dxa"/>
            <w:gridSpan w:val="2"/>
            <w:shd w:val="clear" w:color="auto" w:fill="D9D9D9" w:themeFill="background1" w:themeFillShade="D9"/>
          </w:tcPr>
          <w:p w:rsidRPr="008A0888" w:rsidR="003C1533" w:rsidP="000B449A" w:rsidRDefault="003C1533" w14:paraId="14F3AA6A" w14:textId="77777777">
            <w:pPr>
              <w:spacing w:before="120" w:after="120"/>
              <w:jc w:val="left"/>
              <w:rPr>
                <w:rFonts w:asciiTheme="minorHAnsi" w:hAnsiTheme="minorHAnsi"/>
                <w:color w:val="FFFFFF" w:themeColor="background1"/>
              </w:rPr>
            </w:pPr>
            <w:r w:rsidRPr="008A0888">
              <w:rPr>
                <w:rFonts w:asciiTheme="minorHAnsi" w:hAnsiTheme="minorHAnsi"/>
                <w:bCs w:val="0"/>
              </w:rPr>
              <w:t>Business Description</w:t>
            </w:r>
          </w:p>
        </w:tc>
      </w:tr>
      <w:tr w:rsidRPr="008A0888" w:rsidR="003C1533" w:rsidTr="000B449A" w14:paraId="2AD87DA9" w14:textId="77777777">
        <w:trPr>
          <w:trHeight w:val="1251"/>
        </w:trPr>
        <w:tc>
          <w:tcPr>
            <w:tcW w:w="4674" w:type="dxa"/>
            <w:gridSpan w:val="2"/>
          </w:tcPr>
          <w:p w:rsidRPr="008A0888" w:rsidR="003C1533" w:rsidP="000B449A" w:rsidRDefault="003C1533" w14:paraId="6114E9C0" w14:textId="77777777">
            <w:pPr>
              <w:spacing w:before="120" w:after="120"/>
              <w:jc w:val="left"/>
            </w:pPr>
          </w:p>
        </w:tc>
        <w:tc>
          <w:tcPr>
            <w:tcW w:w="4677" w:type="dxa"/>
            <w:gridSpan w:val="2"/>
          </w:tcPr>
          <w:p w:rsidRPr="008A0888" w:rsidR="003C1533" w:rsidP="000B449A" w:rsidRDefault="003C1533" w14:paraId="7A585C43" w14:textId="77777777">
            <w:pPr>
              <w:spacing w:before="120" w:after="120"/>
              <w:jc w:val="left"/>
            </w:pPr>
          </w:p>
        </w:tc>
      </w:tr>
      <w:tr w:rsidRPr="008A0888" w:rsidR="003C1533" w:rsidTr="000B449A" w14:paraId="5E2A4A5D" w14:textId="77777777">
        <w:tc>
          <w:tcPr>
            <w:tcW w:w="9351" w:type="dxa"/>
            <w:gridSpan w:val="4"/>
            <w:shd w:val="clear" w:color="auto" w:fill="D9D9D9" w:themeFill="background1" w:themeFillShade="D9"/>
          </w:tcPr>
          <w:p w:rsidRPr="008A0888" w:rsidR="003C1533" w:rsidP="000B449A" w:rsidRDefault="003C1533" w14:paraId="4E599808" w14:textId="77777777">
            <w:pPr>
              <w:spacing w:before="120" w:after="120"/>
              <w:jc w:val="left"/>
              <w:rPr>
                <w:rFonts w:asciiTheme="minorHAnsi" w:hAnsiTheme="minorHAnsi"/>
                <w:b/>
                <w:color w:val="FFFFFF" w:themeColor="background1"/>
              </w:rPr>
            </w:pPr>
            <w:r w:rsidRPr="008A0888">
              <w:rPr>
                <w:rFonts w:asciiTheme="minorHAnsi" w:hAnsiTheme="minorHAnsi"/>
                <w:b/>
                <w:color w:val="auto"/>
              </w:rPr>
              <w:t>Name and title of the person you are contacting</w:t>
            </w:r>
          </w:p>
        </w:tc>
      </w:tr>
      <w:tr w:rsidRPr="008A0888" w:rsidR="003C1533" w:rsidTr="000B449A" w14:paraId="4DE78FA3" w14:textId="77777777">
        <w:trPr>
          <w:trHeight w:val="1896"/>
        </w:trPr>
        <w:tc>
          <w:tcPr>
            <w:tcW w:w="9351" w:type="dxa"/>
            <w:gridSpan w:val="4"/>
          </w:tcPr>
          <w:p w:rsidRPr="008A0888" w:rsidR="003C1533" w:rsidP="000B449A" w:rsidRDefault="003C1533" w14:paraId="1773BB5D" w14:textId="77777777">
            <w:pPr>
              <w:spacing w:before="120" w:after="120"/>
              <w:jc w:val="left"/>
            </w:pPr>
          </w:p>
        </w:tc>
      </w:tr>
      <w:tr w:rsidRPr="008A0888" w:rsidR="003C1533" w:rsidTr="000B449A" w14:paraId="52FE604E" w14:textId="77777777">
        <w:tc>
          <w:tcPr>
            <w:tcW w:w="9351" w:type="dxa"/>
            <w:gridSpan w:val="4"/>
            <w:shd w:val="clear" w:color="auto" w:fill="D9D9D9" w:themeFill="background1" w:themeFillShade="D9"/>
          </w:tcPr>
          <w:p w:rsidRPr="008A0888" w:rsidR="003C1533" w:rsidP="000B449A" w:rsidRDefault="003C1533" w14:paraId="477E4A8A" w14:textId="5A53E38C">
            <w:pPr>
              <w:spacing w:before="120" w:after="120"/>
              <w:jc w:val="left"/>
              <w:rPr>
                <w:rFonts w:asciiTheme="minorHAnsi" w:hAnsiTheme="minorHAnsi"/>
                <w:b/>
                <w:color w:val="FFFFFF" w:themeColor="background1"/>
              </w:rPr>
            </w:pPr>
            <w:r w:rsidRPr="008A0888">
              <w:rPr>
                <w:rFonts w:asciiTheme="minorHAnsi" w:hAnsiTheme="minorHAnsi"/>
                <w:b/>
                <w:color w:val="auto"/>
              </w:rPr>
              <w:t xml:space="preserve">Account Revenue/Market </w:t>
            </w:r>
            <w:r w:rsidR="0052395D">
              <w:rPr>
                <w:rFonts w:asciiTheme="minorHAnsi" w:hAnsiTheme="minorHAnsi"/>
                <w:b/>
                <w:color w:val="auto"/>
              </w:rPr>
              <w:t>S</w:t>
            </w:r>
            <w:r w:rsidRPr="008A0888">
              <w:rPr>
                <w:rFonts w:asciiTheme="minorHAnsi" w:hAnsiTheme="minorHAnsi"/>
                <w:b/>
                <w:color w:val="auto"/>
              </w:rPr>
              <w:t>hare</w:t>
            </w:r>
          </w:p>
        </w:tc>
      </w:tr>
      <w:tr w:rsidRPr="008A0888" w:rsidR="003C1533" w:rsidTr="000B449A" w14:paraId="301E3A7C" w14:textId="77777777">
        <w:trPr>
          <w:trHeight w:val="1777"/>
        </w:trPr>
        <w:tc>
          <w:tcPr>
            <w:tcW w:w="9351" w:type="dxa"/>
            <w:gridSpan w:val="4"/>
          </w:tcPr>
          <w:p w:rsidRPr="008A0888" w:rsidR="003C1533" w:rsidP="000B449A" w:rsidRDefault="003C1533" w14:paraId="03C177D1" w14:textId="77777777">
            <w:pPr>
              <w:spacing w:before="120" w:after="120"/>
              <w:jc w:val="left"/>
            </w:pPr>
          </w:p>
        </w:tc>
      </w:tr>
      <w:tr w:rsidRPr="008A0888" w:rsidR="003C1533" w:rsidTr="000B449A" w14:paraId="7B3F7B61" w14:textId="77777777">
        <w:tc>
          <w:tcPr>
            <w:tcW w:w="9351" w:type="dxa"/>
            <w:gridSpan w:val="4"/>
            <w:shd w:val="clear" w:color="auto" w:fill="D9D9D9" w:themeFill="background1" w:themeFillShade="D9"/>
          </w:tcPr>
          <w:p w:rsidRPr="008A0888" w:rsidR="003C1533" w:rsidP="000B449A" w:rsidRDefault="003C1533" w14:paraId="12B66B4F" w14:textId="77777777">
            <w:pPr>
              <w:spacing w:before="120" w:after="120"/>
              <w:jc w:val="left"/>
              <w:rPr>
                <w:rFonts w:asciiTheme="minorHAnsi" w:hAnsiTheme="minorHAnsi"/>
                <w:b/>
                <w:color w:val="FFFFFF" w:themeColor="background1"/>
              </w:rPr>
            </w:pPr>
            <w:r w:rsidRPr="008A0888">
              <w:rPr>
                <w:rFonts w:asciiTheme="minorHAnsi" w:hAnsiTheme="minorHAnsi"/>
                <w:b/>
                <w:color w:val="auto"/>
              </w:rPr>
              <w:t>Any other relevant customer background details</w:t>
            </w:r>
          </w:p>
        </w:tc>
      </w:tr>
      <w:tr w:rsidRPr="008A0888" w:rsidR="003C1533" w:rsidTr="000B449A" w14:paraId="71ADDDB6" w14:textId="77777777">
        <w:trPr>
          <w:trHeight w:val="2066"/>
        </w:trPr>
        <w:tc>
          <w:tcPr>
            <w:tcW w:w="9351" w:type="dxa"/>
            <w:gridSpan w:val="4"/>
          </w:tcPr>
          <w:p w:rsidRPr="008A0888" w:rsidR="003C1533" w:rsidP="000B449A" w:rsidRDefault="003C1533" w14:paraId="4D6D3598" w14:textId="77777777">
            <w:pPr>
              <w:spacing w:before="120" w:after="120"/>
              <w:jc w:val="left"/>
            </w:pPr>
          </w:p>
        </w:tc>
      </w:tr>
      <w:tr w:rsidRPr="008A0888" w:rsidR="003C1533" w:rsidTr="000B449A" w14:paraId="6F7D1FFD" w14:textId="77777777">
        <w:tc>
          <w:tcPr>
            <w:tcW w:w="9351" w:type="dxa"/>
            <w:gridSpan w:val="4"/>
            <w:shd w:val="clear" w:color="auto" w:fill="D9D9D9" w:themeFill="background1" w:themeFillShade="D9"/>
          </w:tcPr>
          <w:p w:rsidRPr="008A0888" w:rsidR="003C1533" w:rsidP="000B449A" w:rsidRDefault="003C1533" w14:paraId="361F729F" w14:textId="77777777">
            <w:pPr>
              <w:spacing w:before="120" w:after="120"/>
              <w:jc w:val="left"/>
              <w:rPr>
                <w:rFonts w:asciiTheme="minorHAnsi" w:hAnsiTheme="minorHAnsi"/>
                <w:b/>
                <w:color w:val="FFFFFF" w:themeColor="background1"/>
              </w:rPr>
            </w:pPr>
            <w:r w:rsidRPr="008A0888">
              <w:rPr>
                <w:rFonts w:asciiTheme="minorHAnsi" w:hAnsiTheme="minorHAnsi"/>
                <w:b/>
                <w:color w:val="auto"/>
              </w:rPr>
              <w:t>Name top 2 competitors</w:t>
            </w:r>
          </w:p>
        </w:tc>
      </w:tr>
      <w:tr w:rsidRPr="008A0888" w:rsidR="003C1533" w:rsidTr="000B449A" w14:paraId="5B65D80F" w14:textId="77777777">
        <w:tc>
          <w:tcPr>
            <w:tcW w:w="4674" w:type="dxa"/>
            <w:gridSpan w:val="2"/>
          </w:tcPr>
          <w:p w:rsidRPr="008A0888" w:rsidR="003C1533" w:rsidP="000B449A" w:rsidRDefault="003C1533" w14:paraId="2E413222" w14:textId="77777777">
            <w:pPr>
              <w:spacing w:before="120" w:after="120"/>
            </w:pPr>
          </w:p>
        </w:tc>
        <w:tc>
          <w:tcPr>
            <w:tcW w:w="4677" w:type="dxa"/>
            <w:gridSpan w:val="2"/>
          </w:tcPr>
          <w:p w:rsidRPr="008A0888" w:rsidR="003C1533" w:rsidP="000B449A" w:rsidRDefault="003C1533" w14:paraId="162D1AB2" w14:textId="77777777">
            <w:pPr>
              <w:spacing w:before="120" w:after="120"/>
            </w:pPr>
          </w:p>
        </w:tc>
      </w:tr>
      <w:tr w:rsidRPr="008A0888" w:rsidR="003C1533" w:rsidTr="000B449A" w14:paraId="4981CC80" w14:textId="77777777">
        <w:tc>
          <w:tcPr>
            <w:tcW w:w="9351" w:type="dxa"/>
            <w:gridSpan w:val="4"/>
            <w:shd w:val="clear" w:color="auto" w:fill="D9D9D9" w:themeFill="background1" w:themeFillShade="D9"/>
          </w:tcPr>
          <w:p w:rsidRPr="008A0888" w:rsidR="003C1533" w:rsidP="000B449A" w:rsidRDefault="003C1533" w14:paraId="6D1E9688" w14:textId="77777777">
            <w:pPr>
              <w:spacing w:before="120" w:after="120"/>
              <w:jc w:val="left"/>
              <w:rPr>
                <w:rFonts w:asciiTheme="minorHAnsi" w:hAnsiTheme="minorHAnsi"/>
                <w:b/>
                <w:color w:val="FFFFFF" w:themeColor="background1"/>
              </w:rPr>
            </w:pPr>
            <w:r w:rsidRPr="008A0888">
              <w:rPr>
                <w:rFonts w:asciiTheme="minorHAnsi" w:hAnsiTheme="minorHAnsi"/>
                <w:b/>
                <w:color w:val="auto"/>
              </w:rPr>
              <w:lastRenderedPageBreak/>
              <w:t>Describe how the customer competitively differentiates</w:t>
            </w:r>
          </w:p>
        </w:tc>
      </w:tr>
      <w:tr w:rsidRPr="008A0888" w:rsidR="003C1533" w:rsidTr="000B449A" w14:paraId="7823D03C" w14:textId="77777777">
        <w:tc>
          <w:tcPr>
            <w:tcW w:w="9351" w:type="dxa"/>
            <w:gridSpan w:val="4"/>
          </w:tcPr>
          <w:p w:rsidRPr="008A0888" w:rsidR="003C1533" w:rsidP="000B449A" w:rsidRDefault="003C1533" w14:paraId="138F3653" w14:textId="77777777">
            <w:pPr>
              <w:spacing w:before="120" w:after="120"/>
              <w:jc w:val="left"/>
            </w:pPr>
          </w:p>
        </w:tc>
      </w:tr>
      <w:tr w:rsidRPr="008A0888" w:rsidR="003C1533" w:rsidTr="000B449A" w14:paraId="20B7F675" w14:textId="77777777">
        <w:tc>
          <w:tcPr>
            <w:tcW w:w="9351" w:type="dxa"/>
            <w:gridSpan w:val="4"/>
            <w:shd w:val="clear" w:color="auto" w:fill="D9D9D9" w:themeFill="background1" w:themeFillShade="D9"/>
          </w:tcPr>
          <w:p w:rsidRPr="008A0888" w:rsidR="003C1533" w:rsidP="000B449A" w:rsidRDefault="003C1533" w14:paraId="7E47BA03" w14:textId="77777777">
            <w:pPr>
              <w:spacing w:before="120" w:after="120"/>
              <w:jc w:val="left"/>
              <w:rPr>
                <w:rFonts w:asciiTheme="minorHAnsi" w:hAnsiTheme="minorHAnsi"/>
                <w:b/>
                <w:color w:val="auto"/>
              </w:rPr>
            </w:pPr>
            <w:r w:rsidRPr="008A0888">
              <w:rPr>
                <w:rFonts w:asciiTheme="minorHAnsi" w:hAnsiTheme="minorHAnsi"/>
                <w:b/>
                <w:color w:val="auto"/>
              </w:rPr>
              <w:t>Describe their business climate</w:t>
            </w:r>
          </w:p>
        </w:tc>
      </w:tr>
      <w:tr w:rsidRPr="008A0888" w:rsidR="003C1533" w:rsidTr="000B449A" w14:paraId="1A778B13" w14:textId="77777777">
        <w:tc>
          <w:tcPr>
            <w:tcW w:w="3116" w:type="dxa"/>
          </w:tcPr>
          <w:p w:rsidRPr="00EB3FE8" w:rsidR="003C1533" w:rsidP="000B449A" w:rsidRDefault="003C1533" w14:paraId="4C76B999" w14:textId="77777777">
            <w:pPr>
              <w:spacing w:before="120" w:after="120"/>
              <w:rPr>
                <w:rFonts w:cstheme="majorHAnsi"/>
              </w:rPr>
            </w:pPr>
            <w:r w:rsidRPr="00EB3FE8">
              <w:rPr>
                <w:rFonts w:ascii="Segoe UI Symbol" w:hAnsi="Segoe UI Symbol" w:cs="Segoe UI Symbol"/>
              </w:rPr>
              <w:t>☐</w:t>
            </w:r>
            <w:r w:rsidRPr="00EB3FE8">
              <w:rPr>
                <w:rFonts w:cstheme="majorHAnsi"/>
              </w:rPr>
              <w:t xml:space="preserve"> Growing</w:t>
            </w:r>
          </w:p>
        </w:tc>
        <w:tc>
          <w:tcPr>
            <w:tcW w:w="3117" w:type="dxa"/>
            <w:gridSpan w:val="2"/>
          </w:tcPr>
          <w:p w:rsidRPr="00EB3FE8" w:rsidR="003C1533" w:rsidP="000B449A" w:rsidRDefault="003C1533" w14:paraId="01BB0D49" w14:textId="77777777">
            <w:pPr>
              <w:spacing w:before="120" w:after="120"/>
              <w:rPr>
                <w:rFonts w:cstheme="majorHAnsi"/>
              </w:rPr>
            </w:pPr>
            <w:r w:rsidRPr="00EB3FE8">
              <w:rPr>
                <w:rFonts w:ascii="Segoe UI Symbol" w:hAnsi="Segoe UI Symbol" w:cs="Segoe UI Symbol"/>
              </w:rPr>
              <w:t>☐</w:t>
            </w:r>
            <w:r w:rsidRPr="00EB3FE8">
              <w:rPr>
                <w:rFonts w:cstheme="majorHAnsi"/>
              </w:rPr>
              <w:t xml:space="preserve"> Maintaining</w:t>
            </w:r>
          </w:p>
        </w:tc>
        <w:tc>
          <w:tcPr>
            <w:tcW w:w="3118" w:type="dxa"/>
          </w:tcPr>
          <w:p w:rsidRPr="00EB3FE8" w:rsidR="003C1533" w:rsidP="000B449A" w:rsidRDefault="003C1533" w14:paraId="7FF94FCE" w14:textId="77777777">
            <w:pPr>
              <w:spacing w:before="120" w:after="120"/>
              <w:rPr>
                <w:rFonts w:cstheme="majorHAnsi"/>
              </w:rPr>
            </w:pPr>
            <w:r w:rsidRPr="00EB3FE8">
              <w:rPr>
                <w:rFonts w:ascii="Segoe UI Symbol" w:hAnsi="Segoe UI Symbol" w:cs="Segoe UI Symbol"/>
              </w:rPr>
              <w:t>☐</w:t>
            </w:r>
            <w:r w:rsidRPr="00EB3FE8">
              <w:rPr>
                <w:rFonts w:cstheme="majorHAnsi"/>
              </w:rPr>
              <w:t xml:space="preserve"> Declining</w:t>
            </w:r>
          </w:p>
        </w:tc>
      </w:tr>
      <w:tr w:rsidRPr="008A0888" w:rsidR="003C1533" w:rsidTr="000B449A" w14:paraId="7FDE790F" w14:textId="77777777">
        <w:tc>
          <w:tcPr>
            <w:tcW w:w="9351" w:type="dxa"/>
            <w:gridSpan w:val="4"/>
            <w:shd w:val="clear" w:color="auto" w:fill="D9D9D9" w:themeFill="background1" w:themeFillShade="D9"/>
          </w:tcPr>
          <w:p w:rsidRPr="008A0888" w:rsidR="003C1533" w:rsidP="000B449A" w:rsidRDefault="003C1533" w14:paraId="771F1E68" w14:textId="77777777">
            <w:pPr>
              <w:spacing w:before="120" w:after="120"/>
              <w:jc w:val="left"/>
              <w:rPr>
                <w:rFonts w:asciiTheme="minorHAnsi" w:hAnsiTheme="minorHAnsi"/>
                <w:b/>
                <w:color w:val="FFFFFF" w:themeColor="background1"/>
              </w:rPr>
            </w:pPr>
            <w:r w:rsidRPr="008A0888">
              <w:rPr>
                <w:rFonts w:asciiTheme="minorHAnsi" w:hAnsiTheme="minorHAnsi"/>
                <w:b/>
                <w:color w:val="auto"/>
              </w:rPr>
              <w:t>List other stakeholders in technology decisions:</w:t>
            </w:r>
          </w:p>
        </w:tc>
      </w:tr>
      <w:tr w:rsidRPr="008A0888" w:rsidR="003C1533" w:rsidTr="000B449A" w14:paraId="1D56D013" w14:textId="77777777">
        <w:tc>
          <w:tcPr>
            <w:tcW w:w="9351" w:type="dxa"/>
            <w:gridSpan w:val="4"/>
          </w:tcPr>
          <w:p w:rsidRPr="008A0888" w:rsidR="003C1533" w:rsidP="000B449A" w:rsidRDefault="003C1533" w14:paraId="14D72944" w14:textId="77777777">
            <w:pPr>
              <w:spacing w:before="120" w:after="120"/>
            </w:pPr>
          </w:p>
        </w:tc>
      </w:tr>
      <w:tr w:rsidRPr="008A0888" w:rsidR="003C1533" w:rsidTr="000B449A" w14:paraId="121F85EF" w14:textId="77777777">
        <w:tc>
          <w:tcPr>
            <w:tcW w:w="9351" w:type="dxa"/>
            <w:gridSpan w:val="4"/>
            <w:shd w:val="clear" w:color="auto" w:fill="D9D9D9" w:themeFill="background1" w:themeFillShade="D9"/>
          </w:tcPr>
          <w:p w:rsidRPr="008A0888" w:rsidR="003C1533" w:rsidP="000B449A" w:rsidRDefault="003C1533" w14:paraId="26792F7D" w14:textId="421C8D87">
            <w:pPr>
              <w:spacing w:before="120" w:after="120"/>
              <w:jc w:val="left"/>
              <w:rPr>
                <w:rFonts w:asciiTheme="minorHAnsi" w:hAnsiTheme="minorHAnsi"/>
                <w:b/>
                <w:color w:val="auto"/>
              </w:rPr>
            </w:pPr>
            <w:r w:rsidRPr="008A0888">
              <w:rPr>
                <w:rFonts w:asciiTheme="minorHAnsi" w:hAnsiTheme="minorHAnsi"/>
                <w:b/>
                <w:color w:val="auto"/>
              </w:rPr>
              <w:t xml:space="preserve">List products they are using (your services, </w:t>
            </w:r>
            <w:r w:rsidR="00D71980">
              <w:rPr>
                <w:rFonts w:asciiTheme="minorHAnsi" w:hAnsiTheme="minorHAnsi"/>
                <w:b/>
                <w:color w:val="auto"/>
              </w:rPr>
              <w:t>monitoring software</w:t>
            </w:r>
            <w:r w:rsidRPr="008A0888">
              <w:rPr>
                <w:rFonts w:asciiTheme="minorHAnsi" w:hAnsiTheme="minorHAnsi"/>
                <w:b/>
                <w:color w:val="auto"/>
              </w:rPr>
              <w:t>,</w:t>
            </w:r>
            <w:r w:rsidR="00D71980">
              <w:rPr>
                <w:rFonts w:asciiTheme="minorHAnsi" w:hAnsiTheme="minorHAnsi"/>
                <w:b/>
                <w:color w:val="auto"/>
              </w:rPr>
              <w:t xml:space="preserve"> </w:t>
            </w:r>
            <w:r w:rsidR="005C549B">
              <w:rPr>
                <w:rFonts w:asciiTheme="minorHAnsi" w:hAnsiTheme="minorHAnsi"/>
                <w:b/>
                <w:color w:val="auto"/>
              </w:rPr>
              <w:t>important applications</w:t>
            </w:r>
            <w:r w:rsidRPr="008A0888">
              <w:rPr>
                <w:rFonts w:asciiTheme="minorHAnsi" w:hAnsiTheme="minorHAnsi"/>
                <w:b/>
                <w:color w:val="auto"/>
              </w:rPr>
              <w:t>)</w:t>
            </w:r>
          </w:p>
        </w:tc>
      </w:tr>
      <w:tr w:rsidRPr="008A0888" w:rsidR="003C1533" w:rsidTr="000B449A" w14:paraId="6DAD7533" w14:textId="77777777">
        <w:tc>
          <w:tcPr>
            <w:tcW w:w="9351" w:type="dxa"/>
            <w:gridSpan w:val="4"/>
          </w:tcPr>
          <w:p w:rsidRPr="008A0888" w:rsidR="003C1533" w:rsidP="000B449A" w:rsidRDefault="003C1533" w14:paraId="5E61EC27" w14:textId="77777777">
            <w:pPr>
              <w:spacing w:before="120" w:after="120"/>
            </w:pPr>
          </w:p>
        </w:tc>
      </w:tr>
      <w:tr w:rsidRPr="008A0888" w:rsidR="003C1533" w:rsidTr="000B449A" w14:paraId="751D1C18" w14:textId="77777777">
        <w:tc>
          <w:tcPr>
            <w:tcW w:w="9351" w:type="dxa"/>
            <w:gridSpan w:val="4"/>
            <w:shd w:val="clear" w:color="auto" w:fill="D9D9D9" w:themeFill="background1" w:themeFillShade="D9"/>
          </w:tcPr>
          <w:p w:rsidRPr="008A0888" w:rsidR="003C1533" w:rsidP="000B449A" w:rsidRDefault="003C1533" w14:paraId="327607FC" w14:textId="77777777">
            <w:pPr>
              <w:spacing w:before="120" w:after="120"/>
              <w:jc w:val="left"/>
              <w:rPr>
                <w:rFonts w:asciiTheme="minorHAnsi" w:hAnsiTheme="minorHAnsi"/>
                <w:b/>
                <w:color w:val="FFFFFF" w:themeColor="background1"/>
              </w:rPr>
            </w:pPr>
            <w:r w:rsidRPr="008A0888">
              <w:rPr>
                <w:rFonts w:asciiTheme="minorHAnsi" w:hAnsiTheme="minorHAnsi"/>
                <w:b/>
                <w:color w:val="auto"/>
              </w:rPr>
              <w:t>How long have you been working with the account?</w:t>
            </w:r>
          </w:p>
        </w:tc>
      </w:tr>
      <w:tr w:rsidRPr="008A0888" w:rsidR="003C1533" w:rsidTr="000B449A" w14:paraId="3C4B83B0" w14:textId="77777777">
        <w:tc>
          <w:tcPr>
            <w:tcW w:w="9351" w:type="dxa"/>
            <w:gridSpan w:val="4"/>
          </w:tcPr>
          <w:p w:rsidRPr="008A0888" w:rsidR="003C1533" w:rsidP="000B449A" w:rsidRDefault="003C1533" w14:paraId="78CBC4D8" w14:textId="77777777">
            <w:pPr>
              <w:spacing w:before="120" w:after="120"/>
            </w:pPr>
          </w:p>
        </w:tc>
      </w:tr>
      <w:tr w:rsidRPr="008A0888" w:rsidR="003C1533" w:rsidTr="000B449A" w14:paraId="202AF711" w14:textId="77777777">
        <w:tc>
          <w:tcPr>
            <w:tcW w:w="9351" w:type="dxa"/>
            <w:gridSpan w:val="4"/>
            <w:shd w:val="clear" w:color="auto" w:fill="D9D9D9" w:themeFill="background1" w:themeFillShade="D9"/>
          </w:tcPr>
          <w:p w:rsidRPr="00AE49C9" w:rsidR="003C1533" w:rsidP="000B449A" w:rsidRDefault="003C1533" w14:paraId="3096B1AD" w14:textId="77777777">
            <w:pPr>
              <w:spacing w:before="120" w:after="120"/>
              <w:jc w:val="left"/>
              <w:rPr>
                <w:rFonts w:asciiTheme="minorHAnsi" w:hAnsiTheme="minorHAnsi"/>
                <w:b/>
                <w:color w:val="FFFFFF" w:themeColor="background1"/>
              </w:rPr>
            </w:pPr>
            <w:r w:rsidRPr="00AE49C9">
              <w:rPr>
                <w:rFonts w:asciiTheme="minorHAnsi" w:hAnsiTheme="minorHAnsi"/>
                <w:b/>
                <w:color w:val="auto"/>
              </w:rPr>
              <w:t>Any other relevant customer background details</w:t>
            </w:r>
          </w:p>
        </w:tc>
      </w:tr>
      <w:tr w:rsidRPr="008A0888" w:rsidR="003C1533" w:rsidTr="000B449A" w14:paraId="786DEFD3" w14:textId="77777777">
        <w:trPr>
          <w:trHeight w:val="1607"/>
        </w:trPr>
        <w:tc>
          <w:tcPr>
            <w:tcW w:w="9351" w:type="dxa"/>
            <w:gridSpan w:val="4"/>
          </w:tcPr>
          <w:p w:rsidRPr="008A0888" w:rsidR="003C1533" w:rsidP="000B449A" w:rsidRDefault="003C1533" w14:paraId="2B550A03" w14:textId="77777777">
            <w:pPr>
              <w:spacing w:before="120" w:after="120"/>
            </w:pPr>
          </w:p>
        </w:tc>
      </w:tr>
    </w:tbl>
    <w:p w:rsidRPr="008A0888" w:rsidR="003C1533" w:rsidP="003C1533" w:rsidRDefault="003C1533" w14:paraId="2C967095" w14:textId="77777777"/>
    <w:p w:rsidR="003C1533" w:rsidP="003C1533" w:rsidRDefault="003C1533" w14:paraId="2269D295" w14:textId="77777777">
      <w:pPr>
        <w:pStyle w:val="SubtitleStyle"/>
        <w:rPr>
          <w:rFonts w:asciiTheme="minorHAnsi" w:hAnsiTheme="minorHAnsi" w:eastAsiaTheme="majorEastAsia" w:cstheme="majorBidi"/>
          <w:b/>
          <w:bCs/>
          <w:color w:val="C51F32"/>
          <w:sz w:val="40"/>
          <w:szCs w:val="32"/>
        </w:rPr>
      </w:pPr>
    </w:p>
    <w:p w:rsidR="0052395D" w:rsidRDefault="0052395D" w14:paraId="5E7DF7F4" w14:textId="6B375D94">
      <w:pPr>
        <w:rPr>
          <w:rFonts w:asciiTheme="minorHAnsi" w:hAnsiTheme="minorHAnsi" w:eastAsiaTheme="majorEastAsia" w:cstheme="majorBidi"/>
          <w:b/>
          <w:bCs/>
          <w:color w:val="C51F32"/>
        </w:rPr>
      </w:pPr>
      <w:r>
        <w:rPr>
          <w:rFonts w:asciiTheme="minorHAnsi" w:hAnsiTheme="minorHAnsi" w:eastAsiaTheme="majorEastAsia" w:cstheme="majorBidi"/>
          <w:b/>
          <w:bCs/>
          <w:color w:val="C51F32"/>
        </w:rPr>
        <w:br w:type="page"/>
      </w:r>
    </w:p>
    <w:p w:rsidRPr="00F152F1" w:rsidR="003400B9" w:rsidP="003C1533" w:rsidRDefault="003400B9" w14:paraId="2CBE5FF6" w14:textId="1E741F3C">
      <w:pPr>
        <w:pStyle w:val="Heading1"/>
      </w:pPr>
      <w:bookmarkStart w:name="_Toc508961412" w:id="2"/>
      <w:r w:rsidRPr="00F152F1">
        <w:lastRenderedPageBreak/>
        <w:t>Prepare for Conversation</w:t>
      </w:r>
      <w:bookmarkEnd w:id="2"/>
    </w:p>
    <w:p w:rsidRPr="00F152F1" w:rsidR="003400B9" w:rsidP="003400B9" w:rsidRDefault="003400B9" w14:paraId="67DF037B" w14:textId="77777777">
      <w:pPr>
        <w:pStyle w:val="SubtitleStyle"/>
        <w:contextualSpacing/>
        <w:rPr>
          <w:rFonts w:asciiTheme="minorHAnsi" w:hAnsiTheme="minorHAnsi" w:eastAsiaTheme="majorEastAsia" w:cstheme="majorBidi"/>
          <w:b/>
          <w:bCs/>
          <w:color w:val="C51F32"/>
          <w:sz w:val="24"/>
        </w:rPr>
      </w:pPr>
    </w:p>
    <w:p w:rsidRPr="003C1533" w:rsidR="003400B9" w:rsidP="003400B9" w:rsidRDefault="003400B9" w14:paraId="75350077" w14:textId="23CDE45C">
      <w:pPr>
        <w:pStyle w:val="SubtitleStyle"/>
        <w:contextualSpacing/>
        <w:rPr>
          <w:rFonts w:asciiTheme="minorHAnsi" w:hAnsiTheme="minorHAnsi" w:eastAsiaTheme="majorEastAsia" w:cstheme="majorBidi"/>
          <w:bCs/>
          <w:color w:val="C51F32"/>
          <w:sz w:val="24"/>
        </w:rPr>
      </w:pPr>
      <w:r w:rsidRPr="003C1533">
        <w:rPr>
          <w:rFonts w:asciiTheme="minorHAnsi" w:hAnsiTheme="minorHAnsi" w:eastAsiaTheme="majorEastAsia" w:cstheme="majorBidi"/>
          <w:color w:val="595959" w:themeColor="text1" w:themeTint="A6"/>
          <w:sz w:val="24"/>
        </w:rPr>
        <w:t>This section is for organizing your thoughts before meeting with a customer. These questions are designed to jump-start and organize your thinking. They are for your reference only, some may not be appropriate for certain clients so use your judgement. For the best results, take note of the points you want to make and the areas you need more discovery.</w:t>
      </w:r>
    </w:p>
    <w:p w:rsidRPr="00F152F1" w:rsidR="003400B9" w:rsidP="003400B9" w:rsidRDefault="003400B9" w14:paraId="26B7CCDE" w14:textId="77777777"/>
    <w:tbl>
      <w:tblPr>
        <w:tblStyle w:val="TableGrid"/>
        <w:tblW w:w="9351" w:type="dxa"/>
        <w:tblInd w:w="-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4673"/>
        <w:gridCol w:w="4678"/>
      </w:tblGrid>
      <w:tr w:rsidRPr="00F152F1" w:rsidR="003400B9" w:rsidTr="007C2632" w14:paraId="67888C30" w14:textId="77777777">
        <w:trPr>
          <w:cnfStyle w:val="100000000000" w:firstRow="1" w:lastRow="0" w:firstColumn="0" w:lastColumn="0" w:oddVBand="0" w:evenVBand="0" w:oddHBand="0" w:evenHBand="0" w:firstRowFirstColumn="0" w:firstRowLastColumn="0" w:lastRowFirstColumn="0" w:lastRowLastColumn="0"/>
        </w:trPr>
        <w:tc>
          <w:tcPr>
            <w:tcW w:w="9351" w:type="dxa"/>
            <w:gridSpan w:val="2"/>
            <w:shd w:val="clear" w:color="auto" w:fill="D9D9D9" w:themeFill="background1" w:themeFillShade="D9"/>
          </w:tcPr>
          <w:p w:rsidRPr="00F152F1" w:rsidR="003400B9" w:rsidP="007C2632" w:rsidRDefault="003400B9" w14:paraId="24082538" w14:textId="0F537534">
            <w:pPr>
              <w:spacing w:before="120" w:after="120"/>
              <w:jc w:val="left"/>
              <w:rPr>
                <w:rFonts w:asciiTheme="minorHAnsi" w:hAnsiTheme="minorHAnsi"/>
                <w:color w:val="FFFFFF" w:themeColor="background1"/>
              </w:rPr>
            </w:pPr>
            <w:r w:rsidRPr="00F152F1">
              <w:rPr>
                <w:rFonts w:asciiTheme="minorHAnsi" w:hAnsiTheme="minorHAnsi"/>
                <w:color w:val="auto"/>
              </w:rPr>
              <w:t>What is the purpose of meeting with customer?</w:t>
            </w:r>
          </w:p>
        </w:tc>
      </w:tr>
      <w:tr w:rsidRPr="00F152F1" w:rsidR="003400B9" w:rsidTr="00F152F1" w14:paraId="7E19A0D5" w14:textId="77777777">
        <w:trPr>
          <w:trHeight w:val="1646"/>
        </w:trPr>
        <w:tc>
          <w:tcPr>
            <w:tcW w:w="9351" w:type="dxa"/>
            <w:gridSpan w:val="2"/>
          </w:tcPr>
          <w:p w:rsidRPr="00F152F1" w:rsidR="003400B9" w:rsidP="007C2632" w:rsidRDefault="003400B9" w14:paraId="7C770C23" w14:textId="77777777">
            <w:pPr>
              <w:spacing w:before="120" w:after="120"/>
              <w:jc w:val="left"/>
            </w:pPr>
          </w:p>
        </w:tc>
      </w:tr>
      <w:tr w:rsidRPr="00F152F1" w:rsidR="003400B9" w:rsidTr="007C2632" w14:paraId="73641B90" w14:textId="77777777">
        <w:tc>
          <w:tcPr>
            <w:tcW w:w="9351" w:type="dxa"/>
            <w:gridSpan w:val="2"/>
            <w:shd w:val="clear" w:color="auto" w:fill="D9D9D9" w:themeFill="background1" w:themeFillShade="D9"/>
          </w:tcPr>
          <w:p w:rsidRPr="00F152F1" w:rsidR="003400B9" w:rsidP="007C2632" w:rsidRDefault="00803471" w14:paraId="383C10FA" w14:textId="25A3B9BC">
            <w:pPr>
              <w:spacing w:before="120" w:after="120"/>
              <w:jc w:val="left"/>
              <w:rPr>
                <w:rFonts w:asciiTheme="minorHAnsi" w:hAnsiTheme="minorHAnsi"/>
                <w:b/>
                <w:color w:val="FFFFFF" w:themeColor="background1"/>
              </w:rPr>
            </w:pPr>
            <w:r w:rsidRPr="00F152F1">
              <w:rPr>
                <w:rFonts w:asciiTheme="minorHAnsi" w:hAnsiTheme="minorHAnsi"/>
                <w:b/>
                <w:color w:val="auto"/>
              </w:rPr>
              <w:t>What is your agenda for this business conversation?</w:t>
            </w:r>
          </w:p>
        </w:tc>
      </w:tr>
      <w:tr w:rsidRPr="00F152F1" w:rsidR="003400B9" w:rsidTr="007C2632" w14:paraId="3BF1D627" w14:textId="77777777">
        <w:trPr>
          <w:trHeight w:val="1777"/>
        </w:trPr>
        <w:tc>
          <w:tcPr>
            <w:tcW w:w="9351" w:type="dxa"/>
            <w:gridSpan w:val="2"/>
          </w:tcPr>
          <w:p w:rsidRPr="00F152F1" w:rsidR="003400B9" w:rsidP="007C2632" w:rsidRDefault="003400B9" w14:paraId="62824DDC" w14:textId="77777777">
            <w:pPr>
              <w:spacing w:before="120" w:after="120"/>
              <w:jc w:val="left"/>
            </w:pPr>
          </w:p>
        </w:tc>
      </w:tr>
      <w:tr w:rsidRPr="00F152F1" w:rsidR="003400B9" w:rsidTr="007C2632" w14:paraId="79AA965B" w14:textId="77777777">
        <w:tc>
          <w:tcPr>
            <w:tcW w:w="9351" w:type="dxa"/>
            <w:gridSpan w:val="2"/>
            <w:shd w:val="clear" w:color="auto" w:fill="D9D9D9" w:themeFill="background1" w:themeFillShade="D9"/>
          </w:tcPr>
          <w:p w:rsidRPr="00F152F1" w:rsidR="00803471" w:rsidP="00803471" w:rsidRDefault="00803471" w14:paraId="64CB4A3D" w14:textId="3FF37EC3">
            <w:pPr>
              <w:spacing w:before="120" w:after="120"/>
              <w:jc w:val="left"/>
              <w:rPr>
                <w:rFonts w:asciiTheme="minorHAnsi" w:hAnsiTheme="minorHAnsi"/>
                <w:b/>
                <w:color w:val="auto"/>
              </w:rPr>
            </w:pPr>
            <w:r w:rsidRPr="00F152F1">
              <w:rPr>
                <w:rFonts w:asciiTheme="minorHAnsi" w:hAnsiTheme="minorHAnsi"/>
                <w:b/>
                <w:color w:val="auto"/>
              </w:rPr>
              <w:t xml:space="preserve">What is the value of this conversation to the BDM? What benefits will you offer through </w:t>
            </w:r>
            <w:r w:rsidR="0052395D">
              <w:rPr>
                <w:rFonts w:asciiTheme="minorHAnsi" w:hAnsiTheme="minorHAnsi"/>
                <w:b/>
                <w:color w:val="auto"/>
              </w:rPr>
              <w:t>SentryOne</w:t>
            </w:r>
            <w:r w:rsidRPr="00F152F1">
              <w:rPr>
                <w:rFonts w:asciiTheme="minorHAnsi" w:hAnsiTheme="minorHAnsi"/>
                <w:b/>
                <w:color w:val="auto"/>
              </w:rPr>
              <w:t xml:space="preserve">? For example: </w:t>
            </w:r>
          </w:p>
          <w:p w:rsidRPr="00F152F1" w:rsidR="00803471" w:rsidP="00915A2D" w:rsidRDefault="00803471" w14:paraId="65EBE3F8" w14:textId="1C8C6342">
            <w:pPr>
              <w:pStyle w:val="ListParagraph"/>
              <w:numPr>
                <w:ilvl w:val="0"/>
                <w:numId w:val="7"/>
              </w:numPr>
              <w:spacing w:before="120" w:after="120"/>
              <w:jc w:val="left"/>
              <w:rPr>
                <w:b/>
                <w:sz w:val="24"/>
                <w:szCs w:val="24"/>
              </w:rPr>
            </w:pPr>
            <w:proofErr w:type="spellStart"/>
            <w:r w:rsidRPr="00F152F1">
              <w:rPr>
                <w:b/>
                <w:sz w:val="24"/>
                <w:szCs w:val="24"/>
              </w:rPr>
              <w:t>Lower</w:t>
            </w:r>
            <w:proofErr w:type="spellEnd"/>
            <w:r w:rsidRPr="00F152F1">
              <w:rPr>
                <w:b/>
                <w:sz w:val="24"/>
                <w:szCs w:val="24"/>
              </w:rPr>
              <w:t xml:space="preserve"> </w:t>
            </w:r>
            <w:proofErr w:type="spellStart"/>
            <w:r w:rsidRPr="00F152F1">
              <w:rPr>
                <w:b/>
                <w:sz w:val="24"/>
                <w:szCs w:val="24"/>
              </w:rPr>
              <w:t>cost</w:t>
            </w:r>
            <w:proofErr w:type="spellEnd"/>
          </w:p>
          <w:p w:rsidRPr="00F152F1" w:rsidR="00803471" w:rsidP="00915A2D" w:rsidRDefault="00803471" w14:paraId="25958AD2" w14:textId="691B116F">
            <w:pPr>
              <w:pStyle w:val="ListParagraph"/>
              <w:numPr>
                <w:ilvl w:val="0"/>
                <w:numId w:val="7"/>
              </w:numPr>
              <w:spacing w:before="120" w:after="120"/>
              <w:jc w:val="left"/>
              <w:rPr>
                <w:b/>
                <w:sz w:val="24"/>
                <w:szCs w:val="24"/>
              </w:rPr>
            </w:pPr>
            <w:proofErr w:type="spellStart"/>
            <w:r w:rsidRPr="00F152F1">
              <w:rPr>
                <w:b/>
                <w:sz w:val="24"/>
                <w:szCs w:val="24"/>
              </w:rPr>
              <w:t>Increased</w:t>
            </w:r>
            <w:proofErr w:type="spellEnd"/>
            <w:r w:rsidRPr="00F152F1">
              <w:rPr>
                <w:b/>
                <w:sz w:val="24"/>
                <w:szCs w:val="24"/>
              </w:rPr>
              <w:t xml:space="preserve"> </w:t>
            </w:r>
            <w:proofErr w:type="spellStart"/>
            <w:r w:rsidRPr="00F152F1">
              <w:rPr>
                <w:b/>
                <w:sz w:val="24"/>
                <w:szCs w:val="24"/>
              </w:rPr>
              <w:t>productivity</w:t>
            </w:r>
            <w:proofErr w:type="spellEnd"/>
            <w:r w:rsidRPr="00F152F1">
              <w:rPr>
                <w:b/>
                <w:sz w:val="24"/>
                <w:szCs w:val="24"/>
              </w:rPr>
              <w:t xml:space="preserve"> (IT)</w:t>
            </w:r>
          </w:p>
          <w:p w:rsidRPr="005C549B" w:rsidR="003400B9" w:rsidP="005C549B" w:rsidRDefault="0052395D" w14:paraId="47B158DB" w14:textId="018C6F1A">
            <w:pPr>
              <w:pStyle w:val="ListParagraph"/>
              <w:numPr>
                <w:ilvl w:val="0"/>
                <w:numId w:val="7"/>
              </w:numPr>
              <w:spacing w:before="120" w:after="120"/>
              <w:jc w:val="left"/>
              <w:rPr>
                <w:b/>
                <w:sz w:val="24"/>
                <w:szCs w:val="24"/>
              </w:rPr>
            </w:pPr>
            <w:r>
              <w:rPr>
                <w:b/>
                <w:sz w:val="24"/>
                <w:szCs w:val="24"/>
              </w:rPr>
              <w:t xml:space="preserve">More </w:t>
            </w:r>
            <w:r w:rsidR="005C549B">
              <w:rPr>
                <w:b/>
                <w:sz w:val="24"/>
                <w:szCs w:val="24"/>
              </w:rPr>
              <w:t>p</w:t>
            </w:r>
            <w:r>
              <w:rPr>
                <w:b/>
                <w:sz w:val="24"/>
                <w:szCs w:val="24"/>
              </w:rPr>
              <w:t xml:space="preserve">roactive </w:t>
            </w:r>
            <w:r w:rsidR="005C549B">
              <w:rPr>
                <w:b/>
                <w:sz w:val="24"/>
                <w:szCs w:val="24"/>
              </w:rPr>
              <w:t>m</w:t>
            </w:r>
            <w:r>
              <w:rPr>
                <w:b/>
                <w:sz w:val="24"/>
                <w:szCs w:val="24"/>
              </w:rPr>
              <w:t xml:space="preserve">onitoring </w:t>
            </w:r>
          </w:p>
        </w:tc>
      </w:tr>
      <w:tr w:rsidRPr="00F152F1" w:rsidR="003400B9" w:rsidTr="00F152F1" w14:paraId="4AAF2CFC" w14:textId="77777777">
        <w:trPr>
          <w:trHeight w:val="2912"/>
        </w:trPr>
        <w:tc>
          <w:tcPr>
            <w:tcW w:w="9351" w:type="dxa"/>
            <w:gridSpan w:val="2"/>
          </w:tcPr>
          <w:p w:rsidRPr="00F152F1" w:rsidR="003400B9" w:rsidP="007C2632" w:rsidRDefault="003400B9" w14:paraId="2057283B" w14:textId="77777777">
            <w:pPr>
              <w:spacing w:before="120" w:after="120"/>
              <w:jc w:val="left"/>
            </w:pPr>
          </w:p>
        </w:tc>
      </w:tr>
      <w:tr w:rsidRPr="00F152F1" w:rsidR="00417C76" w:rsidTr="00FF1C34" w14:paraId="1026A8B8" w14:textId="77777777">
        <w:tc>
          <w:tcPr>
            <w:tcW w:w="9351" w:type="dxa"/>
            <w:gridSpan w:val="2"/>
            <w:shd w:val="clear" w:color="auto" w:fill="D9D9D9" w:themeFill="background1" w:themeFillShade="D9"/>
          </w:tcPr>
          <w:p w:rsidRPr="00F152F1" w:rsidR="00417C76" w:rsidP="007C2632" w:rsidRDefault="00417C76" w14:paraId="4ACF5CC4" w14:textId="1CB5D25C">
            <w:pPr>
              <w:spacing w:before="120" w:after="120"/>
              <w:jc w:val="left"/>
              <w:rPr>
                <w:rFonts w:asciiTheme="minorHAnsi" w:hAnsiTheme="minorHAnsi" w:cstheme="minorHAnsi"/>
                <w:b/>
                <w:color w:val="FFFFFF" w:themeColor="background1"/>
              </w:rPr>
            </w:pPr>
            <w:r w:rsidRPr="00F152F1">
              <w:rPr>
                <w:rFonts w:asciiTheme="minorHAnsi" w:hAnsiTheme="minorHAnsi" w:cstheme="minorHAnsi"/>
                <w:b/>
                <w:color w:val="auto"/>
                <w:lang w:val="en-CA"/>
              </w:rPr>
              <w:lastRenderedPageBreak/>
              <w:t>What are the critical business drivers for this customer over the next several years? What’s important to BDM?</w:t>
            </w:r>
          </w:p>
        </w:tc>
      </w:tr>
      <w:tr w:rsidRPr="00F152F1" w:rsidR="00417C76" w:rsidTr="00FF1C34" w14:paraId="4DF22982" w14:textId="77777777">
        <w:tc>
          <w:tcPr>
            <w:tcW w:w="4673" w:type="dxa"/>
          </w:tcPr>
          <w:p w:rsidRPr="00F152F1" w:rsidR="00417C76" w:rsidP="00417C76" w:rsidRDefault="00417C76" w14:paraId="2AA01E0D" w14:textId="77777777">
            <w:pPr>
              <w:spacing w:before="120" w:after="120"/>
              <w:jc w:val="left"/>
              <w:rPr>
                <w:rFonts w:asciiTheme="minorHAnsi" w:hAnsiTheme="minorHAnsi" w:cstheme="minorHAnsi"/>
              </w:rPr>
            </w:pPr>
            <w:r w:rsidRPr="00F152F1">
              <w:rPr>
                <w:rFonts w:asciiTheme="minorHAnsi" w:hAnsiTheme="minorHAnsi" w:cstheme="minorHAnsi"/>
              </w:rPr>
              <w:t>CTO/CIO – More secure, lower cost, easier management, ease of upgrade</w:t>
            </w:r>
          </w:p>
          <w:p w:rsidR="0052395D" w:rsidP="0052395D" w:rsidRDefault="0052395D" w14:paraId="55511803" w14:textId="1DF4B798">
            <w:pPr>
              <w:spacing w:before="120" w:after="120"/>
              <w:jc w:val="left"/>
              <w:rPr>
                <w:rFonts w:asciiTheme="minorHAnsi" w:hAnsiTheme="minorHAnsi" w:cstheme="minorHAnsi"/>
              </w:rPr>
            </w:pPr>
            <w:r>
              <w:rPr>
                <w:rFonts w:asciiTheme="minorHAnsi" w:hAnsiTheme="minorHAnsi" w:cstheme="minorHAnsi"/>
              </w:rPr>
              <w:br/>
            </w:r>
            <w:r>
              <w:rPr>
                <w:rFonts w:asciiTheme="minorHAnsi" w:hAnsiTheme="minorHAnsi" w:cstheme="minorHAnsi"/>
              </w:rPr>
              <w:t xml:space="preserve">Director of IT </w:t>
            </w:r>
            <w:r w:rsidRPr="00F152F1">
              <w:rPr>
                <w:rFonts w:asciiTheme="minorHAnsi" w:hAnsiTheme="minorHAnsi" w:cstheme="minorHAnsi"/>
              </w:rPr>
              <w:t xml:space="preserve">– </w:t>
            </w:r>
            <w:r>
              <w:rPr>
                <w:rFonts w:asciiTheme="minorHAnsi" w:hAnsiTheme="minorHAnsi" w:cstheme="minorHAnsi"/>
              </w:rPr>
              <w:t xml:space="preserve">Wants to exceed KPIs, have projects completed on-time and accomplish more with same time/budget </w:t>
            </w:r>
            <w:r>
              <w:rPr>
                <w:rFonts w:asciiTheme="minorHAnsi" w:hAnsiTheme="minorHAnsi" w:cstheme="minorHAnsi"/>
              </w:rPr>
              <w:br/>
            </w:r>
            <w:r>
              <w:rPr>
                <w:rFonts w:asciiTheme="minorHAnsi" w:hAnsiTheme="minorHAnsi" w:cstheme="minorHAnsi"/>
              </w:rPr>
              <w:br/>
            </w:r>
            <w:r>
              <w:rPr>
                <w:rFonts w:asciiTheme="minorHAnsi" w:hAnsiTheme="minorHAnsi" w:cstheme="minorHAnsi"/>
              </w:rPr>
              <w:t>The Senior DBA</w:t>
            </w:r>
            <w:r w:rsidRPr="00F152F1">
              <w:rPr>
                <w:rFonts w:asciiTheme="minorHAnsi" w:hAnsiTheme="minorHAnsi" w:cstheme="minorHAnsi"/>
              </w:rPr>
              <w:t xml:space="preserve"> – </w:t>
            </w:r>
            <w:r>
              <w:rPr>
                <w:rFonts w:asciiTheme="minorHAnsi" w:hAnsiTheme="minorHAnsi" w:cstheme="minorHAnsi"/>
              </w:rPr>
              <w:t>Uptime, Availability – needs a clear path to becoming proactive about server performance</w:t>
            </w:r>
          </w:p>
          <w:p w:rsidR="002963D5" w:rsidP="0052395D" w:rsidRDefault="002963D5" w14:paraId="5033FCF6" w14:textId="757C52CA">
            <w:pPr>
              <w:spacing w:before="120" w:after="120"/>
              <w:jc w:val="left"/>
              <w:rPr>
                <w:rFonts w:asciiTheme="minorHAnsi" w:hAnsiTheme="minorHAnsi" w:cstheme="minorHAnsi"/>
              </w:rPr>
            </w:pPr>
          </w:p>
          <w:p w:rsidRPr="00F152F1" w:rsidR="002963D5" w:rsidP="0052395D" w:rsidRDefault="002963D5" w14:paraId="3D80FF07" w14:textId="04F7DC8B">
            <w:pPr>
              <w:spacing w:before="120" w:after="120"/>
              <w:jc w:val="left"/>
              <w:rPr>
                <w:rFonts w:asciiTheme="minorHAnsi" w:hAnsiTheme="minorHAnsi" w:cstheme="minorHAnsi"/>
              </w:rPr>
            </w:pPr>
            <w:r>
              <w:rPr>
                <w:rFonts w:asciiTheme="minorHAnsi" w:hAnsiTheme="minorHAnsi" w:cstheme="minorHAnsi"/>
              </w:rPr>
              <w:t>The Systems Admin or generalist - Single resource in a smaller company. Needs the most important performance information, automated index maintenance, and event views across the data platform</w:t>
            </w:r>
          </w:p>
          <w:p w:rsidRPr="00F152F1" w:rsidR="00417C76" w:rsidP="00417C76" w:rsidRDefault="00417C76" w14:paraId="22022DF9" w14:textId="5746E1CB">
            <w:pPr>
              <w:spacing w:before="120" w:after="120"/>
              <w:jc w:val="left"/>
              <w:rPr>
                <w:rFonts w:asciiTheme="minorHAnsi" w:hAnsiTheme="minorHAnsi" w:cstheme="minorHAnsi"/>
              </w:rPr>
            </w:pPr>
          </w:p>
        </w:tc>
        <w:tc>
          <w:tcPr>
            <w:tcW w:w="4678" w:type="dxa"/>
          </w:tcPr>
          <w:p w:rsidRPr="00F152F1" w:rsidR="00417C76" w:rsidP="00FF1C34" w:rsidRDefault="00417C76" w14:paraId="48AA725D" w14:textId="77777777">
            <w:pPr>
              <w:spacing w:before="120" w:after="120"/>
            </w:pPr>
          </w:p>
        </w:tc>
      </w:tr>
      <w:tr w:rsidRPr="00F152F1" w:rsidR="00417C76" w:rsidTr="00FF1C34" w14:paraId="3AD3FA2D" w14:textId="77777777">
        <w:tc>
          <w:tcPr>
            <w:tcW w:w="9351" w:type="dxa"/>
            <w:gridSpan w:val="2"/>
            <w:shd w:val="clear" w:color="auto" w:fill="D9D9D9" w:themeFill="background1" w:themeFillShade="D9"/>
          </w:tcPr>
          <w:p w:rsidRPr="00F152F1" w:rsidR="00417C76" w:rsidP="007C2632" w:rsidRDefault="00417C76" w14:paraId="0663B99A" w14:textId="33D477DF">
            <w:pPr>
              <w:spacing w:before="120" w:after="120"/>
              <w:jc w:val="left"/>
              <w:rPr>
                <w:rFonts w:asciiTheme="minorHAnsi" w:hAnsiTheme="minorHAnsi"/>
                <w:b/>
                <w:color w:val="FFFFFF" w:themeColor="background1"/>
              </w:rPr>
            </w:pPr>
            <w:r w:rsidRPr="00F152F1">
              <w:rPr>
                <w:rFonts w:asciiTheme="minorHAnsi" w:hAnsiTheme="minorHAnsi"/>
                <w:b/>
                <w:color w:val="auto"/>
              </w:rPr>
              <w:t>What will you say to demonstrate your knowledge of the customer’s needs? Identify a business behavior the customer wants/needs to fix:</w:t>
            </w:r>
          </w:p>
        </w:tc>
      </w:tr>
      <w:tr w:rsidRPr="00F152F1" w:rsidR="003400B9" w:rsidTr="007C2632" w14:paraId="539823B3" w14:textId="77777777">
        <w:tc>
          <w:tcPr>
            <w:tcW w:w="4673" w:type="dxa"/>
          </w:tcPr>
          <w:p w:rsidRPr="00F152F1" w:rsidR="00417C76" w:rsidP="00915A2D" w:rsidRDefault="002963D5" w14:paraId="5BC0199C" w14:textId="7397ED03">
            <w:pPr>
              <w:pStyle w:val="ListParagraph"/>
              <w:numPr>
                <w:ilvl w:val="0"/>
                <w:numId w:val="5"/>
              </w:numPr>
              <w:spacing w:after="0" w:line="240" w:lineRule="auto"/>
              <w:ind w:left="602" w:hanging="425"/>
              <w:jc w:val="left"/>
              <w:rPr>
                <w:rFonts w:cstheme="minorHAnsi"/>
                <w:sz w:val="24"/>
                <w:szCs w:val="24"/>
                <w:lang w:val="en-CA"/>
              </w:rPr>
            </w:pPr>
            <w:r>
              <w:rPr>
                <w:rFonts w:cstheme="minorHAnsi"/>
                <w:sz w:val="24"/>
                <w:szCs w:val="24"/>
                <w:lang w:val="en-CA"/>
              </w:rPr>
              <w:t>SentryOne is designed to cover the entire Microsoft Data Platform</w:t>
            </w:r>
          </w:p>
          <w:p w:rsidRPr="00F152F1" w:rsidR="00417C76" w:rsidP="00915A2D" w:rsidRDefault="002963D5" w14:paraId="73A36935" w14:textId="31C65151">
            <w:pPr>
              <w:pStyle w:val="ListParagraph"/>
              <w:numPr>
                <w:ilvl w:val="0"/>
                <w:numId w:val="5"/>
              </w:numPr>
              <w:spacing w:after="0" w:line="240" w:lineRule="auto"/>
              <w:ind w:left="602" w:hanging="425"/>
              <w:jc w:val="left"/>
              <w:rPr>
                <w:rFonts w:cstheme="minorHAnsi"/>
                <w:sz w:val="24"/>
                <w:szCs w:val="24"/>
                <w:lang w:val="en-CA"/>
              </w:rPr>
            </w:pPr>
            <w:r>
              <w:rPr>
                <w:rFonts w:cstheme="minorHAnsi"/>
                <w:sz w:val="24"/>
                <w:szCs w:val="24"/>
                <w:lang w:val="en-CA"/>
              </w:rPr>
              <w:t xml:space="preserve">Up to 88% of all application problems can be traced to database performance. </w:t>
            </w:r>
          </w:p>
          <w:p w:rsidRPr="00F152F1" w:rsidR="00417C76" w:rsidP="00915A2D" w:rsidRDefault="002963D5" w14:paraId="5F0819E7" w14:textId="1F387E35">
            <w:pPr>
              <w:pStyle w:val="ListParagraph"/>
              <w:numPr>
                <w:ilvl w:val="0"/>
                <w:numId w:val="5"/>
              </w:numPr>
              <w:spacing w:after="0" w:line="240" w:lineRule="auto"/>
              <w:ind w:left="602" w:hanging="425"/>
              <w:jc w:val="left"/>
              <w:rPr>
                <w:rFonts w:cstheme="minorHAnsi"/>
                <w:sz w:val="24"/>
                <w:szCs w:val="24"/>
                <w:lang w:val="en-CA"/>
              </w:rPr>
            </w:pPr>
            <w:r>
              <w:rPr>
                <w:rFonts w:cstheme="minorHAnsi"/>
                <w:sz w:val="24"/>
                <w:szCs w:val="24"/>
                <w:lang w:val="en-CA"/>
              </w:rPr>
              <w:t xml:space="preserve">SentryOne can be scaled to 600 servers on a single repository </w:t>
            </w:r>
          </w:p>
          <w:p w:rsidRPr="00F152F1" w:rsidR="003400B9" w:rsidP="005C549B" w:rsidRDefault="003400B9" w14:paraId="713150C9" w14:textId="1E875CB1">
            <w:pPr>
              <w:pStyle w:val="ListParagraph"/>
              <w:spacing w:after="0" w:line="240" w:lineRule="auto"/>
              <w:ind w:left="602"/>
              <w:jc w:val="left"/>
              <w:rPr>
                <w:rFonts w:cstheme="minorHAnsi"/>
                <w:sz w:val="24"/>
                <w:szCs w:val="24"/>
                <w:lang w:val="en-CA"/>
              </w:rPr>
            </w:pPr>
          </w:p>
        </w:tc>
        <w:tc>
          <w:tcPr>
            <w:tcW w:w="4678" w:type="dxa"/>
          </w:tcPr>
          <w:p w:rsidRPr="00F152F1" w:rsidR="003400B9" w:rsidP="007C2632" w:rsidRDefault="003400B9" w14:paraId="0BF510F4" w14:textId="77777777">
            <w:pPr>
              <w:spacing w:before="120" w:after="120"/>
            </w:pPr>
          </w:p>
        </w:tc>
      </w:tr>
      <w:tr w:rsidRPr="00F152F1" w:rsidR="00417C76" w:rsidTr="00FF1C34" w14:paraId="72983A5C" w14:textId="77777777">
        <w:tc>
          <w:tcPr>
            <w:tcW w:w="9351" w:type="dxa"/>
            <w:gridSpan w:val="2"/>
            <w:shd w:val="clear" w:color="auto" w:fill="D9D9D9" w:themeFill="background1" w:themeFillShade="D9"/>
          </w:tcPr>
          <w:p w:rsidRPr="00F152F1" w:rsidR="00417C76" w:rsidP="007C2632" w:rsidRDefault="00417C76" w14:paraId="70AE87AF" w14:textId="3DFA1D08">
            <w:pPr>
              <w:spacing w:before="120" w:after="120"/>
              <w:jc w:val="left"/>
              <w:rPr>
                <w:rFonts w:asciiTheme="minorHAnsi" w:hAnsiTheme="minorHAnsi"/>
                <w:b/>
                <w:color w:val="FFFFFF" w:themeColor="background1"/>
              </w:rPr>
            </w:pPr>
            <w:r w:rsidRPr="00F152F1">
              <w:rPr>
                <w:rFonts w:asciiTheme="minorHAnsi" w:hAnsiTheme="minorHAnsi"/>
                <w:b/>
                <w:color w:val="auto"/>
              </w:rPr>
              <w:t>What questions could you ask to better understand the customer's problems and needs?</w:t>
            </w:r>
          </w:p>
        </w:tc>
      </w:tr>
      <w:tr w:rsidRPr="00F152F1" w:rsidR="003400B9" w:rsidTr="007C2632" w14:paraId="427A5F2C" w14:textId="77777777">
        <w:tc>
          <w:tcPr>
            <w:tcW w:w="4673" w:type="dxa"/>
          </w:tcPr>
          <w:p w:rsidRPr="00F152F1" w:rsidR="00417C76" w:rsidP="00915A2D" w:rsidRDefault="00417C76" w14:paraId="2C352F82" w14:textId="4CBC63E4">
            <w:pPr>
              <w:pStyle w:val="ListParagraph"/>
              <w:numPr>
                <w:ilvl w:val="0"/>
                <w:numId w:val="6"/>
              </w:numPr>
              <w:ind w:left="744" w:hanging="426"/>
              <w:jc w:val="left"/>
              <w:rPr>
                <w:rFonts w:cstheme="minorHAnsi"/>
                <w:sz w:val="24"/>
                <w:szCs w:val="24"/>
                <w:lang w:val="en-CA"/>
              </w:rPr>
            </w:pPr>
            <w:r w:rsidRPr="00F152F1">
              <w:rPr>
                <w:rFonts w:cstheme="minorHAnsi"/>
                <w:sz w:val="24"/>
                <w:szCs w:val="24"/>
                <w:lang w:val="en-CA"/>
              </w:rPr>
              <w:t xml:space="preserve">Are your employees and your managers taking work materials and data home? </w:t>
            </w:r>
            <w:r w:rsidR="002963D5">
              <w:rPr>
                <w:rFonts w:cstheme="minorHAnsi"/>
                <w:sz w:val="24"/>
                <w:szCs w:val="24"/>
                <w:lang w:val="en-CA"/>
              </w:rPr>
              <w:t>Are they always on-call?</w:t>
            </w:r>
          </w:p>
          <w:p w:rsidRPr="00F152F1" w:rsidR="00417C76" w:rsidP="00915A2D" w:rsidRDefault="002963D5" w14:paraId="0F6C4839" w14:textId="2C4DBB1C">
            <w:pPr>
              <w:pStyle w:val="ListParagraph"/>
              <w:numPr>
                <w:ilvl w:val="0"/>
                <w:numId w:val="6"/>
              </w:numPr>
              <w:ind w:left="744" w:hanging="426"/>
              <w:jc w:val="left"/>
              <w:rPr>
                <w:rFonts w:cstheme="minorHAnsi"/>
                <w:sz w:val="24"/>
                <w:szCs w:val="24"/>
                <w:lang w:val="en-CA"/>
              </w:rPr>
            </w:pPr>
            <w:r>
              <w:rPr>
                <w:rFonts w:cstheme="minorHAnsi"/>
                <w:sz w:val="24"/>
                <w:szCs w:val="24"/>
                <w:lang w:val="en-CA"/>
              </w:rPr>
              <w:lastRenderedPageBreak/>
              <w:t>Do your users need answers quickly, sometimes instantly and you struggle to provide the answers?</w:t>
            </w:r>
          </w:p>
          <w:p w:rsidRPr="00F152F1" w:rsidR="00417C76" w:rsidP="00915A2D" w:rsidRDefault="002963D5" w14:paraId="481B7CD0" w14:textId="33A7E4CB">
            <w:pPr>
              <w:pStyle w:val="ListParagraph"/>
              <w:numPr>
                <w:ilvl w:val="0"/>
                <w:numId w:val="6"/>
              </w:numPr>
              <w:ind w:left="744" w:hanging="426"/>
              <w:jc w:val="left"/>
              <w:rPr>
                <w:rFonts w:cstheme="minorHAnsi"/>
                <w:sz w:val="24"/>
                <w:szCs w:val="24"/>
                <w:lang w:val="en-CA"/>
              </w:rPr>
            </w:pPr>
            <w:r>
              <w:rPr>
                <w:rFonts w:cstheme="minorHAnsi"/>
                <w:sz w:val="24"/>
                <w:szCs w:val="24"/>
                <w:lang w:val="en-CA"/>
              </w:rPr>
              <w:t>Do you need to automate manual tasks?</w:t>
            </w:r>
          </w:p>
          <w:p w:rsidR="002963D5" w:rsidP="00915A2D" w:rsidRDefault="002963D5" w14:paraId="079794D8" w14:textId="49FBBBB0">
            <w:pPr>
              <w:pStyle w:val="ListParagraph"/>
              <w:numPr>
                <w:ilvl w:val="0"/>
                <w:numId w:val="6"/>
              </w:numPr>
              <w:ind w:left="744" w:hanging="426"/>
              <w:jc w:val="left"/>
              <w:rPr>
                <w:rFonts w:cstheme="minorHAnsi"/>
                <w:sz w:val="24"/>
                <w:szCs w:val="24"/>
                <w:lang w:val="en-CA"/>
              </w:rPr>
            </w:pPr>
            <w:r>
              <w:rPr>
                <w:rFonts w:cstheme="minorHAnsi"/>
                <w:sz w:val="24"/>
                <w:szCs w:val="24"/>
                <w:lang w:val="en-CA"/>
              </w:rPr>
              <w:t>Do you feel always behind in your task</w:t>
            </w:r>
            <w:r w:rsidR="005C549B">
              <w:rPr>
                <w:rFonts w:cstheme="minorHAnsi"/>
                <w:sz w:val="24"/>
                <w:szCs w:val="24"/>
                <w:lang w:val="en-CA"/>
              </w:rPr>
              <w:t>-</w:t>
            </w:r>
            <w:r>
              <w:rPr>
                <w:rFonts w:cstheme="minorHAnsi"/>
                <w:sz w:val="24"/>
                <w:szCs w:val="24"/>
                <w:lang w:val="en-CA"/>
              </w:rPr>
              <w:t>list? Need to get proactive?</w:t>
            </w:r>
          </w:p>
          <w:p w:rsidRPr="00F152F1" w:rsidR="00417C76" w:rsidP="00915A2D" w:rsidRDefault="002963D5" w14:paraId="619003B0" w14:textId="4BFDE7E2">
            <w:pPr>
              <w:pStyle w:val="ListParagraph"/>
              <w:numPr>
                <w:ilvl w:val="0"/>
                <w:numId w:val="6"/>
              </w:numPr>
              <w:ind w:left="744" w:hanging="426"/>
              <w:jc w:val="left"/>
              <w:rPr>
                <w:rFonts w:cstheme="minorHAnsi"/>
                <w:sz w:val="24"/>
                <w:szCs w:val="24"/>
                <w:lang w:val="en-CA"/>
              </w:rPr>
            </w:pPr>
            <w:r>
              <w:rPr>
                <w:rFonts w:cstheme="minorHAnsi"/>
                <w:sz w:val="24"/>
                <w:szCs w:val="24"/>
                <w:lang w:val="en-CA"/>
              </w:rPr>
              <w:t>Do your DBA processes impact the performance of business applications?</w:t>
            </w:r>
          </w:p>
          <w:p w:rsidRPr="00F152F1" w:rsidR="00417C76" w:rsidP="00915A2D" w:rsidRDefault="002963D5" w14:paraId="6CEA65C1" w14:textId="3594C760">
            <w:pPr>
              <w:pStyle w:val="ListParagraph"/>
              <w:numPr>
                <w:ilvl w:val="0"/>
                <w:numId w:val="6"/>
              </w:numPr>
              <w:ind w:left="744" w:hanging="426"/>
              <w:jc w:val="left"/>
              <w:rPr>
                <w:rFonts w:cstheme="minorHAnsi"/>
                <w:sz w:val="24"/>
                <w:szCs w:val="24"/>
                <w:lang w:val="en-CA"/>
              </w:rPr>
            </w:pPr>
            <w:r>
              <w:rPr>
                <w:rFonts w:cstheme="minorHAnsi"/>
                <w:sz w:val="24"/>
                <w:szCs w:val="24"/>
                <w:lang w:val="en-CA"/>
              </w:rPr>
              <w:t>Want an overview of the full application stack, not just the database?</w:t>
            </w:r>
          </w:p>
          <w:p w:rsidRPr="00F152F1" w:rsidR="00417C76" w:rsidP="00915A2D" w:rsidRDefault="002963D5" w14:paraId="774E8FC0" w14:textId="3C67A298">
            <w:pPr>
              <w:pStyle w:val="ListParagraph"/>
              <w:numPr>
                <w:ilvl w:val="0"/>
                <w:numId w:val="6"/>
              </w:numPr>
              <w:ind w:left="744" w:hanging="426"/>
              <w:jc w:val="left"/>
              <w:rPr>
                <w:rFonts w:cstheme="minorHAnsi"/>
                <w:sz w:val="24"/>
                <w:szCs w:val="24"/>
                <w:lang w:val="en-CA"/>
              </w:rPr>
            </w:pPr>
            <w:r>
              <w:rPr>
                <w:rFonts w:cstheme="minorHAnsi"/>
                <w:sz w:val="24"/>
                <w:szCs w:val="24"/>
                <w:lang w:val="en-CA"/>
              </w:rPr>
              <w:t>Need a scalable monitoring solution?</w:t>
            </w:r>
          </w:p>
          <w:p w:rsidRPr="00F152F1" w:rsidR="003400B9" w:rsidP="002963D5" w:rsidRDefault="003400B9" w14:paraId="5503C9F1" w14:textId="1A1DACE4">
            <w:pPr>
              <w:pStyle w:val="ListParagraph"/>
              <w:ind w:left="744"/>
              <w:jc w:val="left"/>
              <w:rPr>
                <w:rFonts w:cstheme="minorHAnsi"/>
                <w:sz w:val="24"/>
                <w:szCs w:val="24"/>
                <w:lang w:val="en-CA"/>
              </w:rPr>
            </w:pPr>
          </w:p>
        </w:tc>
        <w:tc>
          <w:tcPr>
            <w:tcW w:w="4678" w:type="dxa"/>
          </w:tcPr>
          <w:p w:rsidRPr="00F152F1" w:rsidR="003400B9" w:rsidP="007C2632" w:rsidRDefault="003400B9" w14:paraId="0D66F965" w14:textId="77777777">
            <w:pPr>
              <w:spacing w:before="120" w:after="120"/>
            </w:pPr>
          </w:p>
        </w:tc>
      </w:tr>
      <w:tr w:rsidRPr="00F152F1" w:rsidR="003670A9" w:rsidTr="00F152F1" w14:paraId="54CDD39B" w14:textId="77777777">
        <w:tc>
          <w:tcPr>
            <w:tcW w:w="9351" w:type="dxa"/>
            <w:gridSpan w:val="2"/>
            <w:shd w:val="clear" w:color="auto" w:fill="D9D9D9" w:themeFill="background1" w:themeFillShade="D9"/>
          </w:tcPr>
          <w:p w:rsidRPr="00F152F1" w:rsidR="003670A9" w:rsidP="007C2632" w:rsidRDefault="003670A9" w14:paraId="2C36FE7D" w14:textId="595C3121">
            <w:pPr>
              <w:spacing w:before="120" w:after="120"/>
              <w:jc w:val="left"/>
              <w:rPr>
                <w:rFonts w:asciiTheme="minorHAnsi" w:hAnsiTheme="minorHAnsi" w:cstheme="minorHAnsi"/>
                <w:b/>
                <w:color w:val="FFFFFF" w:themeColor="background1"/>
              </w:rPr>
            </w:pPr>
            <w:r w:rsidRPr="00F152F1">
              <w:rPr>
                <w:rFonts w:asciiTheme="minorHAnsi" w:hAnsiTheme="minorHAnsi" w:cstheme="minorHAnsi"/>
                <w:b/>
                <w:lang w:val="en-CA"/>
              </w:rPr>
              <w:t>What are the short and long-term implications if the business does not act on these challenges and complications?</w:t>
            </w:r>
          </w:p>
        </w:tc>
      </w:tr>
      <w:tr w:rsidRPr="00F152F1" w:rsidR="003400B9" w:rsidTr="007C2632" w14:paraId="36D48F3E" w14:textId="77777777">
        <w:tc>
          <w:tcPr>
            <w:tcW w:w="4673" w:type="dxa"/>
          </w:tcPr>
          <w:p w:rsidRPr="00F152F1" w:rsidR="003670A9" w:rsidP="00915A2D" w:rsidRDefault="003670A9" w14:paraId="0433BFF9" w14:textId="5B70EC49">
            <w:pPr>
              <w:pStyle w:val="ListParagraph"/>
              <w:numPr>
                <w:ilvl w:val="0"/>
                <w:numId w:val="10"/>
              </w:numPr>
              <w:tabs>
                <w:tab w:val="left" w:pos="2835"/>
              </w:tabs>
              <w:spacing w:after="0" w:line="240" w:lineRule="auto"/>
              <w:ind w:hanging="401"/>
              <w:jc w:val="left"/>
              <w:rPr>
                <w:rFonts w:cstheme="minorHAnsi"/>
                <w:sz w:val="24"/>
                <w:szCs w:val="24"/>
                <w:lang w:val="en-CA"/>
              </w:rPr>
            </w:pPr>
            <w:r w:rsidRPr="00F152F1">
              <w:rPr>
                <w:rFonts w:cstheme="minorHAnsi"/>
                <w:sz w:val="24"/>
                <w:szCs w:val="24"/>
                <w:lang w:val="en-CA"/>
              </w:rPr>
              <w:t xml:space="preserve">Higher management </w:t>
            </w:r>
            <w:r w:rsidR="002963D5">
              <w:rPr>
                <w:rFonts w:cstheme="minorHAnsi"/>
                <w:sz w:val="24"/>
                <w:szCs w:val="24"/>
                <w:lang w:val="en-CA"/>
              </w:rPr>
              <w:t xml:space="preserve">and recruitment </w:t>
            </w:r>
            <w:r w:rsidRPr="00F152F1">
              <w:rPr>
                <w:rFonts w:cstheme="minorHAnsi"/>
                <w:sz w:val="24"/>
                <w:szCs w:val="24"/>
                <w:lang w:val="en-CA"/>
              </w:rPr>
              <w:t>costs</w:t>
            </w:r>
          </w:p>
          <w:p w:rsidRPr="00F152F1" w:rsidR="003670A9" w:rsidP="00915A2D" w:rsidRDefault="003670A9" w14:paraId="50586608" w14:textId="3C360708">
            <w:pPr>
              <w:pStyle w:val="ListParagraph"/>
              <w:numPr>
                <w:ilvl w:val="0"/>
                <w:numId w:val="10"/>
              </w:numPr>
              <w:tabs>
                <w:tab w:val="left" w:pos="2835"/>
              </w:tabs>
              <w:spacing w:after="0" w:line="240" w:lineRule="auto"/>
              <w:ind w:hanging="401"/>
              <w:jc w:val="left"/>
              <w:rPr>
                <w:rFonts w:cstheme="minorHAnsi"/>
                <w:sz w:val="24"/>
                <w:szCs w:val="24"/>
                <w:lang w:val="en-CA"/>
              </w:rPr>
            </w:pPr>
            <w:r w:rsidRPr="00F152F1">
              <w:rPr>
                <w:rFonts w:cstheme="minorHAnsi"/>
                <w:sz w:val="24"/>
                <w:szCs w:val="24"/>
                <w:lang w:val="en-CA"/>
              </w:rPr>
              <w:t>Security</w:t>
            </w:r>
            <w:r w:rsidR="002963D5">
              <w:rPr>
                <w:rFonts w:cstheme="minorHAnsi"/>
                <w:sz w:val="24"/>
                <w:szCs w:val="24"/>
                <w:lang w:val="en-CA"/>
              </w:rPr>
              <w:t xml:space="preserve"> and compliance </w:t>
            </w:r>
            <w:r w:rsidRPr="00F152F1">
              <w:rPr>
                <w:rFonts w:cstheme="minorHAnsi"/>
                <w:sz w:val="24"/>
                <w:szCs w:val="24"/>
                <w:lang w:val="en-CA"/>
              </w:rPr>
              <w:t>issues</w:t>
            </w:r>
          </w:p>
          <w:p w:rsidRPr="00F152F1" w:rsidR="003670A9" w:rsidP="00915A2D" w:rsidRDefault="003670A9" w14:paraId="1281F9C3" w14:textId="77777777">
            <w:pPr>
              <w:pStyle w:val="ListParagraph"/>
              <w:numPr>
                <w:ilvl w:val="0"/>
                <w:numId w:val="10"/>
              </w:numPr>
              <w:tabs>
                <w:tab w:val="left" w:pos="2835"/>
              </w:tabs>
              <w:spacing w:after="0" w:line="240" w:lineRule="auto"/>
              <w:ind w:hanging="401"/>
              <w:jc w:val="left"/>
              <w:rPr>
                <w:rFonts w:cstheme="minorHAnsi"/>
                <w:sz w:val="24"/>
                <w:szCs w:val="24"/>
                <w:lang w:val="en-CA"/>
              </w:rPr>
            </w:pPr>
            <w:r w:rsidRPr="00F152F1">
              <w:rPr>
                <w:rFonts w:cstheme="minorHAnsi"/>
                <w:sz w:val="24"/>
                <w:szCs w:val="24"/>
                <w:lang w:val="en-CA"/>
              </w:rPr>
              <w:t xml:space="preserve">Limited ability to adopt new </w:t>
            </w:r>
            <w:bookmarkStart w:name="_GoBack" w:id="3"/>
            <w:bookmarkEnd w:id="3"/>
            <w:r w:rsidRPr="00F152F1">
              <w:rPr>
                <w:rFonts w:cstheme="minorHAnsi"/>
                <w:sz w:val="24"/>
                <w:szCs w:val="24"/>
                <w:lang w:val="en-CA"/>
              </w:rPr>
              <w:t>technology</w:t>
            </w:r>
          </w:p>
          <w:p w:rsidRPr="00F152F1" w:rsidR="003400B9" w:rsidP="00915A2D" w:rsidRDefault="003670A9" w14:paraId="773BC51C" w14:textId="743E3B9D">
            <w:pPr>
              <w:pStyle w:val="ListParagraph"/>
              <w:numPr>
                <w:ilvl w:val="0"/>
                <w:numId w:val="10"/>
              </w:numPr>
              <w:tabs>
                <w:tab w:val="left" w:pos="2835"/>
              </w:tabs>
              <w:spacing w:after="0" w:line="240" w:lineRule="auto"/>
              <w:ind w:hanging="401"/>
              <w:jc w:val="left"/>
              <w:rPr>
                <w:rFonts w:cstheme="minorHAnsi"/>
                <w:sz w:val="24"/>
                <w:szCs w:val="24"/>
                <w:lang w:val="en-CA"/>
              </w:rPr>
            </w:pPr>
            <w:r w:rsidRPr="00F152F1">
              <w:rPr>
                <w:rFonts w:cstheme="minorHAnsi"/>
                <w:sz w:val="24"/>
                <w:szCs w:val="24"/>
                <w:lang w:val="en-CA"/>
              </w:rPr>
              <w:t>Loss of business revenue</w:t>
            </w:r>
          </w:p>
        </w:tc>
        <w:tc>
          <w:tcPr>
            <w:tcW w:w="4678" w:type="dxa"/>
          </w:tcPr>
          <w:p w:rsidRPr="00F152F1" w:rsidR="003400B9" w:rsidP="007C2632" w:rsidRDefault="003400B9" w14:paraId="4B05C147" w14:textId="77777777">
            <w:pPr>
              <w:spacing w:before="120" w:after="120"/>
            </w:pPr>
          </w:p>
        </w:tc>
      </w:tr>
      <w:tr w:rsidRPr="00F152F1" w:rsidR="003670A9" w:rsidTr="003670A9" w14:paraId="175931F2" w14:textId="77777777">
        <w:trPr>
          <w:trHeight w:val="641"/>
        </w:trPr>
        <w:tc>
          <w:tcPr>
            <w:tcW w:w="9351" w:type="dxa"/>
            <w:gridSpan w:val="2"/>
            <w:shd w:val="clear" w:color="auto" w:fill="D9D9D9" w:themeFill="background1" w:themeFillShade="D9"/>
          </w:tcPr>
          <w:p w:rsidRPr="00F152F1" w:rsidR="003670A9" w:rsidP="003670A9" w:rsidRDefault="003670A9" w14:paraId="67FAB0B0" w14:textId="1B4578E1">
            <w:pPr>
              <w:jc w:val="left"/>
              <w:rPr>
                <w:rFonts w:asciiTheme="minorHAnsi" w:hAnsiTheme="minorHAnsi" w:cstheme="minorHAnsi"/>
                <w:b/>
                <w:color w:val="FFFFFF" w:themeColor="background1"/>
              </w:rPr>
            </w:pPr>
            <w:r w:rsidRPr="00F152F1">
              <w:rPr>
                <w:rFonts w:asciiTheme="minorHAnsi" w:hAnsiTheme="minorHAnsi" w:cstheme="minorHAnsi"/>
                <w:b/>
                <w:lang w:val="en-CA"/>
              </w:rPr>
              <w:t xml:space="preserve">What will you say to make sure you land the value of </w:t>
            </w:r>
            <w:r w:rsidR="002963D5">
              <w:rPr>
                <w:rFonts w:asciiTheme="minorHAnsi" w:hAnsiTheme="minorHAnsi" w:cstheme="minorHAnsi"/>
                <w:b/>
                <w:lang w:val="en-CA"/>
              </w:rPr>
              <w:t>SentryOne</w:t>
            </w:r>
            <w:r w:rsidRPr="00F152F1">
              <w:rPr>
                <w:rFonts w:asciiTheme="minorHAnsi" w:hAnsiTheme="minorHAnsi" w:cstheme="minorHAnsi"/>
                <w:b/>
                <w:lang w:val="en-CA"/>
              </w:rPr>
              <w:t xml:space="preserve"> and not specific product features?</w:t>
            </w:r>
          </w:p>
        </w:tc>
      </w:tr>
      <w:tr w:rsidRPr="00F152F1" w:rsidR="003400B9" w:rsidTr="003C1533" w14:paraId="1E11AA97" w14:textId="77777777">
        <w:trPr>
          <w:trHeight w:val="1450"/>
        </w:trPr>
        <w:tc>
          <w:tcPr>
            <w:tcW w:w="4673" w:type="dxa"/>
          </w:tcPr>
          <w:p w:rsidRPr="00F152F1" w:rsidR="003670A9" w:rsidP="00915A2D" w:rsidRDefault="002963D5" w14:paraId="6D6232B4" w14:textId="394F6BDB">
            <w:pPr>
              <w:pStyle w:val="ListParagraph"/>
              <w:numPr>
                <w:ilvl w:val="0"/>
                <w:numId w:val="11"/>
              </w:numPr>
              <w:spacing w:after="0" w:line="240" w:lineRule="auto"/>
              <w:jc w:val="left"/>
              <w:rPr>
                <w:rFonts w:cstheme="minorHAnsi"/>
                <w:sz w:val="24"/>
                <w:szCs w:val="24"/>
                <w:lang w:val="en-CA"/>
              </w:rPr>
            </w:pPr>
            <w:r>
              <w:rPr>
                <w:rFonts w:cstheme="minorHAnsi"/>
                <w:sz w:val="24"/>
                <w:szCs w:val="24"/>
                <w:lang w:val="en-CA"/>
              </w:rPr>
              <w:t>Monitor</w:t>
            </w:r>
            <w:r w:rsidRPr="00F152F1" w:rsidR="003670A9">
              <w:rPr>
                <w:rFonts w:cstheme="minorHAnsi"/>
                <w:sz w:val="24"/>
                <w:szCs w:val="24"/>
                <w:lang w:val="en-CA"/>
              </w:rPr>
              <w:t xml:space="preserve">: </w:t>
            </w:r>
            <w:proofErr w:type="spellStart"/>
            <w:r w:rsidRPr="002963D5">
              <w:rPr>
                <w:sz w:val="24"/>
                <w:szCs w:val="24"/>
              </w:rPr>
              <w:t>Having</w:t>
            </w:r>
            <w:proofErr w:type="spellEnd"/>
            <w:r w:rsidRPr="002963D5">
              <w:rPr>
                <w:sz w:val="24"/>
                <w:szCs w:val="24"/>
              </w:rPr>
              <w:t xml:space="preserve"> a </w:t>
            </w:r>
            <w:proofErr w:type="spellStart"/>
            <w:r w:rsidRPr="002963D5">
              <w:rPr>
                <w:sz w:val="24"/>
                <w:szCs w:val="24"/>
              </w:rPr>
              <w:t>bird’s-eye</w:t>
            </w:r>
            <w:proofErr w:type="spellEnd"/>
            <w:r w:rsidRPr="002963D5">
              <w:rPr>
                <w:sz w:val="24"/>
                <w:szCs w:val="24"/>
              </w:rPr>
              <w:t xml:space="preserve"> </w:t>
            </w:r>
            <w:proofErr w:type="spellStart"/>
            <w:r w:rsidRPr="002963D5">
              <w:rPr>
                <w:sz w:val="24"/>
                <w:szCs w:val="24"/>
              </w:rPr>
              <w:t>view</w:t>
            </w:r>
            <w:proofErr w:type="spellEnd"/>
            <w:r w:rsidRPr="002963D5">
              <w:rPr>
                <w:sz w:val="24"/>
                <w:szCs w:val="24"/>
              </w:rPr>
              <w:t xml:space="preserve"> of </w:t>
            </w:r>
            <w:proofErr w:type="spellStart"/>
            <w:r w:rsidRPr="002963D5">
              <w:rPr>
                <w:sz w:val="24"/>
                <w:szCs w:val="24"/>
              </w:rPr>
              <w:t>your</w:t>
            </w:r>
            <w:proofErr w:type="spellEnd"/>
            <w:r w:rsidRPr="002963D5">
              <w:rPr>
                <w:sz w:val="24"/>
                <w:szCs w:val="24"/>
              </w:rPr>
              <w:t xml:space="preserve"> </w:t>
            </w:r>
            <w:proofErr w:type="spellStart"/>
            <w:r w:rsidRPr="002963D5">
              <w:rPr>
                <w:sz w:val="24"/>
                <w:szCs w:val="24"/>
              </w:rPr>
              <w:t>entire</w:t>
            </w:r>
            <w:proofErr w:type="spellEnd"/>
            <w:r w:rsidRPr="002963D5">
              <w:rPr>
                <w:sz w:val="24"/>
                <w:szCs w:val="24"/>
              </w:rPr>
              <w:t xml:space="preserve"> system helps </w:t>
            </w:r>
            <w:proofErr w:type="spellStart"/>
            <w:r w:rsidRPr="002963D5">
              <w:rPr>
                <w:sz w:val="24"/>
                <w:szCs w:val="24"/>
              </w:rPr>
              <w:t>you</w:t>
            </w:r>
            <w:proofErr w:type="spellEnd"/>
            <w:r w:rsidRPr="002963D5">
              <w:rPr>
                <w:sz w:val="24"/>
                <w:szCs w:val="24"/>
              </w:rPr>
              <w:t xml:space="preserve"> </w:t>
            </w:r>
            <w:proofErr w:type="spellStart"/>
            <w:r w:rsidRPr="002963D5">
              <w:rPr>
                <w:sz w:val="24"/>
                <w:szCs w:val="24"/>
              </w:rPr>
              <w:t>understand</w:t>
            </w:r>
            <w:proofErr w:type="spellEnd"/>
            <w:r w:rsidRPr="002963D5">
              <w:rPr>
                <w:sz w:val="24"/>
                <w:szCs w:val="24"/>
              </w:rPr>
              <w:t xml:space="preserve"> the </w:t>
            </w:r>
            <w:proofErr w:type="spellStart"/>
            <w:r w:rsidRPr="002963D5">
              <w:rPr>
                <w:sz w:val="24"/>
                <w:szCs w:val="24"/>
              </w:rPr>
              <w:t>current</w:t>
            </w:r>
            <w:proofErr w:type="spellEnd"/>
            <w:r w:rsidRPr="002963D5">
              <w:rPr>
                <w:sz w:val="24"/>
                <w:szCs w:val="24"/>
              </w:rPr>
              <w:t xml:space="preserve"> conditions of </w:t>
            </w:r>
            <w:proofErr w:type="spellStart"/>
            <w:r w:rsidRPr="002963D5">
              <w:rPr>
                <w:sz w:val="24"/>
                <w:szCs w:val="24"/>
              </w:rPr>
              <w:t>your</w:t>
            </w:r>
            <w:proofErr w:type="spellEnd"/>
            <w:r w:rsidRPr="002963D5">
              <w:rPr>
                <w:sz w:val="24"/>
                <w:szCs w:val="24"/>
              </w:rPr>
              <w:t xml:space="preserve"> </w:t>
            </w:r>
            <w:proofErr w:type="spellStart"/>
            <w:r w:rsidRPr="002963D5">
              <w:rPr>
                <w:sz w:val="24"/>
                <w:szCs w:val="24"/>
              </w:rPr>
              <w:t>environment</w:t>
            </w:r>
            <w:proofErr w:type="spellEnd"/>
            <w:r w:rsidRPr="002963D5">
              <w:rPr>
                <w:sz w:val="24"/>
                <w:szCs w:val="24"/>
              </w:rPr>
              <w:t xml:space="preserve">. </w:t>
            </w:r>
            <w:proofErr w:type="spellStart"/>
            <w:r w:rsidRPr="002963D5">
              <w:rPr>
                <w:sz w:val="24"/>
                <w:szCs w:val="24"/>
              </w:rPr>
              <w:t>Historical</w:t>
            </w:r>
            <w:proofErr w:type="spellEnd"/>
            <w:r w:rsidRPr="002963D5">
              <w:rPr>
                <w:sz w:val="24"/>
                <w:szCs w:val="24"/>
              </w:rPr>
              <w:t xml:space="preserve"> data helps </w:t>
            </w:r>
            <w:proofErr w:type="spellStart"/>
            <w:r w:rsidRPr="002963D5">
              <w:rPr>
                <w:sz w:val="24"/>
                <w:szCs w:val="24"/>
              </w:rPr>
              <w:t>you</w:t>
            </w:r>
            <w:proofErr w:type="spellEnd"/>
            <w:r w:rsidRPr="002963D5">
              <w:rPr>
                <w:sz w:val="24"/>
                <w:szCs w:val="24"/>
              </w:rPr>
              <w:t xml:space="preserve"> </w:t>
            </w:r>
            <w:proofErr w:type="spellStart"/>
            <w:r w:rsidRPr="002963D5">
              <w:rPr>
                <w:sz w:val="24"/>
                <w:szCs w:val="24"/>
              </w:rPr>
              <w:t>measure</w:t>
            </w:r>
            <w:proofErr w:type="spellEnd"/>
            <w:r w:rsidRPr="002963D5">
              <w:rPr>
                <w:sz w:val="24"/>
                <w:szCs w:val="24"/>
              </w:rPr>
              <w:t xml:space="preserve"> performance </w:t>
            </w:r>
            <w:proofErr w:type="spellStart"/>
            <w:r w:rsidRPr="002963D5">
              <w:rPr>
                <w:sz w:val="24"/>
                <w:szCs w:val="24"/>
              </w:rPr>
              <w:t>improvements</w:t>
            </w:r>
            <w:proofErr w:type="spellEnd"/>
            <w:r w:rsidRPr="002963D5">
              <w:rPr>
                <w:sz w:val="24"/>
                <w:szCs w:val="24"/>
              </w:rPr>
              <w:t xml:space="preserve"> </w:t>
            </w:r>
            <w:proofErr w:type="spellStart"/>
            <w:r w:rsidRPr="002963D5">
              <w:rPr>
                <w:sz w:val="24"/>
                <w:szCs w:val="24"/>
              </w:rPr>
              <w:t>against</w:t>
            </w:r>
            <w:proofErr w:type="spellEnd"/>
            <w:r w:rsidRPr="002963D5">
              <w:rPr>
                <w:sz w:val="24"/>
                <w:szCs w:val="24"/>
              </w:rPr>
              <w:t xml:space="preserve"> the </w:t>
            </w:r>
            <w:proofErr w:type="spellStart"/>
            <w:r w:rsidRPr="002963D5">
              <w:rPr>
                <w:sz w:val="24"/>
                <w:szCs w:val="24"/>
              </w:rPr>
              <w:t>previous</w:t>
            </w:r>
            <w:proofErr w:type="spellEnd"/>
            <w:r w:rsidRPr="002963D5">
              <w:rPr>
                <w:sz w:val="24"/>
                <w:szCs w:val="24"/>
              </w:rPr>
              <w:t xml:space="preserve"> state.</w:t>
            </w:r>
          </w:p>
          <w:p w:rsidRPr="00A96AD8" w:rsidR="003670A9" w:rsidP="00915A2D" w:rsidRDefault="00A96AD8" w14:paraId="6B4007DE" w14:textId="7930A177">
            <w:pPr>
              <w:pStyle w:val="ListParagraph"/>
              <w:numPr>
                <w:ilvl w:val="0"/>
                <w:numId w:val="11"/>
              </w:numPr>
              <w:spacing w:after="0" w:line="240" w:lineRule="auto"/>
              <w:jc w:val="left"/>
            </w:pPr>
            <w:r>
              <w:rPr>
                <w:rFonts w:cstheme="minorHAnsi"/>
                <w:sz w:val="24"/>
                <w:szCs w:val="24"/>
                <w:lang w:val="en-CA"/>
              </w:rPr>
              <w:t>Diagnose</w:t>
            </w:r>
            <w:r w:rsidRPr="00F152F1" w:rsidR="003670A9">
              <w:rPr>
                <w:rFonts w:cstheme="minorHAnsi"/>
                <w:sz w:val="24"/>
                <w:szCs w:val="24"/>
                <w:lang w:val="en-CA"/>
              </w:rPr>
              <w:t xml:space="preserve">: </w:t>
            </w:r>
            <w:r w:rsidR="00D71980">
              <w:t>Data Pros</w:t>
            </w:r>
            <w:r w:rsidRPr="00A96AD8">
              <w:t xml:space="preserve"> can </w:t>
            </w:r>
            <w:proofErr w:type="spellStart"/>
            <w:r w:rsidRPr="00A96AD8">
              <w:t>spend</w:t>
            </w:r>
            <w:proofErr w:type="spellEnd"/>
            <w:r w:rsidRPr="00A96AD8">
              <w:t xml:space="preserve"> </w:t>
            </w:r>
            <w:proofErr w:type="spellStart"/>
            <w:r w:rsidRPr="00A96AD8">
              <w:t>most</w:t>
            </w:r>
            <w:proofErr w:type="spellEnd"/>
            <w:r w:rsidRPr="00A96AD8">
              <w:t xml:space="preserve"> of </w:t>
            </w:r>
            <w:proofErr w:type="spellStart"/>
            <w:r w:rsidRPr="00A96AD8">
              <w:t>each</w:t>
            </w:r>
            <w:proofErr w:type="spellEnd"/>
            <w:r w:rsidRPr="00A96AD8">
              <w:t xml:space="preserve"> </w:t>
            </w:r>
            <w:proofErr w:type="spellStart"/>
            <w:r w:rsidRPr="00A96AD8">
              <w:t>workday</w:t>
            </w:r>
            <w:proofErr w:type="spellEnd"/>
            <w:r w:rsidRPr="00A96AD8">
              <w:t xml:space="preserve"> </w:t>
            </w:r>
            <w:proofErr w:type="spellStart"/>
            <w:r w:rsidRPr="00A96AD8">
              <w:t>discovering</w:t>
            </w:r>
            <w:proofErr w:type="spellEnd"/>
            <w:r w:rsidRPr="00A96AD8">
              <w:t xml:space="preserve"> and troubleshooting performance </w:t>
            </w:r>
            <w:proofErr w:type="spellStart"/>
            <w:r w:rsidRPr="00A96AD8">
              <w:t>problems</w:t>
            </w:r>
            <w:proofErr w:type="spellEnd"/>
            <w:r w:rsidRPr="00A96AD8">
              <w:t xml:space="preserve">, </w:t>
            </w:r>
            <w:proofErr w:type="spellStart"/>
            <w:r w:rsidRPr="00A96AD8">
              <w:t>which</w:t>
            </w:r>
            <w:proofErr w:type="spellEnd"/>
            <w:r w:rsidRPr="00A96AD8">
              <w:t xml:space="preserve"> </w:t>
            </w:r>
            <w:proofErr w:type="spellStart"/>
            <w:r w:rsidRPr="00A96AD8">
              <w:t>prevent</w:t>
            </w:r>
            <w:proofErr w:type="spellEnd"/>
            <w:r w:rsidRPr="00A96AD8">
              <w:t xml:space="preserve"> </w:t>
            </w:r>
            <w:proofErr w:type="spellStart"/>
            <w:r w:rsidRPr="00A96AD8">
              <w:t>them</w:t>
            </w:r>
            <w:proofErr w:type="spellEnd"/>
            <w:r w:rsidRPr="00A96AD8">
              <w:t xml:space="preserve"> </w:t>
            </w:r>
            <w:proofErr w:type="spellStart"/>
            <w:r w:rsidRPr="00A96AD8">
              <w:t>from</w:t>
            </w:r>
            <w:proofErr w:type="spellEnd"/>
            <w:r w:rsidRPr="00A96AD8">
              <w:t xml:space="preserve"> </w:t>
            </w:r>
            <w:proofErr w:type="spellStart"/>
            <w:r w:rsidRPr="00A96AD8">
              <w:t>focusing</w:t>
            </w:r>
            <w:proofErr w:type="spellEnd"/>
            <w:r w:rsidRPr="00A96AD8">
              <w:t xml:space="preserve"> </w:t>
            </w:r>
            <w:proofErr w:type="spellStart"/>
            <w:r w:rsidRPr="00A96AD8">
              <w:t>on</w:t>
            </w:r>
            <w:proofErr w:type="spellEnd"/>
            <w:r w:rsidRPr="00A96AD8">
              <w:t xml:space="preserve"> </w:t>
            </w:r>
            <w:proofErr w:type="spellStart"/>
            <w:r w:rsidRPr="00A96AD8">
              <w:t>strategic</w:t>
            </w:r>
            <w:proofErr w:type="spellEnd"/>
            <w:r w:rsidRPr="00A96AD8">
              <w:t xml:space="preserve"> </w:t>
            </w:r>
            <w:proofErr w:type="spellStart"/>
            <w:r w:rsidRPr="00A96AD8">
              <w:t>projects</w:t>
            </w:r>
            <w:proofErr w:type="spellEnd"/>
            <w:r w:rsidRPr="00A96AD8">
              <w:t xml:space="preserve"> </w:t>
            </w:r>
          </w:p>
          <w:p w:rsidRPr="00F152F1" w:rsidR="003400B9" w:rsidP="00915A2D" w:rsidRDefault="00A96AD8" w14:paraId="53DDDADE" w14:textId="25F7CEEE">
            <w:pPr>
              <w:pStyle w:val="ListParagraph"/>
              <w:numPr>
                <w:ilvl w:val="0"/>
                <w:numId w:val="11"/>
              </w:numPr>
              <w:spacing w:after="0" w:line="240" w:lineRule="auto"/>
              <w:jc w:val="left"/>
              <w:rPr>
                <w:rFonts w:cstheme="minorHAnsi"/>
                <w:sz w:val="24"/>
                <w:szCs w:val="24"/>
                <w:lang w:val="en-CA"/>
              </w:rPr>
            </w:pPr>
            <w:r>
              <w:rPr>
                <w:rFonts w:cstheme="minorHAnsi"/>
                <w:sz w:val="24"/>
                <w:szCs w:val="24"/>
                <w:lang w:val="en-CA"/>
              </w:rPr>
              <w:lastRenderedPageBreak/>
              <w:t>Optimize:</w:t>
            </w:r>
            <w:r w:rsidRPr="00F152F1" w:rsidR="003670A9">
              <w:rPr>
                <w:rFonts w:cstheme="minorHAnsi"/>
                <w:sz w:val="24"/>
                <w:szCs w:val="24"/>
                <w:lang w:val="en-CA"/>
              </w:rPr>
              <w:t xml:space="preserve"> </w:t>
            </w:r>
            <w:proofErr w:type="spellStart"/>
            <w:r w:rsidRPr="00A96AD8">
              <w:rPr>
                <w:sz w:val="24"/>
                <w:szCs w:val="24"/>
              </w:rPr>
              <w:t>When</w:t>
            </w:r>
            <w:proofErr w:type="spellEnd"/>
            <w:r w:rsidRPr="00A96AD8">
              <w:rPr>
                <w:sz w:val="24"/>
                <w:szCs w:val="24"/>
              </w:rPr>
              <w:t xml:space="preserve"> </w:t>
            </w:r>
            <w:proofErr w:type="spellStart"/>
            <w:r w:rsidRPr="00A96AD8">
              <w:rPr>
                <w:sz w:val="24"/>
                <w:szCs w:val="24"/>
              </w:rPr>
              <w:t>your</w:t>
            </w:r>
            <w:proofErr w:type="spellEnd"/>
            <w:r w:rsidRPr="00A96AD8">
              <w:rPr>
                <w:sz w:val="24"/>
                <w:szCs w:val="24"/>
              </w:rPr>
              <w:t xml:space="preserve"> </w:t>
            </w:r>
            <w:proofErr w:type="spellStart"/>
            <w:r w:rsidRPr="00A96AD8">
              <w:rPr>
                <w:sz w:val="24"/>
                <w:szCs w:val="24"/>
              </w:rPr>
              <w:t>entire</w:t>
            </w:r>
            <w:proofErr w:type="spellEnd"/>
            <w:r w:rsidRPr="00A96AD8">
              <w:rPr>
                <w:sz w:val="24"/>
                <w:szCs w:val="24"/>
              </w:rPr>
              <w:t xml:space="preserve"> </w:t>
            </w:r>
            <w:proofErr w:type="spellStart"/>
            <w:r w:rsidRPr="00A96AD8">
              <w:rPr>
                <w:sz w:val="24"/>
                <w:szCs w:val="24"/>
              </w:rPr>
              <w:t>environment</w:t>
            </w:r>
            <w:proofErr w:type="spellEnd"/>
            <w:r w:rsidRPr="00A96AD8">
              <w:rPr>
                <w:sz w:val="24"/>
                <w:szCs w:val="24"/>
              </w:rPr>
              <w:t xml:space="preserve"> runs </w:t>
            </w:r>
            <w:proofErr w:type="spellStart"/>
            <w:r w:rsidRPr="00A96AD8">
              <w:rPr>
                <w:sz w:val="24"/>
                <w:szCs w:val="24"/>
              </w:rPr>
              <w:t>efficiently</w:t>
            </w:r>
            <w:proofErr w:type="spellEnd"/>
            <w:r w:rsidRPr="00A96AD8">
              <w:rPr>
                <w:sz w:val="24"/>
                <w:szCs w:val="24"/>
              </w:rPr>
              <w:t xml:space="preserve">, </w:t>
            </w:r>
            <w:proofErr w:type="spellStart"/>
            <w:r w:rsidRPr="00A96AD8">
              <w:rPr>
                <w:sz w:val="24"/>
                <w:szCs w:val="24"/>
              </w:rPr>
              <w:t>you</w:t>
            </w:r>
            <w:proofErr w:type="spellEnd"/>
            <w:r w:rsidRPr="00A96AD8">
              <w:rPr>
                <w:sz w:val="24"/>
                <w:szCs w:val="24"/>
              </w:rPr>
              <w:t xml:space="preserve"> have more </w:t>
            </w:r>
            <w:proofErr w:type="spellStart"/>
            <w:r w:rsidRPr="00A96AD8">
              <w:rPr>
                <w:sz w:val="24"/>
                <w:szCs w:val="24"/>
              </w:rPr>
              <w:t>capacity</w:t>
            </w:r>
            <w:proofErr w:type="spellEnd"/>
            <w:r w:rsidRPr="00A96AD8">
              <w:rPr>
                <w:sz w:val="24"/>
                <w:szCs w:val="24"/>
              </w:rPr>
              <w:t xml:space="preserve"> to focus on initiatives </w:t>
            </w:r>
            <w:proofErr w:type="spellStart"/>
            <w:r w:rsidRPr="00A96AD8">
              <w:rPr>
                <w:sz w:val="24"/>
                <w:szCs w:val="24"/>
              </w:rPr>
              <w:t>that</w:t>
            </w:r>
            <w:proofErr w:type="spellEnd"/>
            <w:r w:rsidRPr="00A96AD8">
              <w:rPr>
                <w:sz w:val="24"/>
                <w:szCs w:val="24"/>
              </w:rPr>
              <w:t xml:space="preserve"> drive the business </w:t>
            </w:r>
            <w:proofErr w:type="spellStart"/>
            <w:r w:rsidRPr="00A96AD8">
              <w:rPr>
                <w:sz w:val="24"/>
                <w:szCs w:val="24"/>
              </w:rPr>
              <w:t>forward</w:t>
            </w:r>
            <w:proofErr w:type="spellEnd"/>
            <w:r w:rsidRPr="00A96AD8">
              <w:rPr>
                <w:sz w:val="24"/>
                <w:szCs w:val="24"/>
              </w:rPr>
              <w:t>:</w:t>
            </w:r>
          </w:p>
        </w:tc>
        <w:tc>
          <w:tcPr>
            <w:tcW w:w="4678" w:type="dxa"/>
          </w:tcPr>
          <w:p w:rsidRPr="00F152F1" w:rsidR="003400B9" w:rsidP="007C2632" w:rsidRDefault="003400B9" w14:paraId="01225B35" w14:textId="77777777">
            <w:pPr>
              <w:spacing w:before="120" w:after="120"/>
            </w:pPr>
          </w:p>
        </w:tc>
      </w:tr>
      <w:tr w:rsidRPr="00F152F1" w:rsidR="003670A9" w:rsidTr="00F152F1" w14:paraId="5528045A" w14:textId="77777777">
        <w:trPr>
          <w:trHeight w:val="641"/>
        </w:trPr>
        <w:tc>
          <w:tcPr>
            <w:tcW w:w="9351" w:type="dxa"/>
            <w:gridSpan w:val="2"/>
            <w:shd w:val="clear" w:color="auto" w:fill="D9D9D9" w:themeFill="background1" w:themeFillShade="D9"/>
          </w:tcPr>
          <w:p w:rsidRPr="00D71980" w:rsidR="003670A9" w:rsidP="003670A9" w:rsidRDefault="003670A9" w14:paraId="4E0FD57E" w14:textId="63C7415A">
            <w:pPr>
              <w:jc w:val="left"/>
              <w:rPr>
                <w:rFonts w:asciiTheme="minorHAnsi" w:hAnsiTheme="minorHAnsi" w:cstheme="minorHAnsi"/>
                <w:b/>
                <w:lang w:val="en-CA"/>
              </w:rPr>
            </w:pPr>
            <w:r w:rsidRPr="00D71980">
              <w:rPr>
                <w:rFonts w:asciiTheme="minorHAnsi" w:hAnsiTheme="minorHAnsi" w:cstheme="minorHAnsi"/>
                <w:b/>
                <w:lang w:val="en-CA"/>
              </w:rPr>
              <w:t xml:space="preserve">How will you articulate the </w:t>
            </w:r>
            <w:r w:rsidRPr="00D71980" w:rsidR="00A96AD8">
              <w:rPr>
                <w:rFonts w:asciiTheme="minorHAnsi" w:hAnsiTheme="minorHAnsi" w:cstheme="minorHAnsi"/>
                <w:b/>
                <w:lang w:val="en-CA"/>
              </w:rPr>
              <w:t>SentryOne</w:t>
            </w:r>
            <w:r w:rsidRPr="00D71980">
              <w:rPr>
                <w:rFonts w:asciiTheme="minorHAnsi" w:hAnsiTheme="minorHAnsi" w:cstheme="minorHAnsi"/>
                <w:b/>
                <w:lang w:val="en-CA"/>
              </w:rPr>
              <w:t xml:space="preserve"> solution in tangible benefits for the BDM</w:t>
            </w:r>
            <w:r w:rsidR="00D71980">
              <w:rPr>
                <w:rFonts w:asciiTheme="minorHAnsi" w:hAnsiTheme="minorHAnsi" w:cstheme="minorHAnsi"/>
                <w:b/>
                <w:lang w:val="en-CA"/>
              </w:rPr>
              <w:t xml:space="preserve"> and technologists</w:t>
            </w:r>
            <w:r w:rsidRPr="00D71980">
              <w:rPr>
                <w:rFonts w:asciiTheme="minorHAnsi" w:hAnsiTheme="minorHAnsi" w:cstheme="minorHAnsi"/>
                <w:b/>
                <w:lang w:val="en-CA"/>
              </w:rPr>
              <w:t>?</w:t>
            </w:r>
          </w:p>
          <w:p w:rsidRPr="00F152F1" w:rsidR="003670A9" w:rsidP="003670A9" w:rsidRDefault="003670A9" w14:paraId="7EF697BC" w14:textId="016C889A">
            <w:pPr>
              <w:jc w:val="left"/>
              <w:rPr>
                <w:rFonts w:asciiTheme="minorHAnsi" w:hAnsiTheme="minorHAnsi" w:cstheme="minorHAnsi"/>
                <w:b/>
                <w:color w:val="FFFFFF" w:themeColor="background1"/>
              </w:rPr>
            </w:pPr>
          </w:p>
        </w:tc>
      </w:tr>
      <w:tr w:rsidRPr="00F152F1" w:rsidR="003400B9" w:rsidTr="007C2632" w14:paraId="6A6D4ABF" w14:textId="77777777">
        <w:tc>
          <w:tcPr>
            <w:tcW w:w="4673" w:type="dxa"/>
          </w:tcPr>
          <w:p w:rsidRPr="00D71980" w:rsidR="00D71980" w:rsidP="00D71980" w:rsidRDefault="00D71980" w14:paraId="046A58FD" w14:textId="46272D71">
            <w:pPr>
              <w:pStyle w:val="BulletList2"/>
              <w:numPr>
                <w:ilvl w:val="0"/>
                <w:numId w:val="0"/>
              </w:numPr>
              <w:jc w:val="left"/>
              <w:rPr>
                <w:rFonts w:asciiTheme="minorHAnsi" w:hAnsiTheme="minorHAnsi" w:cstheme="minorHAnsi"/>
                <w:shd w:val="clear" w:color="auto" w:fill="FFFFFF"/>
              </w:rPr>
            </w:pPr>
            <w:r w:rsidRPr="00D71980">
              <w:rPr>
                <w:rFonts w:asciiTheme="minorHAnsi" w:hAnsiTheme="minorHAnsi" w:cstheme="minorHAnsi"/>
                <w:shd w:val="clear" w:color="auto" w:fill="FFFFFF"/>
              </w:rPr>
              <w:t>Business Decision Maker – The Buyer</w:t>
            </w:r>
          </w:p>
          <w:p w:rsidRPr="00D71980" w:rsidR="00D71980" w:rsidP="00D71980" w:rsidRDefault="00D71980" w14:paraId="7F6A3B0B" w14:textId="4FD39E3D">
            <w:pPr>
              <w:pStyle w:val="BulletList2"/>
              <w:ind w:left="741"/>
              <w:jc w:val="left"/>
              <w:rPr>
                <w:rFonts w:asciiTheme="minorHAnsi" w:hAnsiTheme="minorHAnsi" w:cstheme="minorHAnsi"/>
                <w:shd w:val="clear" w:color="auto" w:fill="FFFFFF"/>
              </w:rPr>
            </w:pPr>
            <w:r w:rsidRPr="00D71980">
              <w:rPr>
                <w:rFonts w:asciiTheme="minorHAnsi" w:hAnsiTheme="minorHAnsi" w:cstheme="minorHAnsi"/>
                <w:shd w:val="clear" w:color="auto" w:fill="FFFFFF"/>
              </w:rPr>
              <w:t>Enterprise scale with a single deployment</w:t>
            </w:r>
          </w:p>
          <w:p w:rsidRPr="00D71980" w:rsidR="00D71980" w:rsidP="00D71980" w:rsidRDefault="00D71980" w14:paraId="29681799" w14:textId="77777777">
            <w:pPr>
              <w:pStyle w:val="BulletList2"/>
              <w:ind w:left="741"/>
              <w:jc w:val="left"/>
              <w:rPr>
                <w:rFonts w:asciiTheme="minorHAnsi" w:hAnsiTheme="minorHAnsi" w:cstheme="minorHAnsi"/>
                <w:shd w:val="clear" w:color="auto" w:fill="FFFFFF"/>
              </w:rPr>
            </w:pPr>
            <w:proofErr w:type="spellStart"/>
            <w:r w:rsidRPr="00D71980">
              <w:rPr>
                <w:rFonts w:asciiTheme="minorHAnsi" w:hAnsiTheme="minorHAnsi" w:cstheme="minorHAnsi"/>
                <w:shd w:val="clear" w:color="auto" w:fill="FFFFFF"/>
              </w:rPr>
              <w:t>Competing</w:t>
            </w:r>
            <w:proofErr w:type="spellEnd"/>
            <w:r w:rsidRPr="00D71980">
              <w:rPr>
                <w:rFonts w:asciiTheme="minorHAnsi" w:hAnsiTheme="minorHAnsi" w:cstheme="minorHAnsi"/>
                <w:shd w:val="clear" w:color="auto" w:fill="FFFFFF"/>
              </w:rPr>
              <w:t xml:space="preserve"> solutions </w:t>
            </w:r>
            <w:proofErr w:type="spellStart"/>
            <w:r w:rsidRPr="00D71980">
              <w:rPr>
                <w:rFonts w:asciiTheme="minorHAnsi" w:hAnsiTheme="minorHAnsi" w:cstheme="minorHAnsi"/>
                <w:shd w:val="clear" w:color="auto" w:fill="FFFFFF"/>
              </w:rPr>
              <w:t>require</w:t>
            </w:r>
            <w:proofErr w:type="spellEnd"/>
            <w:r w:rsidRPr="00D71980">
              <w:rPr>
                <w:rFonts w:asciiTheme="minorHAnsi" w:hAnsiTheme="minorHAnsi" w:cstheme="minorHAnsi"/>
                <w:shd w:val="clear" w:color="auto" w:fill="FFFFFF"/>
              </w:rPr>
              <w:t xml:space="preserve"> multiple </w:t>
            </w:r>
            <w:proofErr w:type="spellStart"/>
            <w:r w:rsidRPr="00D71980">
              <w:rPr>
                <w:rFonts w:asciiTheme="minorHAnsi" w:hAnsiTheme="minorHAnsi" w:cstheme="minorHAnsi"/>
                <w:shd w:val="clear" w:color="auto" w:fill="FFFFFF"/>
              </w:rPr>
              <w:t>deployments</w:t>
            </w:r>
            <w:proofErr w:type="spellEnd"/>
            <w:r w:rsidRPr="00D71980">
              <w:rPr>
                <w:rFonts w:asciiTheme="minorHAnsi" w:hAnsiTheme="minorHAnsi" w:cstheme="minorHAnsi"/>
                <w:shd w:val="clear" w:color="auto" w:fill="FFFFFF"/>
              </w:rPr>
              <w:t xml:space="preserve"> to </w:t>
            </w:r>
            <w:proofErr w:type="spellStart"/>
            <w:r w:rsidRPr="00D71980">
              <w:rPr>
                <w:rFonts w:asciiTheme="minorHAnsi" w:hAnsiTheme="minorHAnsi" w:cstheme="minorHAnsi"/>
                <w:shd w:val="clear" w:color="auto" w:fill="FFFFFF"/>
              </w:rPr>
              <w:t>scale</w:t>
            </w:r>
            <w:proofErr w:type="spellEnd"/>
            <w:r w:rsidRPr="00D71980">
              <w:rPr>
                <w:rFonts w:asciiTheme="minorHAnsi" w:hAnsiTheme="minorHAnsi" w:cstheme="minorHAnsi"/>
                <w:shd w:val="clear" w:color="auto" w:fill="FFFFFF"/>
              </w:rPr>
              <w:t xml:space="preserve"> the </w:t>
            </w:r>
            <w:proofErr w:type="spellStart"/>
            <w:r w:rsidRPr="00D71980">
              <w:rPr>
                <w:rFonts w:asciiTheme="minorHAnsi" w:hAnsiTheme="minorHAnsi" w:cstheme="minorHAnsi"/>
                <w:shd w:val="clear" w:color="auto" w:fill="FFFFFF"/>
              </w:rPr>
              <w:t>level</w:t>
            </w:r>
            <w:proofErr w:type="spellEnd"/>
            <w:r w:rsidRPr="00D71980">
              <w:rPr>
                <w:rFonts w:asciiTheme="minorHAnsi" w:hAnsiTheme="minorHAnsi" w:cstheme="minorHAnsi"/>
                <w:shd w:val="clear" w:color="auto" w:fill="FFFFFF"/>
              </w:rPr>
              <w:t xml:space="preserve"> S1 can </w:t>
            </w:r>
            <w:proofErr w:type="spellStart"/>
            <w:r w:rsidRPr="00D71980">
              <w:rPr>
                <w:rFonts w:asciiTheme="minorHAnsi" w:hAnsiTheme="minorHAnsi" w:cstheme="minorHAnsi"/>
                <w:shd w:val="clear" w:color="auto" w:fill="FFFFFF"/>
              </w:rPr>
              <w:t>with</w:t>
            </w:r>
            <w:proofErr w:type="spellEnd"/>
            <w:r w:rsidRPr="00D71980">
              <w:rPr>
                <w:rFonts w:asciiTheme="minorHAnsi" w:hAnsiTheme="minorHAnsi" w:cstheme="minorHAnsi"/>
                <w:shd w:val="clear" w:color="auto" w:fill="FFFFFF"/>
              </w:rPr>
              <w:t xml:space="preserve"> a single </w:t>
            </w:r>
            <w:proofErr w:type="spellStart"/>
            <w:r w:rsidRPr="00D71980">
              <w:rPr>
                <w:rFonts w:asciiTheme="minorHAnsi" w:hAnsiTheme="minorHAnsi" w:cstheme="minorHAnsi"/>
                <w:shd w:val="clear" w:color="auto" w:fill="FFFFFF"/>
              </w:rPr>
              <w:t>deployment</w:t>
            </w:r>
            <w:proofErr w:type="spellEnd"/>
          </w:p>
          <w:p w:rsidRPr="00D71980" w:rsidR="00D71980" w:rsidP="00D71980" w:rsidRDefault="00D71980" w14:paraId="195E1323" w14:textId="77777777">
            <w:pPr>
              <w:pStyle w:val="BulletList2"/>
              <w:ind w:left="741"/>
              <w:jc w:val="left"/>
              <w:rPr>
                <w:rFonts w:asciiTheme="minorHAnsi" w:hAnsiTheme="minorHAnsi" w:cstheme="minorHAnsi"/>
                <w:shd w:val="clear" w:color="auto" w:fill="FFFFFF"/>
              </w:rPr>
            </w:pPr>
            <w:r w:rsidRPr="00D71980">
              <w:rPr>
                <w:rFonts w:asciiTheme="minorHAnsi" w:hAnsiTheme="minorHAnsi" w:cstheme="minorHAnsi"/>
                <w:shd w:val="clear" w:color="auto" w:fill="FFFFFF"/>
              </w:rPr>
              <w:t xml:space="preserve">Fast </w:t>
            </w:r>
            <w:proofErr w:type="spellStart"/>
            <w:r w:rsidRPr="00D71980">
              <w:rPr>
                <w:rFonts w:asciiTheme="minorHAnsi" w:hAnsiTheme="minorHAnsi" w:cstheme="minorHAnsi"/>
                <w:shd w:val="clear" w:color="auto" w:fill="FFFFFF"/>
              </w:rPr>
              <w:t>track</w:t>
            </w:r>
            <w:proofErr w:type="spellEnd"/>
            <w:r w:rsidRPr="00D71980">
              <w:rPr>
                <w:rFonts w:asciiTheme="minorHAnsi" w:hAnsiTheme="minorHAnsi" w:cstheme="minorHAnsi"/>
                <w:shd w:val="clear" w:color="auto" w:fill="FFFFFF"/>
              </w:rPr>
              <w:t xml:space="preserve"> to proactive </w:t>
            </w:r>
            <w:proofErr w:type="spellStart"/>
            <w:r w:rsidRPr="00D71980">
              <w:rPr>
                <w:rFonts w:asciiTheme="minorHAnsi" w:hAnsiTheme="minorHAnsi" w:cstheme="minorHAnsi"/>
                <w:shd w:val="clear" w:color="auto" w:fill="FFFFFF"/>
              </w:rPr>
              <w:t>positioning</w:t>
            </w:r>
            <w:proofErr w:type="spellEnd"/>
          </w:p>
          <w:p w:rsidRPr="00D71980" w:rsidR="00D71980" w:rsidP="00D71980" w:rsidRDefault="00D71980" w14:paraId="4910F54A" w14:textId="77777777">
            <w:pPr>
              <w:pStyle w:val="BulletList2"/>
              <w:ind w:left="741"/>
              <w:jc w:val="left"/>
              <w:rPr>
                <w:rFonts w:asciiTheme="minorHAnsi" w:hAnsiTheme="minorHAnsi" w:cstheme="minorHAnsi"/>
                <w:shd w:val="clear" w:color="auto" w:fill="FFFFFF"/>
              </w:rPr>
            </w:pPr>
            <w:proofErr w:type="spellStart"/>
            <w:r w:rsidRPr="00D71980">
              <w:rPr>
                <w:rFonts w:asciiTheme="minorHAnsi" w:hAnsiTheme="minorHAnsi" w:cstheme="minorHAnsi"/>
                <w:shd w:val="clear" w:color="auto" w:fill="FFFFFF"/>
              </w:rPr>
              <w:t>Realize</w:t>
            </w:r>
            <w:proofErr w:type="spellEnd"/>
            <w:r w:rsidRPr="00D71980">
              <w:rPr>
                <w:rFonts w:asciiTheme="minorHAnsi" w:hAnsiTheme="minorHAnsi" w:cstheme="minorHAnsi"/>
                <w:shd w:val="clear" w:color="auto" w:fill="FFFFFF"/>
              </w:rPr>
              <w:t xml:space="preserve"> massive ROI by </w:t>
            </w:r>
            <w:proofErr w:type="spellStart"/>
            <w:r w:rsidRPr="00D71980">
              <w:rPr>
                <w:rFonts w:asciiTheme="minorHAnsi" w:hAnsiTheme="minorHAnsi" w:cstheme="minorHAnsi"/>
                <w:shd w:val="clear" w:color="auto" w:fill="FFFFFF"/>
              </w:rPr>
              <w:t>preventing</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slowness</w:t>
            </w:r>
            <w:proofErr w:type="spellEnd"/>
            <w:r w:rsidRPr="00D71980">
              <w:rPr>
                <w:rFonts w:asciiTheme="minorHAnsi" w:hAnsiTheme="minorHAnsi" w:cstheme="minorHAnsi"/>
                <w:shd w:val="clear" w:color="auto" w:fill="FFFFFF"/>
              </w:rPr>
              <w:t xml:space="preserve"> and </w:t>
            </w:r>
            <w:proofErr w:type="spellStart"/>
            <w:r w:rsidRPr="00D71980">
              <w:rPr>
                <w:rFonts w:asciiTheme="minorHAnsi" w:hAnsiTheme="minorHAnsi" w:cstheme="minorHAnsi"/>
                <w:shd w:val="clear" w:color="auto" w:fill="FFFFFF"/>
              </w:rPr>
              <w:t>outages</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that</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sap</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productivity</w:t>
            </w:r>
            <w:proofErr w:type="spellEnd"/>
            <w:r w:rsidRPr="00D71980">
              <w:rPr>
                <w:rFonts w:asciiTheme="minorHAnsi" w:hAnsiTheme="minorHAnsi" w:cstheme="minorHAnsi"/>
                <w:shd w:val="clear" w:color="auto" w:fill="FFFFFF"/>
              </w:rPr>
              <w:t xml:space="preserve"> for the </w:t>
            </w:r>
            <w:proofErr w:type="spellStart"/>
            <w:r w:rsidRPr="00D71980">
              <w:rPr>
                <w:rFonts w:asciiTheme="minorHAnsi" w:hAnsiTheme="minorHAnsi" w:cstheme="minorHAnsi"/>
                <w:shd w:val="clear" w:color="auto" w:fill="FFFFFF"/>
              </w:rPr>
              <w:t>entire</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company</w:t>
            </w:r>
            <w:proofErr w:type="spellEnd"/>
          </w:p>
          <w:p w:rsidRPr="00D71980" w:rsidR="00D71980" w:rsidP="00D71980" w:rsidRDefault="00D71980" w14:paraId="2A9EEDFA" w14:textId="77777777">
            <w:pPr>
              <w:pStyle w:val="BulletList2"/>
              <w:ind w:left="741"/>
              <w:jc w:val="left"/>
              <w:rPr>
                <w:rFonts w:asciiTheme="minorHAnsi" w:hAnsiTheme="minorHAnsi" w:cstheme="minorHAnsi"/>
                <w:shd w:val="clear" w:color="auto" w:fill="FFFFFF"/>
              </w:rPr>
            </w:pPr>
            <w:proofErr w:type="spellStart"/>
            <w:r w:rsidRPr="00D71980">
              <w:rPr>
                <w:rFonts w:asciiTheme="minorHAnsi" w:hAnsiTheme="minorHAnsi" w:cstheme="minorHAnsi"/>
                <w:shd w:val="clear" w:color="auto" w:fill="FFFFFF"/>
              </w:rPr>
              <w:t>Minimize</w:t>
            </w:r>
            <w:proofErr w:type="spellEnd"/>
            <w:r w:rsidRPr="00D71980">
              <w:rPr>
                <w:rFonts w:asciiTheme="minorHAnsi" w:hAnsiTheme="minorHAnsi" w:cstheme="minorHAnsi"/>
                <w:shd w:val="clear" w:color="auto" w:fill="FFFFFF"/>
              </w:rPr>
              <w:t xml:space="preserve"> time </w:t>
            </w:r>
            <w:proofErr w:type="spellStart"/>
            <w:r w:rsidRPr="00D71980">
              <w:rPr>
                <w:rFonts w:asciiTheme="minorHAnsi" w:hAnsiTheme="minorHAnsi" w:cstheme="minorHAnsi"/>
                <w:shd w:val="clear" w:color="auto" w:fill="FFFFFF"/>
              </w:rPr>
              <w:t>spent</w:t>
            </w:r>
            <w:proofErr w:type="spellEnd"/>
            <w:r w:rsidRPr="00D71980">
              <w:rPr>
                <w:rFonts w:asciiTheme="minorHAnsi" w:hAnsiTheme="minorHAnsi" w:cstheme="minorHAnsi"/>
                <w:shd w:val="clear" w:color="auto" w:fill="FFFFFF"/>
              </w:rPr>
              <w:t xml:space="preserve"> on </w:t>
            </w:r>
            <w:proofErr w:type="spellStart"/>
            <w:r w:rsidRPr="00D71980">
              <w:rPr>
                <w:rFonts w:asciiTheme="minorHAnsi" w:hAnsiTheme="minorHAnsi" w:cstheme="minorHAnsi"/>
                <w:shd w:val="clear" w:color="auto" w:fill="FFFFFF"/>
              </w:rPr>
              <w:t>every-day</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tasks</w:t>
            </w:r>
            <w:proofErr w:type="spellEnd"/>
            <w:r w:rsidRPr="00D71980">
              <w:rPr>
                <w:rFonts w:asciiTheme="minorHAnsi" w:hAnsiTheme="minorHAnsi" w:cstheme="minorHAnsi"/>
                <w:shd w:val="clear" w:color="auto" w:fill="FFFFFF"/>
              </w:rPr>
              <w:t xml:space="preserve"> by the team</w:t>
            </w:r>
          </w:p>
          <w:p w:rsidRPr="00D71980" w:rsidR="00D71980" w:rsidP="00D71980" w:rsidRDefault="00D71980" w14:paraId="2E1C5E59" w14:textId="77777777">
            <w:pPr>
              <w:pStyle w:val="BulletList2"/>
              <w:ind w:left="741"/>
              <w:jc w:val="left"/>
              <w:rPr>
                <w:rFonts w:asciiTheme="minorHAnsi" w:hAnsiTheme="minorHAnsi" w:cstheme="minorHAnsi"/>
                <w:shd w:val="clear" w:color="auto" w:fill="FFFFFF"/>
              </w:rPr>
            </w:pPr>
            <w:r w:rsidRPr="00D71980">
              <w:rPr>
                <w:rFonts w:asciiTheme="minorHAnsi" w:hAnsiTheme="minorHAnsi" w:cstheme="minorHAnsi"/>
                <w:shd w:val="clear" w:color="auto" w:fill="FFFFFF"/>
              </w:rPr>
              <w:t xml:space="preserve">Save up to 10 </w:t>
            </w:r>
            <w:proofErr w:type="spellStart"/>
            <w:r w:rsidRPr="00D71980">
              <w:rPr>
                <w:rFonts w:asciiTheme="minorHAnsi" w:hAnsiTheme="minorHAnsi" w:cstheme="minorHAnsi"/>
                <w:shd w:val="clear" w:color="auto" w:fill="FFFFFF"/>
              </w:rPr>
              <w:t>hours</w:t>
            </w:r>
            <w:proofErr w:type="spellEnd"/>
            <w:r w:rsidRPr="00D71980">
              <w:rPr>
                <w:rFonts w:asciiTheme="minorHAnsi" w:hAnsiTheme="minorHAnsi" w:cstheme="minorHAnsi"/>
                <w:shd w:val="clear" w:color="auto" w:fill="FFFFFF"/>
              </w:rPr>
              <w:t xml:space="preserve"> a </w:t>
            </w:r>
            <w:proofErr w:type="spellStart"/>
            <w:r w:rsidRPr="00D71980">
              <w:rPr>
                <w:rFonts w:asciiTheme="minorHAnsi" w:hAnsiTheme="minorHAnsi" w:cstheme="minorHAnsi"/>
                <w:shd w:val="clear" w:color="auto" w:fill="FFFFFF"/>
              </w:rPr>
              <w:t>week</w:t>
            </w:r>
            <w:proofErr w:type="spellEnd"/>
            <w:r w:rsidRPr="00D71980">
              <w:rPr>
                <w:rFonts w:asciiTheme="minorHAnsi" w:hAnsiTheme="minorHAnsi" w:cstheme="minorHAnsi"/>
                <w:shd w:val="clear" w:color="auto" w:fill="FFFFFF"/>
              </w:rPr>
              <w:t xml:space="preserve"> for </w:t>
            </w:r>
            <w:proofErr w:type="spellStart"/>
            <w:r w:rsidRPr="00D71980">
              <w:rPr>
                <w:rFonts w:asciiTheme="minorHAnsi" w:hAnsiTheme="minorHAnsi" w:cstheme="minorHAnsi"/>
                <w:shd w:val="clear" w:color="auto" w:fill="FFFFFF"/>
              </w:rPr>
              <w:t>each</w:t>
            </w:r>
            <w:proofErr w:type="spellEnd"/>
            <w:r w:rsidRPr="00D71980">
              <w:rPr>
                <w:rFonts w:asciiTheme="minorHAnsi" w:hAnsiTheme="minorHAnsi" w:cstheme="minorHAnsi"/>
                <w:shd w:val="clear" w:color="auto" w:fill="FFFFFF"/>
              </w:rPr>
              <w:t xml:space="preserve"> DBA by </w:t>
            </w:r>
            <w:proofErr w:type="spellStart"/>
            <w:r w:rsidRPr="00D71980">
              <w:rPr>
                <w:rFonts w:asciiTheme="minorHAnsi" w:hAnsiTheme="minorHAnsi" w:cstheme="minorHAnsi"/>
                <w:shd w:val="clear" w:color="auto" w:fill="FFFFFF"/>
              </w:rPr>
              <w:t>providing</w:t>
            </w:r>
            <w:proofErr w:type="spellEnd"/>
            <w:r w:rsidRPr="00D71980">
              <w:rPr>
                <w:rFonts w:asciiTheme="minorHAnsi" w:hAnsiTheme="minorHAnsi" w:cstheme="minorHAnsi"/>
                <w:shd w:val="clear" w:color="auto" w:fill="FFFFFF"/>
              </w:rPr>
              <w:t xml:space="preserve"> the information </w:t>
            </w:r>
            <w:proofErr w:type="spellStart"/>
            <w:r w:rsidRPr="00D71980">
              <w:rPr>
                <w:rFonts w:asciiTheme="minorHAnsi" w:hAnsiTheme="minorHAnsi" w:cstheme="minorHAnsi"/>
                <w:shd w:val="clear" w:color="auto" w:fill="FFFFFF"/>
              </w:rPr>
              <w:t>they</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need</w:t>
            </w:r>
            <w:proofErr w:type="spellEnd"/>
            <w:r w:rsidRPr="00D71980">
              <w:rPr>
                <w:rFonts w:asciiTheme="minorHAnsi" w:hAnsiTheme="minorHAnsi" w:cstheme="minorHAnsi"/>
                <w:shd w:val="clear" w:color="auto" w:fill="FFFFFF"/>
              </w:rPr>
              <w:t xml:space="preserve"> for </w:t>
            </w:r>
            <w:proofErr w:type="spellStart"/>
            <w:r w:rsidRPr="00D71980">
              <w:rPr>
                <w:rFonts w:asciiTheme="minorHAnsi" w:hAnsiTheme="minorHAnsi" w:cstheme="minorHAnsi"/>
                <w:shd w:val="clear" w:color="auto" w:fill="FFFFFF"/>
              </w:rPr>
              <w:t>daily</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tasks</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automatically</w:t>
            </w:r>
            <w:proofErr w:type="spellEnd"/>
            <w:r w:rsidRPr="00D71980">
              <w:rPr>
                <w:rFonts w:asciiTheme="minorHAnsi" w:hAnsiTheme="minorHAnsi" w:cstheme="minorHAnsi"/>
                <w:shd w:val="clear" w:color="auto" w:fill="FFFFFF"/>
              </w:rPr>
              <w:t>, in a single pane of glass</w:t>
            </w:r>
          </w:p>
          <w:p w:rsidRPr="00D71980" w:rsidR="00D71980" w:rsidP="00D71980" w:rsidRDefault="00D71980" w14:paraId="115C3D99" w14:textId="77777777">
            <w:pPr>
              <w:pStyle w:val="BulletList2"/>
              <w:ind w:left="741"/>
              <w:jc w:val="left"/>
              <w:rPr>
                <w:rFonts w:asciiTheme="minorHAnsi" w:hAnsiTheme="minorHAnsi" w:cstheme="minorHAnsi"/>
                <w:shd w:val="clear" w:color="auto" w:fill="FFFFFF"/>
              </w:rPr>
            </w:pPr>
            <w:proofErr w:type="spellStart"/>
            <w:r w:rsidRPr="00D71980">
              <w:rPr>
                <w:rFonts w:asciiTheme="minorHAnsi" w:hAnsiTheme="minorHAnsi" w:cstheme="minorHAnsi"/>
                <w:shd w:val="clear" w:color="auto" w:fill="FFFFFF"/>
              </w:rPr>
              <w:t>Virtualization</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hybrid</w:t>
            </w:r>
            <w:proofErr w:type="spellEnd"/>
            <w:r w:rsidRPr="00D71980">
              <w:rPr>
                <w:rFonts w:asciiTheme="minorHAnsi" w:hAnsiTheme="minorHAnsi" w:cstheme="minorHAnsi"/>
                <w:shd w:val="clear" w:color="auto" w:fill="FFFFFF"/>
              </w:rPr>
              <w:t xml:space="preserve">-data center, and cloud </w:t>
            </w:r>
            <w:proofErr w:type="spellStart"/>
            <w:r w:rsidRPr="00D71980">
              <w:rPr>
                <w:rFonts w:asciiTheme="minorHAnsi" w:hAnsiTheme="minorHAnsi" w:cstheme="minorHAnsi"/>
                <w:shd w:val="clear" w:color="auto" w:fill="FFFFFF"/>
              </w:rPr>
              <w:t>ready</w:t>
            </w:r>
            <w:proofErr w:type="spellEnd"/>
          </w:p>
          <w:p w:rsidRPr="00D71980" w:rsidR="00D71980" w:rsidP="00D71980" w:rsidRDefault="00D71980" w14:paraId="1AB3D214" w14:textId="77777777">
            <w:pPr>
              <w:pStyle w:val="BulletList2"/>
              <w:ind w:left="741"/>
              <w:jc w:val="left"/>
              <w:rPr>
                <w:rFonts w:asciiTheme="minorHAnsi" w:hAnsiTheme="minorHAnsi" w:cstheme="minorHAnsi"/>
                <w:shd w:val="clear" w:color="auto" w:fill="FFFFFF"/>
              </w:rPr>
            </w:pPr>
            <w:proofErr w:type="spellStart"/>
            <w:r w:rsidRPr="00D71980">
              <w:rPr>
                <w:rFonts w:asciiTheme="minorHAnsi" w:hAnsiTheme="minorHAnsi" w:cstheme="minorHAnsi"/>
                <w:shd w:val="clear" w:color="auto" w:fill="FFFFFF"/>
              </w:rPr>
              <w:t>Wherever</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you</w:t>
            </w:r>
            <w:proofErr w:type="spellEnd"/>
            <w:r w:rsidRPr="00D71980">
              <w:rPr>
                <w:rFonts w:asciiTheme="minorHAnsi" w:hAnsiTheme="minorHAnsi" w:cstheme="minorHAnsi"/>
                <w:shd w:val="clear" w:color="auto" w:fill="FFFFFF"/>
              </w:rPr>
              <w:t xml:space="preserve"> use the Microsoft Data Platform, S1 can follow</w:t>
            </w:r>
          </w:p>
          <w:p w:rsidRPr="00D71980" w:rsidR="003400B9" w:rsidP="00D71980" w:rsidRDefault="003400B9" w14:paraId="1F8A229B" w14:textId="26F77C59">
            <w:pPr>
              <w:pStyle w:val="ListParagraph"/>
              <w:spacing w:after="0" w:line="240" w:lineRule="auto"/>
              <w:jc w:val="left"/>
              <w:rPr>
                <w:rFonts w:cstheme="minorHAnsi"/>
                <w:sz w:val="24"/>
                <w:szCs w:val="24"/>
                <w:lang w:val="en-CA"/>
              </w:rPr>
            </w:pPr>
          </w:p>
        </w:tc>
        <w:tc>
          <w:tcPr>
            <w:tcW w:w="4678" w:type="dxa"/>
          </w:tcPr>
          <w:p w:rsidRPr="00F152F1" w:rsidR="003400B9" w:rsidP="007C2632" w:rsidRDefault="003400B9" w14:paraId="115E519A" w14:textId="77777777">
            <w:pPr>
              <w:spacing w:before="120" w:after="120"/>
            </w:pPr>
          </w:p>
        </w:tc>
      </w:tr>
      <w:tr w:rsidRPr="00F152F1" w:rsidR="00D71980" w:rsidTr="007C2632" w14:paraId="4F8EF720" w14:textId="77777777">
        <w:tc>
          <w:tcPr>
            <w:tcW w:w="4673" w:type="dxa"/>
          </w:tcPr>
          <w:p w:rsidRPr="00D71980" w:rsidR="00D71980" w:rsidP="00D71980" w:rsidRDefault="00D71980" w14:paraId="4C9E47F3" w14:textId="3E421480">
            <w:pPr>
              <w:pStyle w:val="BulletList2"/>
              <w:numPr>
                <w:ilvl w:val="0"/>
                <w:numId w:val="0"/>
              </w:numPr>
              <w:jc w:val="left"/>
              <w:rPr>
                <w:rFonts w:asciiTheme="minorHAnsi" w:hAnsiTheme="minorHAnsi" w:cstheme="minorHAnsi"/>
                <w:shd w:val="clear" w:color="auto" w:fill="FFFFFF"/>
              </w:rPr>
            </w:pPr>
            <w:r w:rsidRPr="00D71980">
              <w:rPr>
                <w:rFonts w:asciiTheme="minorHAnsi" w:hAnsiTheme="minorHAnsi" w:cstheme="minorHAnsi"/>
                <w:lang w:val="en-CA"/>
              </w:rPr>
              <w:t>Technologist – The DB</w:t>
            </w:r>
            <w:r>
              <w:rPr>
                <w:rFonts w:asciiTheme="minorHAnsi" w:hAnsiTheme="minorHAnsi" w:cstheme="minorHAnsi"/>
                <w:lang w:val="en-CA"/>
              </w:rPr>
              <w:t>A</w:t>
            </w:r>
          </w:p>
          <w:p w:rsidRPr="00D71980" w:rsidR="00D71980" w:rsidP="00D71980" w:rsidRDefault="00D71980" w14:paraId="6DE45FDF" w14:textId="7384B594">
            <w:pPr>
              <w:pStyle w:val="BulletList2"/>
              <w:ind w:left="741"/>
              <w:jc w:val="left"/>
              <w:rPr>
                <w:rFonts w:asciiTheme="minorHAnsi" w:hAnsiTheme="minorHAnsi" w:cstheme="minorHAnsi"/>
                <w:shd w:val="clear" w:color="auto" w:fill="FFFFFF"/>
              </w:rPr>
            </w:pPr>
            <w:r w:rsidRPr="00D71980">
              <w:rPr>
                <w:rFonts w:asciiTheme="minorHAnsi" w:hAnsiTheme="minorHAnsi" w:cstheme="minorHAnsi"/>
                <w:shd w:val="clear" w:color="auto" w:fill="FFFFFF"/>
              </w:rPr>
              <w:t xml:space="preserve">Identify low hanging issues </w:t>
            </w:r>
            <w:proofErr w:type="spellStart"/>
            <w:r w:rsidRPr="00D71980">
              <w:rPr>
                <w:rFonts w:asciiTheme="minorHAnsi" w:hAnsiTheme="minorHAnsi" w:cstheme="minorHAnsi"/>
                <w:shd w:val="clear" w:color="auto" w:fill="FFFFFF"/>
              </w:rPr>
              <w:t>quickly</w:t>
            </w:r>
            <w:proofErr w:type="spellEnd"/>
            <w:r w:rsidRPr="00D71980">
              <w:rPr>
                <w:rFonts w:asciiTheme="minorHAnsi" w:hAnsiTheme="minorHAnsi" w:cstheme="minorHAnsi"/>
                <w:shd w:val="clear" w:color="auto" w:fill="FFFFFF"/>
              </w:rPr>
              <w:t xml:space="preserve">, but </w:t>
            </w:r>
            <w:proofErr w:type="spellStart"/>
            <w:r w:rsidRPr="00D71980">
              <w:rPr>
                <w:rFonts w:asciiTheme="minorHAnsi" w:hAnsiTheme="minorHAnsi" w:cstheme="minorHAnsi"/>
                <w:shd w:val="clear" w:color="auto" w:fill="FFFFFF"/>
              </w:rPr>
              <w:t>uncover</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deeply</w:t>
            </w:r>
            <w:proofErr w:type="spellEnd"/>
            <w:r w:rsidRPr="00D71980">
              <w:rPr>
                <w:rFonts w:asciiTheme="minorHAnsi" w:hAnsiTheme="minorHAnsi" w:cstheme="minorHAnsi"/>
                <w:shd w:val="clear" w:color="auto" w:fill="FFFFFF"/>
              </w:rPr>
              <w:t xml:space="preserve"> technical issues through analysis</w:t>
            </w:r>
          </w:p>
          <w:p w:rsidRPr="00D71980" w:rsidR="00D71980" w:rsidP="00D71980" w:rsidRDefault="00D71980" w14:paraId="6D3EE84B" w14:textId="77777777">
            <w:pPr>
              <w:pStyle w:val="BulletList2"/>
              <w:ind w:left="741"/>
              <w:jc w:val="left"/>
              <w:rPr>
                <w:rFonts w:asciiTheme="minorHAnsi" w:hAnsiTheme="minorHAnsi" w:cstheme="minorHAnsi"/>
                <w:shd w:val="clear" w:color="auto" w:fill="FFFFFF"/>
              </w:rPr>
            </w:pPr>
            <w:r w:rsidRPr="00D71980">
              <w:rPr>
                <w:rFonts w:asciiTheme="minorHAnsi" w:hAnsiTheme="minorHAnsi" w:cstheme="minorHAnsi"/>
                <w:shd w:val="clear" w:color="auto" w:fill="FFFFFF"/>
              </w:rPr>
              <w:lastRenderedPageBreak/>
              <w:t>Cover dependencies, and other areas of the data platform (VMware and Hyper-V, Windows, SSAS, SSRS, SSIS, Azure SQL DB, Azure SQL DW)</w:t>
            </w:r>
          </w:p>
          <w:p w:rsidRPr="00D71980" w:rsidR="00D71980" w:rsidP="00D71980" w:rsidRDefault="00D71980" w14:paraId="21626FDF" w14:textId="77777777">
            <w:pPr>
              <w:pStyle w:val="BulletList2"/>
              <w:ind w:left="741"/>
              <w:jc w:val="left"/>
              <w:rPr>
                <w:rFonts w:asciiTheme="minorHAnsi" w:hAnsiTheme="minorHAnsi" w:cstheme="minorHAnsi"/>
                <w:shd w:val="clear" w:color="auto" w:fill="FFFFFF"/>
              </w:rPr>
            </w:pPr>
            <w:r w:rsidRPr="00D71980">
              <w:rPr>
                <w:rFonts w:asciiTheme="minorHAnsi" w:hAnsiTheme="minorHAnsi" w:cstheme="minorHAnsi"/>
                <w:shd w:val="clear" w:color="auto" w:fill="FFFFFF"/>
              </w:rPr>
              <w:t xml:space="preserve">All </w:t>
            </w:r>
            <w:proofErr w:type="spellStart"/>
            <w:r w:rsidRPr="00D71980">
              <w:rPr>
                <w:rFonts w:asciiTheme="minorHAnsi" w:hAnsiTheme="minorHAnsi" w:cstheme="minorHAnsi"/>
                <w:shd w:val="clear" w:color="auto" w:fill="FFFFFF"/>
              </w:rPr>
              <w:t>features</w:t>
            </w:r>
            <w:proofErr w:type="spellEnd"/>
            <w:r w:rsidRPr="00D71980">
              <w:rPr>
                <w:rFonts w:asciiTheme="minorHAnsi" w:hAnsiTheme="minorHAnsi" w:cstheme="minorHAnsi"/>
                <w:shd w:val="clear" w:color="auto" w:fill="FFFFFF"/>
              </w:rPr>
              <w:t xml:space="preserve"> in a single system (</w:t>
            </w:r>
            <w:proofErr w:type="spellStart"/>
            <w:r w:rsidRPr="00D71980">
              <w:rPr>
                <w:rFonts w:asciiTheme="minorHAnsi" w:hAnsiTheme="minorHAnsi" w:cstheme="minorHAnsi"/>
                <w:shd w:val="clear" w:color="auto" w:fill="FFFFFF"/>
              </w:rPr>
              <w:t>Calendars</w:t>
            </w:r>
            <w:proofErr w:type="spellEnd"/>
            <w:r w:rsidRPr="00D71980">
              <w:rPr>
                <w:rFonts w:asciiTheme="minorHAnsi" w:hAnsiTheme="minorHAnsi" w:cstheme="minorHAnsi"/>
                <w:shd w:val="clear" w:color="auto" w:fill="FFFFFF"/>
              </w:rPr>
              <w:t xml:space="preserve"> to </w:t>
            </w:r>
            <w:proofErr w:type="spellStart"/>
            <w:r w:rsidRPr="00D71980">
              <w:rPr>
                <w:rFonts w:asciiTheme="minorHAnsi" w:hAnsiTheme="minorHAnsi" w:cstheme="minorHAnsi"/>
                <w:shd w:val="clear" w:color="auto" w:fill="FFFFFF"/>
              </w:rPr>
              <w:t>correlate</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events</w:t>
            </w:r>
            <w:proofErr w:type="spellEnd"/>
            <w:r w:rsidRPr="00D71980">
              <w:rPr>
                <w:rFonts w:asciiTheme="minorHAnsi" w:hAnsiTheme="minorHAnsi" w:cstheme="minorHAnsi"/>
                <w:shd w:val="clear" w:color="auto" w:fill="FFFFFF"/>
              </w:rPr>
              <w:t xml:space="preserve"> and </w:t>
            </w:r>
            <w:proofErr w:type="spellStart"/>
            <w:r w:rsidRPr="00D71980">
              <w:rPr>
                <w:rFonts w:asciiTheme="minorHAnsi" w:hAnsiTheme="minorHAnsi" w:cstheme="minorHAnsi"/>
                <w:shd w:val="clear" w:color="auto" w:fill="FFFFFF"/>
              </w:rPr>
              <w:t>resolve</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scheduling</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conflicts</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alerting</w:t>
            </w:r>
            <w:proofErr w:type="spellEnd"/>
            <w:r w:rsidRPr="00D71980">
              <w:rPr>
                <w:rFonts w:asciiTheme="minorHAnsi" w:hAnsiTheme="minorHAnsi" w:cstheme="minorHAnsi"/>
                <w:shd w:val="clear" w:color="auto" w:fill="FFFFFF"/>
              </w:rPr>
              <w:t xml:space="preserve">, index maintenance, performance, </w:t>
            </w:r>
            <w:proofErr w:type="spellStart"/>
            <w:r w:rsidRPr="00D71980">
              <w:rPr>
                <w:rFonts w:asciiTheme="minorHAnsi" w:hAnsiTheme="minorHAnsi" w:cstheme="minorHAnsi"/>
                <w:shd w:val="clear" w:color="auto" w:fill="FFFFFF"/>
              </w:rPr>
              <w:t>baselines</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query</w:t>
            </w:r>
            <w:proofErr w:type="spellEnd"/>
            <w:r w:rsidRPr="00D71980">
              <w:rPr>
                <w:rFonts w:asciiTheme="minorHAnsi" w:hAnsiTheme="minorHAnsi" w:cstheme="minorHAnsi"/>
                <w:shd w:val="clear" w:color="auto" w:fill="FFFFFF"/>
              </w:rPr>
              <w:t xml:space="preserve"> tuning) </w:t>
            </w:r>
            <w:proofErr w:type="spellStart"/>
            <w:r w:rsidRPr="00D71980">
              <w:rPr>
                <w:rFonts w:asciiTheme="minorHAnsi" w:hAnsiTheme="minorHAnsi" w:cstheme="minorHAnsi"/>
                <w:shd w:val="clear" w:color="auto" w:fill="FFFFFF"/>
              </w:rPr>
              <w:t>reduces</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context</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switching</w:t>
            </w:r>
            <w:proofErr w:type="spellEnd"/>
          </w:p>
          <w:p w:rsidRPr="00D71980" w:rsidR="00D71980" w:rsidP="00D71980" w:rsidRDefault="00D71980" w14:paraId="586A83C5" w14:textId="77777777">
            <w:pPr>
              <w:pStyle w:val="BulletList2"/>
              <w:ind w:left="741"/>
              <w:jc w:val="left"/>
              <w:rPr>
                <w:rFonts w:asciiTheme="minorHAnsi" w:hAnsiTheme="minorHAnsi" w:cstheme="minorHAnsi"/>
                <w:shd w:val="clear" w:color="auto" w:fill="FFFFFF"/>
              </w:rPr>
            </w:pPr>
            <w:proofErr w:type="spellStart"/>
            <w:r w:rsidRPr="00D71980">
              <w:rPr>
                <w:rFonts w:asciiTheme="minorHAnsi" w:hAnsiTheme="minorHAnsi" w:cstheme="minorHAnsi"/>
                <w:shd w:val="clear" w:color="auto" w:fill="FFFFFF"/>
              </w:rPr>
              <w:t>Industry</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proven</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lowest</w:t>
            </w:r>
            <w:proofErr w:type="spellEnd"/>
            <w:r w:rsidRPr="00D71980">
              <w:rPr>
                <w:rFonts w:asciiTheme="minorHAnsi" w:hAnsiTheme="minorHAnsi" w:cstheme="minorHAnsi"/>
                <w:shd w:val="clear" w:color="auto" w:fill="FFFFFF"/>
              </w:rPr>
              <w:t xml:space="preserve"> observer </w:t>
            </w:r>
            <w:proofErr w:type="spellStart"/>
            <w:r w:rsidRPr="00D71980">
              <w:rPr>
                <w:rFonts w:asciiTheme="minorHAnsi" w:hAnsiTheme="minorHAnsi" w:cstheme="minorHAnsi"/>
                <w:shd w:val="clear" w:color="auto" w:fill="FFFFFF"/>
              </w:rPr>
              <w:t>overhead</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while</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delivering</w:t>
            </w:r>
            <w:proofErr w:type="spellEnd"/>
            <w:r w:rsidRPr="00D71980">
              <w:rPr>
                <w:rFonts w:asciiTheme="minorHAnsi" w:hAnsiTheme="minorHAnsi" w:cstheme="minorHAnsi"/>
                <w:shd w:val="clear" w:color="auto" w:fill="FFFFFF"/>
              </w:rPr>
              <w:t xml:space="preserve"> </w:t>
            </w:r>
            <w:proofErr w:type="spellStart"/>
            <w:r w:rsidRPr="00D71980">
              <w:rPr>
                <w:rFonts w:asciiTheme="minorHAnsi" w:hAnsiTheme="minorHAnsi" w:cstheme="minorHAnsi"/>
                <w:shd w:val="clear" w:color="auto" w:fill="FFFFFF"/>
              </w:rPr>
              <w:t>near</w:t>
            </w:r>
            <w:proofErr w:type="spellEnd"/>
            <w:r w:rsidRPr="00D71980">
              <w:rPr>
                <w:rFonts w:asciiTheme="minorHAnsi" w:hAnsiTheme="minorHAnsi" w:cstheme="minorHAnsi"/>
                <w:shd w:val="clear" w:color="auto" w:fill="FFFFFF"/>
              </w:rPr>
              <w:t xml:space="preserve"> real-time performance data</w:t>
            </w:r>
          </w:p>
          <w:p w:rsidRPr="00D71980" w:rsidR="00D71980" w:rsidP="00D71980" w:rsidRDefault="00D71980" w14:paraId="37644B6F" w14:textId="2ECC479F">
            <w:pPr>
              <w:jc w:val="left"/>
              <w:rPr>
                <w:rFonts w:asciiTheme="minorHAnsi" w:hAnsiTheme="minorHAnsi" w:cstheme="minorHAnsi"/>
                <w:lang w:val="en-CA"/>
              </w:rPr>
            </w:pPr>
          </w:p>
        </w:tc>
        <w:tc>
          <w:tcPr>
            <w:tcW w:w="4678" w:type="dxa"/>
          </w:tcPr>
          <w:p w:rsidRPr="00F152F1" w:rsidR="00D71980" w:rsidP="007C2632" w:rsidRDefault="00D71980" w14:paraId="1DAEA224" w14:textId="77777777">
            <w:pPr>
              <w:spacing w:before="120" w:after="120"/>
            </w:pPr>
          </w:p>
        </w:tc>
      </w:tr>
      <w:tr w:rsidRPr="00F152F1" w:rsidR="003670A9" w:rsidTr="00F152F1" w14:paraId="7F528029" w14:textId="77777777">
        <w:trPr>
          <w:trHeight w:val="641"/>
        </w:trPr>
        <w:tc>
          <w:tcPr>
            <w:tcW w:w="9351" w:type="dxa"/>
            <w:gridSpan w:val="2"/>
            <w:shd w:val="clear" w:color="auto" w:fill="D9D9D9" w:themeFill="background1" w:themeFillShade="D9"/>
          </w:tcPr>
          <w:p w:rsidRPr="00F152F1" w:rsidR="003670A9" w:rsidP="00F152F1" w:rsidRDefault="003670A9" w14:paraId="57C6C3CD" w14:textId="29C5684F">
            <w:pPr>
              <w:jc w:val="left"/>
              <w:rPr>
                <w:rFonts w:asciiTheme="minorHAnsi" w:hAnsiTheme="minorHAnsi" w:cstheme="minorHAnsi"/>
                <w:b/>
                <w:color w:val="FFFFFF" w:themeColor="background1"/>
              </w:rPr>
            </w:pPr>
            <w:r w:rsidRPr="00F152F1">
              <w:rPr>
                <w:rFonts w:asciiTheme="minorHAnsi" w:hAnsiTheme="minorHAnsi" w:cstheme="minorHAnsi"/>
                <w:b/>
                <w:lang w:val="en-CA"/>
              </w:rPr>
              <w:t>What objections do you anticipate and how will you respond?</w:t>
            </w:r>
          </w:p>
        </w:tc>
      </w:tr>
      <w:tr w:rsidRPr="00F152F1" w:rsidR="003670A9" w:rsidTr="00F152F1" w14:paraId="712A6143" w14:textId="77777777">
        <w:tc>
          <w:tcPr>
            <w:tcW w:w="4673" w:type="dxa"/>
          </w:tcPr>
          <w:p w:rsidRPr="00F152F1" w:rsidR="003670A9" w:rsidP="00915A2D" w:rsidRDefault="003670A9" w14:paraId="2F60755E" w14:textId="4AD350EF">
            <w:pPr>
              <w:pStyle w:val="ListParagraph"/>
              <w:numPr>
                <w:ilvl w:val="0"/>
                <w:numId w:val="13"/>
              </w:numPr>
              <w:spacing w:after="0" w:line="240" w:lineRule="auto"/>
              <w:jc w:val="left"/>
              <w:rPr>
                <w:rFonts w:cstheme="minorHAnsi"/>
                <w:sz w:val="24"/>
                <w:szCs w:val="24"/>
                <w:lang w:val="en-CA"/>
              </w:rPr>
            </w:pPr>
            <w:r w:rsidRPr="00F152F1">
              <w:rPr>
                <w:rFonts w:cstheme="minorHAnsi"/>
                <w:sz w:val="24"/>
                <w:szCs w:val="24"/>
                <w:lang w:val="en-CA"/>
              </w:rPr>
              <w:t xml:space="preserve">We already have </w:t>
            </w:r>
            <w:r w:rsidR="00D71980">
              <w:rPr>
                <w:rFonts w:cstheme="minorHAnsi"/>
                <w:sz w:val="24"/>
                <w:szCs w:val="24"/>
                <w:lang w:val="en-CA"/>
              </w:rPr>
              <w:t>a monitoring tool</w:t>
            </w:r>
          </w:p>
          <w:p w:rsidRPr="00F152F1" w:rsidR="003670A9" w:rsidP="00915A2D" w:rsidRDefault="003670A9" w14:paraId="2661C4CB" w14:textId="77777777">
            <w:pPr>
              <w:pStyle w:val="ListParagraph"/>
              <w:numPr>
                <w:ilvl w:val="0"/>
                <w:numId w:val="13"/>
              </w:numPr>
              <w:spacing w:after="0" w:line="240" w:lineRule="auto"/>
              <w:jc w:val="left"/>
              <w:rPr>
                <w:rFonts w:cstheme="minorHAnsi"/>
                <w:sz w:val="24"/>
                <w:szCs w:val="24"/>
                <w:lang w:val="en-CA"/>
              </w:rPr>
            </w:pPr>
            <w:r w:rsidRPr="00F152F1">
              <w:rPr>
                <w:rFonts w:cstheme="minorHAnsi"/>
                <w:sz w:val="24"/>
                <w:szCs w:val="24"/>
                <w:lang w:val="en-CA"/>
              </w:rPr>
              <w:t>How much is this going to cost?</w:t>
            </w:r>
          </w:p>
        </w:tc>
        <w:tc>
          <w:tcPr>
            <w:tcW w:w="4678" w:type="dxa"/>
          </w:tcPr>
          <w:p w:rsidRPr="00F152F1" w:rsidR="003670A9" w:rsidP="00F152F1" w:rsidRDefault="003670A9" w14:paraId="0FC77043" w14:textId="77777777">
            <w:pPr>
              <w:spacing w:before="120" w:after="120"/>
            </w:pPr>
          </w:p>
        </w:tc>
      </w:tr>
      <w:tr w:rsidRPr="00F152F1" w:rsidR="003670A9" w:rsidTr="00F152F1" w14:paraId="6014CA65" w14:textId="77777777">
        <w:trPr>
          <w:trHeight w:val="641"/>
        </w:trPr>
        <w:tc>
          <w:tcPr>
            <w:tcW w:w="9351" w:type="dxa"/>
            <w:gridSpan w:val="2"/>
            <w:shd w:val="clear" w:color="auto" w:fill="D9D9D9" w:themeFill="background1" w:themeFillShade="D9"/>
          </w:tcPr>
          <w:p w:rsidRPr="00F152F1" w:rsidR="003670A9" w:rsidP="00F152F1" w:rsidRDefault="00F152F1" w14:paraId="01E24244" w14:textId="18B566D7">
            <w:pPr>
              <w:jc w:val="left"/>
              <w:rPr>
                <w:rFonts w:asciiTheme="minorHAnsi" w:hAnsiTheme="minorHAnsi" w:cstheme="minorHAnsi"/>
                <w:b/>
                <w:color w:val="FFFFFF" w:themeColor="background1"/>
              </w:rPr>
            </w:pPr>
            <w:r w:rsidRPr="00F152F1">
              <w:rPr>
                <w:rFonts w:asciiTheme="minorHAnsi" w:hAnsiTheme="minorHAnsi" w:cstheme="minorHAnsi"/>
                <w:b/>
                <w:lang w:val="en-CA"/>
              </w:rPr>
              <w:t>What action or next step will you ask the BDM to take at the end of your business conversation?</w:t>
            </w:r>
          </w:p>
        </w:tc>
      </w:tr>
      <w:tr w:rsidRPr="00F152F1" w:rsidR="003670A9" w:rsidTr="00F152F1" w14:paraId="202A9C8B" w14:textId="77777777">
        <w:tc>
          <w:tcPr>
            <w:tcW w:w="4673" w:type="dxa"/>
          </w:tcPr>
          <w:p w:rsidRPr="00F152F1" w:rsidR="00F152F1" w:rsidP="00915A2D" w:rsidRDefault="00F152F1" w14:paraId="72475B9D" w14:textId="77777777">
            <w:pPr>
              <w:pStyle w:val="ListParagraph"/>
              <w:numPr>
                <w:ilvl w:val="0"/>
                <w:numId w:val="13"/>
              </w:numPr>
              <w:spacing w:after="0" w:line="240" w:lineRule="auto"/>
              <w:jc w:val="left"/>
              <w:rPr>
                <w:rFonts w:cstheme="minorHAnsi"/>
                <w:sz w:val="24"/>
                <w:szCs w:val="24"/>
                <w:lang w:val="en-CA"/>
              </w:rPr>
            </w:pPr>
            <w:r w:rsidRPr="00F152F1">
              <w:rPr>
                <w:rFonts w:cstheme="minorHAnsi"/>
                <w:sz w:val="24"/>
                <w:szCs w:val="24"/>
                <w:lang w:val="en-CA"/>
              </w:rPr>
              <w:t>Follow-up meeting with other decision-makers/stakeholders</w:t>
            </w:r>
          </w:p>
          <w:p w:rsidRPr="00F152F1" w:rsidR="00F152F1" w:rsidP="00915A2D" w:rsidRDefault="00D71980" w14:paraId="36929231" w14:textId="0645411B">
            <w:pPr>
              <w:pStyle w:val="ListParagraph"/>
              <w:numPr>
                <w:ilvl w:val="0"/>
                <w:numId w:val="13"/>
              </w:numPr>
              <w:spacing w:after="0" w:line="240" w:lineRule="auto"/>
              <w:jc w:val="left"/>
              <w:rPr>
                <w:rFonts w:cstheme="minorHAnsi"/>
                <w:sz w:val="24"/>
                <w:szCs w:val="24"/>
                <w:lang w:val="en-CA"/>
              </w:rPr>
            </w:pPr>
            <w:r>
              <w:rPr>
                <w:rFonts w:cstheme="minorHAnsi"/>
                <w:sz w:val="24"/>
                <w:szCs w:val="24"/>
                <w:lang w:val="en-CA"/>
              </w:rPr>
              <w:t>Trial licences or Proof of Concept process kick-off</w:t>
            </w:r>
          </w:p>
          <w:p w:rsidRPr="00F152F1" w:rsidR="003670A9" w:rsidP="00915A2D" w:rsidRDefault="00F152F1" w14:paraId="68D34543" w14:textId="63B6FC40">
            <w:pPr>
              <w:pStyle w:val="ListParagraph"/>
              <w:numPr>
                <w:ilvl w:val="0"/>
                <w:numId w:val="13"/>
              </w:numPr>
              <w:spacing w:after="0" w:line="240" w:lineRule="auto"/>
              <w:jc w:val="left"/>
              <w:rPr>
                <w:rFonts w:cstheme="minorHAnsi"/>
                <w:sz w:val="24"/>
                <w:szCs w:val="24"/>
                <w:lang w:val="en-CA"/>
              </w:rPr>
            </w:pPr>
            <w:r w:rsidRPr="00F152F1">
              <w:rPr>
                <w:rFonts w:cstheme="minorHAnsi"/>
                <w:sz w:val="24"/>
                <w:szCs w:val="24"/>
                <w:lang w:val="en-CA"/>
              </w:rPr>
              <w:t xml:space="preserve">In depth demo of </w:t>
            </w:r>
            <w:r w:rsidR="00D71980">
              <w:rPr>
                <w:rFonts w:cstheme="minorHAnsi"/>
                <w:sz w:val="24"/>
                <w:szCs w:val="24"/>
                <w:lang w:val="en-CA"/>
              </w:rPr>
              <w:t>SentryOne</w:t>
            </w:r>
            <w:r w:rsidRPr="00F152F1">
              <w:rPr>
                <w:rFonts w:cstheme="minorHAnsi"/>
                <w:sz w:val="24"/>
                <w:szCs w:val="24"/>
                <w:lang w:val="en-CA"/>
              </w:rPr>
              <w:t xml:space="preserve"> </w:t>
            </w:r>
            <w:r w:rsidR="00D71980">
              <w:rPr>
                <w:rFonts w:cstheme="minorHAnsi"/>
                <w:sz w:val="24"/>
                <w:szCs w:val="24"/>
                <w:lang w:val="en-CA"/>
              </w:rPr>
              <w:t>platform</w:t>
            </w:r>
            <w:r w:rsidRPr="00F152F1">
              <w:rPr>
                <w:rFonts w:cstheme="minorHAnsi"/>
                <w:sz w:val="24"/>
                <w:szCs w:val="24"/>
                <w:lang w:val="en-CA"/>
              </w:rPr>
              <w:t xml:space="preserve"> that most apply to this customer’s needs</w:t>
            </w:r>
          </w:p>
        </w:tc>
        <w:tc>
          <w:tcPr>
            <w:tcW w:w="4678" w:type="dxa"/>
          </w:tcPr>
          <w:p w:rsidRPr="00F152F1" w:rsidR="003670A9" w:rsidP="00F152F1" w:rsidRDefault="003670A9" w14:paraId="0C151746" w14:textId="77777777">
            <w:pPr>
              <w:spacing w:before="120" w:after="120"/>
            </w:pPr>
          </w:p>
        </w:tc>
      </w:tr>
    </w:tbl>
    <w:p w:rsidRPr="00F152F1" w:rsidR="003400B9" w:rsidP="003400B9" w:rsidRDefault="003400B9" w14:paraId="30F2F0B8" w14:textId="77777777"/>
    <w:p w:rsidRPr="00F152F1" w:rsidR="003400B9" w:rsidP="003400B9" w:rsidRDefault="003400B9" w14:paraId="73099F01" w14:textId="02F2EF9C">
      <w:pPr>
        <w:pStyle w:val="SubtitleStyle"/>
        <w:rPr>
          <w:rFonts w:asciiTheme="minorHAnsi" w:hAnsiTheme="minorHAnsi" w:eastAsiaTheme="majorEastAsia" w:cstheme="majorBidi"/>
          <w:b/>
          <w:bCs/>
          <w:color w:val="C51F32"/>
          <w:sz w:val="24"/>
        </w:rPr>
      </w:pPr>
    </w:p>
    <w:p w:rsidRPr="00F152F1" w:rsidR="003400B9" w:rsidP="003400B9" w:rsidRDefault="003400B9" w14:paraId="3CDEF190" w14:textId="455173D3">
      <w:pPr>
        <w:pStyle w:val="SubtitleStyle"/>
        <w:rPr>
          <w:rFonts w:asciiTheme="minorHAnsi" w:hAnsiTheme="minorHAnsi" w:eastAsiaTheme="majorEastAsia" w:cstheme="majorBidi"/>
          <w:b/>
          <w:bCs/>
          <w:color w:val="C51F32"/>
          <w:sz w:val="24"/>
        </w:rPr>
      </w:pPr>
    </w:p>
    <w:p w:rsidRPr="00F152F1" w:rsidR="003400B9" w:rsidP="003400B9" w:rsidRDefault="003400B9" w14:paraId="60D53B72" w14:textId="6F565D6D">
      <w:pPr>
        <w:pStyle w:val="SubtitleStyle"/>
        <w:rPr>
          <w:rFonts w:asciiTheme="minorHAnsi" w:hAnsiTheme="minorHAnsi" w:eastAsiaTheme="majorEastAsia" w:cstheme="majorBidi"/>
          <w:b/>
          <w:bCs/>
          <w:color w:val="C51F32"/>
          <w:sz w:val="24"/>
        </w:rPr>
      </w:pPr>
    </w:p>
    <w:sectPr w:rsidRPr="00F152F1" w:rsidR="003400B9" w:rsidSect="003C1533">
      <w:headerReference w:type="default" r:id="rId13"/>
      <w:footerReference w:type="even" r:id="rId14"/>
      <w:footerReference w:type="default" r:id="rId15"/>
      <w:pgSz w:w="12240" w:h="15840" w:orient="portrait"/>
      <w:pgMar w:top="1276" w:right="1440" w:bottom="1440" w:left="1440" w:header="709" w:footer="0" w:gutter="0"/>
      <w:cols w:space="708"/>
      <w:titlePg/>
      <w:docGrid w:linePitch="360"/>
      <w:headerReference w:type="first" r:id="Rf05a3dc127e54108"/>
      <w:footerReference w:type="first" r:id="Rbd6a58329d2e41e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A16" w:rsidP="001F4D53" w:rsidRDefault="00BC4A16" w14:paraId="4EB2F4D5" w14:textId="77777777">
      <w:r>
        <w:separator/>
      </w:r>
    </w:p>
    <w:p w:rsidR="00BC4A16" w:rsidRDefault="00BC4A16" w14:paraId="42676B64" w14:textId="77777777"/>
  </w:endnote>
  <w:endnote w:type="continuationSeparator" w:id="0">
    <w:p w:rsidR="00BC4A16" w:rsidP="001F4D53" w:rsidRDefault="00BC4A16" w14:paraId="687680AB" w14:textId="77777777">
      <w:r>
        <w:continuationSeparator/>
      </w:r>
    </w:p>
    <w:p w:rsidR="00BC4A16" w:rsidRDefault="00BC4A16" w14:paraId="25331F93" w14:textId="77777777"/>
  </w:endnote>
  <w:endnote w:type="continuationNotice" w:id="1">
    <w:p w:rsidR="00BC4A16" w:rsidRDefault="00BC4A16" w14:paraId="380312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charset w:val="00"/>
    <w:family w:val="swiss"/>
    <w:pitch w:val="variable"/>
    <w:sig w:usb0="800000AF" w:usb1="5000204A" w:usb2="00000000" w:usb3="00000000" w:csb0="0000009B" w:csb1="00000000"/>
  </w:font>
  <w:font w:name="Avenir Heavy">
    <w:charset w:val="00"/>
    <w:family w:val="swiss"/>
    <w:pitch w:val="variable"/>
    <w:sig w:usb0="800000AF" w:usb1="5000204A" w:usb2="00000000" w:usb3="00000000" w:csb0="0000009B" w:csb1="00000000"/>
  </w:font>
  <w:font w:name="Avenir Book Oblique">
    <w:charset w:val="00"/>
    <w:family w:val="swiss"/>
    <w:pitch w:val="variable"/>
    <w:sig w:usb0="800000AF" w:usb1="5000204A" w:usb2="00000000" w:usb3="00000000" w:csb0="0000009B" w:csb1="00000000"/>
  </w:font>
  <w:font w:name="Avenir Medium">
    <w:altName w:val="Calibri"/>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2F1" w:rsidP="007C2632" w:rsidRDefault="00F152F1" w14:paraId="43A7F75C" w14:textId="77777777">
    <w:pP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2F1" w:rsidP="00C350C0" w:rsidRDefault="00F152F1" w14:paraId="1DC96FA6" w14:textId="77777777">
    <w:pPr>
      <w:ind w:right="360"/>
    </w:pPr>
  </w:p>
  <w:p w:rsidR="00F152F1" w:rsidRDefault="00F152F1" w14:paraId="53CCE40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F152F1" w:rsidP="00860ACF" w:rsidRDefault="00F152F1" w14:paraId="0F2219F4" w14:textId="77777777">
    <w:r>
      <w:rPr>
        <w:noProof/>
      </w:rPr>
      <mc:AlternateContent>
        <mc:Choice Requires="wps">
          <w:drawing>
            <wp:anchor distT="0" distB="0" distL="114300" distR="114300" simplePos="0" relativeHeight="251658240" behindDoc="0" locked="0" layoutInCell="1" allowOverlap="1" wp14:anchorId="4B320D23" wp14:editId="5A2ED3BA">
              <wp:simplePos x="0" y="0"/>
              <wp:positionH relativeFrom="column">
                <wp:posOffset>15765</wp:posOffset>
              </wp:positionH>
              <wp:positionV relativeFrom="paragraph">
                <wp:posOffset>66303</wp:posOffset>
              </wp:positionV>
              <wp:extent cx="5941169" cy="5343"/>
              <wp:effectExtent l="0" t="0" r="27940" b="45720"/>
              <wp:wrapNone/>
              <wp:docPr id="1" name="Straight Connector 1"/>
              <wp:cNvGraphicFramePr/>
              <a:graphic xmlns:a="http://schemas.openxmlformats.org/drawingml/2006/main">
                <a:graphicData uri="http://schemas.microsoft.com/office/word/2010/wordprocessingShape">
                  <wps:wsp>
                    <wps:cNvCnPr/>
                    <wps:spPr>
                      <a:xfrm>
                        <a:off x="0" y="0"/>
                        <a:ext cx="5941169" cy="5343"/>
                      </a:xfrm>
                      <a:prstGeom prst="line">
                        <a:avLst/>
                      </a:prstGeom>
                      <a:ln w="19050">
                        <a:solidFill>
                          <a:srgbClr val="C41F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5AFDCB7">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41f34" strokeweight="1.5pt" from="1.25pt,5.2pt" to="469.05pt,5.6pt" w14:anchorId="05C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">
              <v:stroke joinstyle="miter"/>
            </v:line>
          </w:pict>
        </mc:Fallback>
      </mc:AlternateContent>
    </w:r>
  </w:p>
  <w:p w:rsidR="00F152F1" w:rsidP="00A72FFF" w:rsidRDefault="00F152F1" w14:paraId="2A4A6601" w14:textId="77777777">
    <w:pPr>
      <w:framePr w:wrap="none" w:hAnchor="page" w:vAnchor="text" w:x="10582" w:y="3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Look w:val="04A0" w:firstRow="1" w:lastRow="0" w:firstColumn="1" w:lastColumn="0" w:noHBand="0" w:noVBand="1"/>
    </w:tblPr>
    <w:tblGrid>
      <w:gridCol w:w="6669"/>
    </w:tblGrid>
    <w:tr w:rsidRPr="00584898" w:rsidR="00F152F1" w:rsidTr="00A9315E" w14:paraId="18B0D0A0" w14:textId="77777777">
      <w:tc>
        <w:tcPr>
          <w:tcW w:w="6669" w:type="dxa"/>
        </w:tcPr>
        <w:p w:rsidRPr="00584898" w:rsidR="00F152F1" w:rsidP="00A9315E" w:rsidRDefault="00F152F1" w14:paraId="03380F55" w14:textId="77777777">
          <w:pPr>
            <w:rPr>
              <w:color w:val="3B3838" w:themeColor="background2" w:themeShade="40"/>
            </w:rPr>
          </w:pPr>
          <w:r w:rsidRPr="00584898">
            <w:rPr>
              <w:color w:val="3B3838" w:themeColor="background2" w:themeShade="40"/>
            </w:rPr>
            <w:t xml:space="preserve">704-895-6241 </w:t>
          </w:r>
          <w:r w:rsidRPr="00584898">
            <w:rPr>
              <w:rFonts w:asciiTheme="minorHAnsi" w:hAnsiTheme="minorHAnsi"/>
              <w:b/>
              <w:bCs/>
              <w:color w:val="C41F34"/>
            </w:rPr>
            <w:t>|</w:t>
          </w:r>
          <w:r w:rsidRPr="00584898">
            <w:rPr>
              <w:color w:val="3B3838" w:themeColor="background2" w:themeShade="40"/>
            </w:rPr>
            <w:t xml:space="preserve"> 855-775-7733 toll-free </w:t>
          </w:r>
          <w:r w:rsidRPr="00584898">
            <w:rPr>
              <w:rFonts w:asciiTheme="minorHAnsi" w:hAnsiTheme="minorHAnsi"/>
              <w:b/>
              <w:bCs/>
              <w:color w:val="C41F34"/>
            </w:rPr>
            <w:t>|</w:t>
          </w:r>
          <w:r w:rsidRPr="00584898">
            <w:rPr>
              <w:color w:val="3B3838" w:themeColor="background2" w:themeShade="40"/>
            </w:rPr>
            <w:t xml:space="preserve"> SentryOne.com</w:t>
          </w:r>
        </w:p>
      </w:tc>
    </w:tr>
  </w:tbl>
  <w:p w:rsidR="00F152F1" w:rsidRDefault="00F152F1" w14:paraId="52404C10" w14:textId="77777777"/>
  <w:p w:rsidR="00F152F1" w:rsidRDefault="00F152F1" w14:paraId="07B2ECAA" w14:textId="77777777"/>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69A491B" w:rsidTr="669A491B" w14:paraId="752FE8E6">
      <w:tc>
        <w:tcPr>
          <w:tcW w:w="3120" w:type="dxa"/>
          <w:tcMar/>
        </w:tcPr>
        <w:p w:rsidR="669A491B" w:rsidP="669A491B" w:rsidRDefault="669A491B" w14:paraId="35E8E614" w14:textId="08810792">
          <w:pPr>
            <w:pStyle w:val="Header"/>
            <w:bidi w:val="0"/>
            <w:ind w:left="-115"/>
            <w:jc w:val="left"/>
          </w:pPr>
        </w:p>
      </w:tc>
      <w:tc>
        <w:tcPr>
          <w:tcW w:w="3120" w:type="dxa"/>
          <w:tcMar/>
        </w:tcPr>
        <w:p w:rsidR="669A491B" w:rsidP="669A491B" w:rsidRDefault="669A491B" w14:paraId="48C979C0" w14:textId="1E12B802">
          <w:pPr>
            <w:pStyle w:val="Header"/>
            <w:bidi w:val="0"/>
            <w:jc w:val="center"/>
          </w:pPr>
        </w:p>
      </w:tc>
      <w:tc>
        <w:tcPr>
          <w:tcW w:w="3120" w:type="dxa"/>
          <w:tcMar/>
        </w:tcPr>
        <w:p w:rsidR="669A491B" w:rsidP="669A491B" w:rsidRDefault="669A491B" w14:paraId="7B8FDAC1" w14:textId="50EC741D">
          <w:pPr>
            <w:pStyle w:val="Header"/>
            <w:bidi w:val="0"/>
            <w:ind w:right="-115"/>
            <w:jc w:val="right"/>
          </w:pPr>
        </w:p>
      </w:tc>
    </w:tr>
  </w:tbl>
  <w:p w:rsidR="669A491B" w:rsidP="669A491B" w:rsidRDefault="669A491B" w14:paraId="69F34F87" w14:textId="41E573A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A16" w:rsidP="001F4D53" w:rsidRDefault="00BC4A16" w14:paraId="7EBC697E" w14:textId="77777777">
      <w:r>
        <w:separator/>
      </w:r>
    </w:p>
    <w:p w:rsidR="00BC4A16" w:rsidRDefault="00BC4A16" w14:paraId="1D27F898" w14:textId="77777777"/>
  </w:footnote>
  <w:footnote w:type="continuationSeparator" w:id="0">
    <w:p w:rsidR="00BC4A16" w:rsidP="001F4D53" w:rsidRDefault="00BC4A16" w14:paraId="29220E07" w14:textId="77777777">
      <w:r>
        <w:continuationSeparator/>
      </w:r>
    </w:p>
    <w:p w:rsidR="00BC4A16" w:rsidRDefault="00BC4A16" w14:paraId="1A80F172" w14:textId="77777777"/>
  </w:footnote>
  <w:footnote w:type="continuationNotice" w:id="1">
    <w:p w:rsidR="00BC4A16" w:rsidRDefault="00BC4A16" w14:paraId="3264AB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Borders>
        <w:bottom w:val="single" w:color="434343" w:sz="4" w:space="0"/>
      </w:tblBorders>
      <w:tblLook w:val="04A0" w:firstRow="1" w:lastRow="0" w:firstColumn="1" w:lastColumn="0" w:noHBand="0" w:noVBand="1"/>
    </w:tblPr>
    <w:tblGrid>
      <w:gridCol w:w="4675"/>
      <w:gridCol w:w="4675"/>
    </w:tblGrid>
    <w:tr w:rsidR="00F152F1" w:rsidTr="006673DE" w14:paraId="7D8613B5" w14:textId="77777777">
      <w:trPr>
        <w:trHeight w:val="615"/>
      </w:trPr>
      <w:tc>
        <w:tcPr>
          <w:tcW w:w="4675" w:type="dxa"/>
        </w:tcPr>
        <w:p w:rsidR="00F152F1" w:rsidP="00A13DE6" w:rsidRDefault="00F152F1" w14:paraId="5DE40AE3" w14:textId="77777777">
          <w:pPr>
            <w:spacing w:after="240"/>
          </w:pPr>
          <w:r>
            <w:rPr>
              <w:noProof/>
            </w:rPr>
            <w:drawing>
              <wp:inline distT="0" distB="0" distL="0" distR="0" wp14:anchorId="4ECB10A6" wp14:editId="5F4A948F">
                <wp:extent cx="1375129" cy="2397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1.png"/>
                        <pic:cNvPicPr/>
                      </pic:nvPicPr>
                      <pic:blipFill>
                        <a:blip r:embed="rId1">
                          <a:extLst>
                            <a:ext uri="{28A0092B-C50C-407E-A947-70E740481C1C}">
                              <a14:useLocalDpi xmlns:a14="http://schemas.microsoft.com/office/drawing/2010/main" val="0"/>
                            </a:ext>
                          </a:extLst>
                        </a:blip>
                        <a:stretch>
                          <a:fillRect/>
                        </a:stretch>
                      </pic:blipFill>
                      <pic:spPr>
                        <a:xfrm>
                          <a:off x="0" y="0"/>
                          <a:ext cx="1402150" cy="244477"/>
                        </a:xfrm>
                        <a:prstGeom prst="rect">
                          <a:avLst/>
                        </a:prstGeom>
                      </pic:spPr>
                    </pic:pic>
                  </a:graphicData>
                </a:graphic>
              </wp:inline>
            </w:drawing>
          </w:r>
        </w:p>
      </w:tc>
      <w:tc>
        <w:tcPr>
          <w:tcW w:w="4675" w:type="dxa"/>
        </w:tcPr>
        <w:p w:rsidR="00F152F1" w:rsidP="00DD2254" w:rsidRDefault="00F152F1" w14:paraId="10829B22" w14:textId="77777777">
          <w:pPr>
            <w:spacing w:after="240"/>
            <w:jc w:val="right"/>
          </w:pPr>
        </w:p>
      </w:tc>
    </w:tr>
  </w:tbl>
  <w:p w:rsidR="00F152F1" w:rsidP="001F4D53" w:rsidRDefault="00F152F1" w14:paraId="1BAEF4FA" w14:textId="77777777"/>
  <w:p w:rsidR="00F152F1" w:rsidRDefault="00F152F1" w14:paraId="21F8D5CB" w14:textId="77777777"/>
  <w:p w:rsidR="00F152F1" w:rsidRDefault="00F152F1" w14:paraId="622E7E59" w14:textId="77777777"/>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69A491B" w:rsidTr="669A491B" w14:paraId="37C0C1B6">
      <w:tc>
        <w:tcPr>
          <w:tcW w:w="3120" w:type="dxa"/>
          <w:tcMar/>
        </w:tcPr>
        <w:p w:rsidR="669A491B" w:rsidP="669A491B" w:rsidRDefault="669A491B" w14:paraId="6453C1AE" w14:textId="665D5674">
          <w:pPr>
            <w:pStyle w:val="Header"/>
            <w:bidi w:val="0"/>
            <w:ind w:left="-115"/>
            <w:jc w:val="left"/>
          </w:pPr>
        </w:p>
      </w:tc>
      <w:tc>
        <w:tcPr>
          <w:tcW w:w="3120" w:type="dxa"/>
          <w:tcMar/>
        </w:tcPr>
        <w:p w:rsidR="669A491B" w:rsidP="669A491B" w:rsidRDefault="669A491B" w14:paraId="43228BCB" w14:textId="18EA07B5">
          <w:pPr>
            <w:pStyle w:val="Header"/>
            <w:bidi w:val="0"/>
            <w:jc w:val="center"/>
          </w:pPr>
        </w:p>
      </w:tc>
      <w:tc>
        <w:tcPr>
          <w:tcW w:w="3120" w:type="dxa"/>
          <w:tcMar/>
        </w:tcPr>
        <w:p w:rsidR="669A491B" w:rsidP="669A491B" w:rsidRDefault="669A491B" w14:paraId="0BF8155D" w14:textId="15619C42">
          <w:pPr>
            <w:pStyle w:val="Header"/>
            <w:bidi w:val="0"/>
            <w:ind w:right="-115"/>
            <w:jc w:val="right"/>
          </w:pPr>
        </w:p>
      </w:tc>
    </w:tr>
  </w:tbl>
  <w:p w:rsidR="669A491B" w:rsidP="669A491B" w:rsidRDefault="669A491B" w14:paraId="51458E98" w14:textId="64B9A9B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89EB42E"/>
    <w:lvl w:ilvl="0">
      <w:start w:val="1"/>
      <w:numFmt w:val="bullet"/>
      <w:pStyle w:val="BulletList2"/>
      <w:lvlText w:val=""/>
      <w:lvlJc w:val="left"/>
      <w:pPr>
        <w:ind w:left="1494" w:hanging="360"/>
      </w:pPr>
      <w:rPr>
        <w:rFonts w:hint="default" w:ascii="Symbol" w:hAnsi="Symbol" w:cs="Symbol"/>
        <w:color w:val="000000" w:themeColor="text1"/>
      </w:rPr>
    </w:lvl>
  </w:abstractNum>
  <w:abstractNum w:abstractNumId="1" w15:restartNumberingAfterBreak="0">
    <w:nsid w:val="FFFFFF83"/>
    <w:multiLevelType w:val="singleLevel"/>
    <w:tmpl w:val="8A66EBBC"/>
    <w:lvl w:ilvl="0">
      <w:start w:val="1"/>
      <w:numFmt w:val="bullet"/>
      <w:pStyle w:val="BulletList1"/>
      <w:lvlText w:val=""/>
      <w:lvlJc w:val="left"/>
      <w:pPr>
        <w:ind w:left="644" w:hanging="360"/>
      </w:pPr>
      <w:rPr>
        <w:rFonts w:hint="default" w:ascii="Symbol" w:hAnsi="Symbol" w:cs="Symbol"/>
        <w:color w:val="BE1F32"/>
      </w:rPr>
    </w:lvl>
  </w:abstractNum>
  <w:abstractNum w:abstractNumId="2" w15:restartNumberingAfterBreak="0">
    <w:nsid w:val="012D3E15"/>
    <w:multiLevelType w:val="hybridMultilevel"/>
    <w:tmpl w:val="F95CF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0C1DBB"/>
    <w:multiLevelType w:val="hybridMultilevel"/>
    <w:tmpl w:val="974A705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CAC289D"/>
    <w:multiLevelType w:val="hybridMultilevel"/>
    <w:tmpl w:val="050AB2B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B0B064E"/>
    <w:multiLevelType w:val="hybridMultilevel"/>
    <w:tmpl w:val="3AF67926"/>
    <w:lvl w:ilvl="0" w:tplc="10090001">
      <w:start w:val="1"/>
      <w:numFmt w:val="bullet"/>
      <w:lvlText w:val=""/>
      <w:lvlJc w:val="left"/>
      <w:pPr>
        <w:ind w:left="1065" w:hanging="705"/>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375F79C4"/>
    <w:multiLevelType w:val="hybridMultilevel"/>
    <w:tmpl w:val="6F5CAA0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42B84D15"/>
    <w:multiLevelType w:val="multilevel"/>
    <w:tmpl w:val="1B666244"/>
    <w:lvl w:ilvl="0">
      <w:start w:val="1"/>
      <w:numFmt w:val="decimal"/>
      <w:pStyle w:val="ListNumberStyle2"/>
      <w:lvlText w:val="%1."/>
      <w:lvlJc w:val="left"/>
      <w:pPr>
        <w:ind w:left="1800" w:hanging="360"/>
      </w:pPr>
      <w:rPr>
        <w:rFonts w:hint="default" w:cs="Times New Roman" w:asciiTheme="minorHAnsi" w:hAnsiTheme="minorHAnsi"/>
        <w:b/>
        <w:i w:val="0"/>
        <w:color w:val="000000" w:themeColor="text1"/>
      </w:rPr>
    </w:lvl>
    <w:lvl w:ilvl="1">
      <w:start w:val="4"/>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50BE4D0D"/>
    <w:multiLevelType w:val="hybridMultilevel"/>
    <w:tmpl w:val="5956922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50C73BC2"/>
    <w:multiLevelType w:val="hybridMultilevel"/>
    <w:tmpl w:val="374A74E2"/>
    <w:lvl w:ilvl="0" w:tplc="D696BD82">
      <w:numFmt w:val="bullet"/>
      <w:lvlText w:val="•"/>
      <w:lvlJc w:val="left"/>
      <w:pPr>
        <w:ind w:left="1080" w:hanging="72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50EB123A"/>
    <w:multiLevelType w:val="hybridMultilevel"/>
    <w:tmpl w:val="C1BCFDD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672C50F9"/>
    <w:multiLevelType w:val="hybridMultilevel"/>
    <w:tmpl w:val="4B9627B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63B199D"/>
    <w:multiLevelType w:val="hybridMultilevel"/>
    <w:tmpl w:val="B546D6C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7E2D6577"/>
    <w:multiLevelType w:val="multilevel"/>
    <w:tmpl w:val="5DB45EC0"/>
    <w:lvl w:ilvl="0">
      <w:start w:val="1"/>
      <w:numFmt w:val="decimal"/>
      <w:pStyle w:val="ListNumberStyle"/>
      <w:lvlText w:val="%1."/>
      <w:lvlJc w:val="left"/>
      <w:pPr>
        <w:ind w:left="720" w:hanging="360"/>
      </w:pPr>
      <w:rPr>
        <w:rFonts w:hint="default" w:asciiTheme="minorHAnsi" w:hAnsiTheme="minorHAnsi"/>
        <w:b/>
        <w:i w:val="0"/>
        <w:color w:val="BE1F32"/>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13"/>
  </w:num>
  <w:num w:numId="4">
    <w:abstractNumId w:val="7"/>
  </w:num>
  <w:num w:numId="5">
    <w:abstractNumId w:val="4"/>
  </w:num>
  <w:num w:numId="6">
    <w:abstractNumId w:val="5"/>
  </w:num>
  <w:num w:numId="7">
    <w:abstractNumId w:val="9"/>
  </w:num>
  <w:num w:numId="8">
    <w:abstractNumId w:val="6"/>
  </w:num>
  <w:num w:numId="9">
    <w:abstractNumId w:val="12"/>
  </w:num>
  <w:num w:numId="10">
    <w:abstractNumId w:val="3"/>
  </w:num>
  <w:num w:numId="11">
    <w:abstractNumId w:val="11"/>
  </w:num>
  <w:num w:numId="12">
    <w:abstractNumId w:val="10"/>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CA"/>
    <w:rsid w:val="000067E7"/>
    <w:rsid w:val="000151BB"/>
    <w:rsid w:val="00024F37"/>
    <w:rsid w:val="00025398"/>
    <w:rsid w:val="00027D2B"/>
    <w:rsid w:val="00033053"/>
    <w:rsid w:val="00033A16"/>
    <w:rsid w:val="0003639F"/>
    <w:rsid w:val="00052338"/>
    <w:rsid w:val="000564E7"/>
    <w:rsid w:val="00060066"/>
    <w:rsid w:val="0006024D"/>
    <w:rsid w:val="00070F37"/>
    <w:rsid w:val="000723D0"/>
    <w:rsid w:val="0008434A"/>
    <w:rsid w:val="0009079C"/>
    <w:rsid w:val="00095010"/>
    <w:rsid w:val="000A0763"/>
    <w:rsid w:val="000A5944"/>
    <w:rsid w:val="000B09C0"/>
    <w:rsid w:val="000B2044"/>
    <w:rsid w:val="000B2452"/>
    <w:rsid w:val="000B3B09"/>
    <w:rsid w:val="000D02C9"/>
    <w:rsid w:val="000D5F66"/>
    <w:rsid w:val="000D6706"/>
    <w:rsid w:val="000E0783"/>
    <w:rsid w:val="000E2CDB"/>
    <w:rsid w:val="000F1A57"/>
    <w:rsid w:val="000F25BC"/>
    <w:rsid w:val="000F2773"/>
    <w:rsid w:val="00101DFE"/>
    <w:rsid w:val="00103966"/>
    <w:rsid w:val="00104EC7"/>
    <w:rsid w:val="00111C0D"/>
    <w:rsid w:val="00112839"/>
    <w:rsid w:val="00117767"/>
    <w:rsid w:val="00120CEC"/>
    <w:rsid w:val="0012518A"/>
    <w:rsid w:val="00140827"/>
    <w:rsid w:val="00154A10"/>
    <w:rsid w:val="00162880"/>
    <w:rsid w:val="0016468C"/>
    <w:rsid w:val="00164EB9"/>
    <w:rsid w:val="00167089"/>
    <w:rsid w:val="001679F8"/>
    <w:rsid w:val="00183F39"/>
    <w:rsid w:val="001927C6"/>
    <w:rsid w:val="001A0049"/>
    <w:rsid w:val="001A2156"/>
    <w:rsid w:val="001B1931"/>
    <w:rsid w:val="001B20CD"/>
    <w:rsid w:val="001C25D0"/>
    <w:rsid w:val="001C4405"/>
    <w:rsid w:val="001C51CC"/>
    <w:rsid w:val="001C5287"/>
    <w:rsid w:val="001C76C2"/>
    <w:rsid w:val="001E4DAF"/>
    <w:rsid w:val="001E56AF"/>
    <w:rsid w:val="001F0F0C"/>
    <w:rsid w:val="001F4D53"/>
    <w:rsid w:val="001F722D"/>
    <w:rsid w:val="001F7411"/>
    <w:rsid w:val="0020099C"/>
    <w:rsid w:val="00201490"/>
    <w:rsid w:val="00203E60"/>
    <w:rsid w:val="002052E6"/>
    <w:rsid w:val="002124DC"/>
    <w:rsid w:val="002163AC"/>
    <w:rsid w:val="00220BB5"/>
    <w:rsid w:val="00221128"/>
    <w:rsid w:val="00243228"/>
    <w:rsid w:val="002440E6"/>
    <w:rsid w:val="00247FDA"/>
    <w:rsid w:val="002524C5"/>
    <w:rsid w:val="002553CA"/>
    <w:rsid w:val="0028468C"/>
    <w:rsid w:val="00284922"/>
    <w:rsid w:val="00285F8D"/>
    <w:rsid w:val="00291ED6"/>
    <w:rsid w:val="002944C4"/>
    <w:rsid w:val="002963D5"/>
    <w:rsid w:val="00297394"/>
    <w:rsid w:val="00297412"/>
    <w:rsid w:val="00297CFD"/>
    <w:rsid w:val="002A1D34"/>
    <w:rsid w:val="002A7319"/>
    <w:rsid w:val="002B7886"/>
    <w:rsid w:val="002C6DCD"/>
    <w:rsid w:val="002D0161"/>
    <w:rsid w:val="002D5AAB"/>
    <w:rsid w:val="002E1DF5"/>
    <w:rsid w:val="002F28A4"/>
    <w:rsid w:val="002F3436"/>
    <w:rsid w:val="002F3503"/>
    <w:rsid w:val="003013F7"/>
    <w:rsid w:val="00302164"/>
    <w:rsid w:val="003052F0"/>
    <w:rsid w:val="0031248E"/>
    <w:rsid w:val="00313F0D"/>
    <w:rsid w:val="003141F5"/>
    <w:rsid w:val="003162B9"/>
    <w:rsid w:val="00317326"/>
    <w:rsid w:val="003206E3"/>
    <w:rsid w:val="003244C6"/>
    <w:rsid w:val="00334F1E"/>
    <w:rsid w:val="0033682B"/>
    <w:rsid w:val="003400B9"/>
    <w:rsid w:val="00346813"/>
    <w:rsid w:val="00355856"/>
    <w:rsid w:val="0036117D"/>
    <w:rsid w:val="0036213A"/>
    <w:rsid w:val="00363F96"/>
    <w:rsid w:val="003670A9"/>
    <w:rsid w:val="00372455"/>
    <w:rsid w:val="0038007F"/>
    <w:rsid w:val="00380A66"/>
    <w:rsid w:val="003828CB"/>
    <w:rsid w:val="0038395D"/>
    <w:rsid w:val="00386A6C"/>
    <w:rsid w:val="00392FCA"/>
    <w:rsid w:val="003A6EE4"/>
    <w:rsid w:val="003B0B21"/>
    <w:rsid w:val="003B1240"/>
    <w:rsid w:val="003B3708"/>
    <w:rsid w:val="003B4495"/>
    <w:rsid w:val="003C1533"/>
    <w:rsid w:val="003C5FA2"/>
    <w:rsid w:val="003D1FF0"/>
    <w:rsid w:val="004030F9"/>
    <w:rsid w:val="004169EA"/>
    <w:rsid w:val="00417C76"/>
    <w:rsid w:val="004229D9"/>
    <w:rsid w:val="004254DD"/>
    <w:rsid w:val="0043015E"/>
    <w:rsid w:val="00431FEA"/>
    <w:rsid w:val="004365CD"/>
    <w:rsid w:val="00440602"/>
    <w:rsid w:val="00450D26"/>
    <w:rsid w:val="00452112"/>
    <w:rsid w:val="00452CF6"/>
    <w:rsid w:val="0045780C"/>
    <w:rsid w:val="004622D7"/>
    <w:rsid w:val="0046374E"/>
    <w:rsid w:val="00476DF5"/>
    <w:rsid w:val="00484DE4"/>
    <w:rsid w:val="0049323D"/>
    <w:rsid w:val="004A2052"/>
    <w:rsid w:val="004A25E6"/>
    <w:rsid w:val="004C252B"/>
    <w:rsid w:val="004C2B2D"/>
    <w:rsid w:val="004C57E1"/>
    <w:rsid w:val="004C674D"/>
    <w:rsid w:val="004D13C1"/>
    <w:rsid w:val="004D5AA6"/>
    <w:rsid w:val="004E1030"/>
    <w:rsid w:val="004F2A98"/>
    <w:rsid w:val="004F7B29"/>
    <w:rsid w:val="00503C1F"/>
    <w:rsid w:val="00506CEF"/>
    <w:rsid w:val="00511380"/>
    <w:rsid w:val="0052395D"/>
    <w:rsid w:val="0053056D"/>
    <w:rsid w:val="00535843"/>
    <w:rsid w:val="005412D0"/>
    <w:rsid w:val="005447CF"/>
    <w:rsid w:val="00546518"/>
    <w:rsid w:val="00552AB9"/>
    <w:rsid w:val="005564AB"/>
    <w:rsid w:val="0055670F"/>
    <w:rsid w:val="00565421"/>
    <w:rsid w:val="00565D82"/>
    <w:rsid w:val="00566C0A"/>
    <w:rsid w:val="005749CF"/>
    <w:rsid w:val="00580931"/>
    <w:rsid w:val="00584898"/>
    <w:rsid w:val="00594C9D"/>
    <w:rsid w:val="005956D1"/>
    <w:rsid w:val="00595D2E"/>
    <w:rsid w:val="005A4AC4"/>
    <w:rsid w:val="005A5D6E"/>
    <w:rsid w:val="005A6D27"/>
    <w:rsid w:val="005C4187"/>
    <w:rsid w:val="005C549B"/>
    <w:rsid w:val="005C59FF"/>
    <w:rsid w:val="005C6183"/>
    <w:rsid w:val="005D4FA4"/>
    <w:rsid w:val="005D5016"/>
    <w:rsid w:val="005E2B09"/>
    <w:rsid w:val="005E5214"/>
    <w:rsid w:val="00604856"/>
    <w:rsid w:val="006222C0"/>
    <w:rsid w:val="00633D45"/>
    <w:rsid w:val="00641374"/>
    <w:rsid w:val="00661408"/>
    <w:rsid w:val="00663D7F"/>
    <w:rsid w:val="00665105"/>
    <w:rsid w:val="006673DE"/>
    <w:rsid w:val="006707A0"/>
    <w:rsid w:val="00672638"/>
    <w:rsid w:val="006741C9"/>
    <w:rsid w:val="00674E45"/>
    <w:rsid w:val="00686D64"/>
    <w:rsid w:val="006A4621"/>
    <w:rsid w:val="006A4FEF"/>
    <w:rsid w:val="006A6DB5"/>
    <w:rsid w:val="006C69C2"/>
    <w:rsid w:val="006C7500"/>
    <w:rsid w:val="006E1B4B"/>
    <w:rsid w:val="006E24A3"/>
    <w:rsid w:val="006E4B52"/>
    <w:rsid w:val="006F027A"/>
    <w:rsid w:val="006F1A5B"/>
    <w:rsid w:val="006F3E79"/>
    <w:rsid w:val="006F5197"/>
    <w:rsid w:val="006F5721"/>
    <w:rsid w:val="00706942"/>
    <w:rsid w:val="007103B9"/>
    <w:rsid w:val="00710ED4"/>
    <w:rsid w:val="007117CD"/>
    <w:rsid w:val="007362BE"/>
    <w:rsid w:val="00745081"/>
    <w:rsid w:val="007458D8"/>
    <w:rsid w:val="0074633E"/>
    <w:rsid w:val="0074676F"/>
    <w:rsid w:val="00756A52"/>
    <w:rsid w:val="00757EA7"/>
    <w:rsid w:val="00772E73"/>
    <w:rsid w:val="00780DA5"/>
    <w:rsid w:val="007813A8"/>
    <w:rsid w:val="00781D2A"/>
    <w:rsid w:val="00785244"/>
    <w:rsid w:val="00790F64"/>
    <w:rsid w:val="007A524B"/>
    <w:rsid w:val="007A69E4"/>
    <w:rsid w:val="007B1AFD"/>
    <w:rsid w:val="007B2090"/>
    <w:rsid w:val="007B28E8"/>
    <w:rsid w:val="007C2632"/>
    <w:rsid w:val="007C3E68"/>
    <w:rsid w:val="007C4780"/>
    <w:rsid w:val="007C6B52"/>
    <w:rsid w:val="007D17A4"/>
    <w:rsid w:val="007D4D6F"/>
    <w:rsid w:val="007D4DFC"/>
    <w:rsid w:val="007E3D5E"/>
    <w:rsid w:val="007E4F3D"/>
    <w:rsid w:val="007E7A18"/>
    <w:rsid w:val="007F3904"/>
    <w:rsid w:val="00801FE8"/>
    <w:rsid w:val="0080334E"/>
    <w:rsid w:val="00803471"/>
    <w:rsid w:val="00803672"/>
    <w:rsid w:val="008105BB"/>
    <w:rsid w:val="0081255B"/>
    <w:rsid w:val="00816698"/>
    <w:rsid w:val="00823831"/>
    <w:rsid w:val="00823D4F"/>
    <w:rsid w:val="0083341D"/>
    <w:rsid w:val="00834306"/>
    <w:rsid w:val="008371CE"/>
    <w:rsid w:val="008442EC"/>
    <w:rsid w:val="0084467E"/>
    <w:rsid w:val="0084781F"/>
    <w:rsid w:val="00851294"/>
    <w:rsid w:val="008520ED"/>
    <w:rsid w:val="00860ACF"/>
    <w:rsid w:val="0086448F"/>
    <w:rsid w:val="008659A1"/>
    <w:rsid w:val="0087380A"/>
    <w:rsid w:val="00876E0A"/>
    <w:rsid w:val="0087725F"/>
    <w:rsid w:val="00877D1F"/>
    <w:rsid w:val="00880B5A"/>
    <w:rsid w:val="00886D07"/>
    <w:rsid w:val="00887138"/>
    <w:rsid w:val="00887545"/>
    <w:rsid w:val="00890D71"/>
    <w:rsid w:val="00892BE2"/>
    <w:rsid w:val="00893815"/>
    <w:rsid w:val="008A0888"/>
    <w:rsid w:val="008A2A77"/>
    <w:rsid w:val="008A2EE9"/>
    <w:rsid w:val="008A7610"/>
    <w:rsid w:val="008B2AF7"/>
    <w:rsid w:val="008B62E0"/>
    <w:rsid w:val="008C023F"/>
    <w:rsid w:val="008D5904"/>
    <w:rsid w:val="008D675D"/>
    <w:rsid w:val="008E1142"/>
    <w:rsid w:val="008E7006"/>
    <w:rsid w:val="008F2D86"/>
    <w:rsid w:val="0090311F"/>
    <w:rsid w:val="00915A2D"/>
    <w:rsid w:val="009202F6"/>
    <w:rsid w:val="00921148"/>
    <w:rsid w:val="009216CF"/>
    <w:rsid w:val="00921A40"/>
    <w:rsid w:val="009453AD"/>
    <w:rsid w:val="00945B68"/>
    <w:rsid w:val="00947665"/>
    <w:rsid w:val="00951ADC"/>
    <w:rsid w:val="009779AC"/>
    <w:rsid w:val="009814FC"/>
    <w:rsid w:val="009866AC"/>
    <w:rsid w:val="00987294"/>
    <w:rsid w:val="00987717"/>
    <w:rsid w:val="00994085"/>
    <w:rsid w:val="00997591"/>
    <w:rsid w:val="009B0AF1"/>
    <w:rsid w:val="009B1D3A"/>
    <w:rsid w:val="009B462F"/>
    <w:rsid w:val="009B4EB6"/>
    <w:rsid w:val="009B524F"/>
    <w:rsid w:val="009B773F"/>
    <w:rsid w:val="009C445F"/>
    <w:rsid w:val="009E2447"/>
    <w:rsid w:val="009F6BF7"/>
    <w:rsid w:val="00A05256"/>
    <w:rsid w:val="00A05420"/>
    <w:rsid w:val="00A13DE6"/>
    <w:rsid w:val="00A21DD8"/>
    <w:rsid w:val="00A27CCB"/>
    <w:rsid w:val="00A35A57"/>
    <w:rsid w:val="00A370ED"/>
    <w:rsid w:val="00A41185"/>
    <w:rsid w:val="00A43A79"/>
    <w:rsid w:val="00A518BC"/>
    <w:rsid w:val="00A52F89"/>
    <w:rsid w:val="00A64658"/>
    <w:rsid w:val="00A72FFF"/>
    <w:rsid w:val="00A7378C"/>
    <w:rsid w:val="00A74D53"/>
    <w:rsid w:val="00A83C30"/>
    <w:rsid w:val="00A84469"/>
    <w:rsid w:val="00A85CA1"/>
    <w:rsid w:val="00A9315E"/>
    <w:rsid w:val="00A96AD8"/>
    <w:rsid w:val="00AA1401"/>
    <w:rsid w:val="00AA66C9"/>
    <w:rsid w:val="00AB5F02"/>
    <w:rsid w:val="00AB5FBB"/>
    <w:rsid w:val="00AC1354"/>
    <w:rsid w:val="00AC2EC8"/>
    <w:rsid w:val="00AC4F57"/>
    <w:rsid w:val="00AC4FB5"/>
    <w:rsid w:val="00AD1E60"/>
    <w:rsid w:val="00AD3899"/>
    <w:rsid w:val="00AD45FC"/>
    <w:rsid w:val="00AD74AE"/>
    <w:rsid w:val="00AE0E2E"/>
    <w:rsid w:val="00AE49C9"/>
    <w:rsid w:val="00AF0E9B"/>
    <w:rsid w:val="00AF321A"/>
    <w:rsid w:val="00B02A00"/>
    <w:rsid w:val="00B02A87"/>
    <w:rsid w:val="00B055B0"/>
    <w:rsid w:val="00B1127A"/>
    <w:rsid w:val="00B134E3"/>
    <w:rsid w:val="00B15BFA"/>
    <w:rsid w:val="00B16EBF"/>
    <w:rsid w:val="00B276D9"/>
    <w:rsid w:val="00B3176B"/>
    <w:rsid w:val="00B31F86"/>
    <w:rsid w:val="00B3616C"/>
    <w:rsid w:val="00B56882"/>
    <w:rsid w:val="00B62085"/>
    <w:rsid w:val="00B7191E"/>
    <w:rsid w:val="00B72E2D"/>
    <w:rsid w:val="00B74926"/>
    <w:rsid w:val="00B74D6F"/>
    <w:rsid w:val="00B806BF"/>
    <w:rsid w:val="00B911D6"/>
    <w:rsid w:val="00B93893"/>
    <w:rsid w:val="00B938B3"/>
    <w:rsid w:val="00BA2B1A"/>
    <w:rsid w:val="00BA555F"/>
    <w:rsid w:val="00BC4A16"/>
    <w:rsid w:val="00BC7932"/>
    <w:rsid w:val="00C00766"/>
    <w:rsid w:val="00C00F40"/>
    <w:rsid w:val="00C01C4A"/>
    <w:rsid w:val="00C03EE8"/>
    <w:rsid w:val="00C13EC8"/>
    <w:rsid w:val="00C16C14"/>
    <w:rsid w:val="00C17D4F"/>
    <w:rsid w:val="00C2111D"/>
    <w:rsid w:val="00C21AC6"/>
    <w:rsid w:val="00C23CBA"/>
    <w:rsid w:val="00C256BC"/>
    <w:rsid w:val="00C32A6A"/>
    <w:rsid w:val="00C350C0"/>
    <w:rsid w:val="00C45C99"/>
    <w:rsid w:val="00C50418"/>
    <w:rsid w:val="00C50F1C"/>
    <w:rsid w:val="00C56C21"/>
    <w:rsid w:val="00C671BC"/>
    <w:rsid w:val="00C67A93"/>
    <w:rsid w:val="00C71409"/>
    <w:rsid w:val="00C809E0"/>
    <w:rsid w:val="00C80DA5"/>
    <w:rsid w:val="00CA2649"/>
    <w:rsid w:val="00CA49E0"/>
    <w:rsid w:val="00CA4F11"/>
    <w:rsid w:val="00CB2C5B"/>
    <w:rsid w:val="00CB4F14"/>
    <w:rsid w:val="00CC4710"/>
    <w:rsid w:val="00CC47E9"/>
    <w:rsid w:val="00CC6F86"/>
    <w:rsid w:val="00CD00CF"/>
    <w:rsid w:val="00D0171F"/>
    <w:rsid w:val="00D01A59"/>
    <w:rsid w:val="00D02228"/>
    <w:rsid w:val="00D04621"/>
    <w:rsid w:val="00D11495"/>
    <w:rsid w:val="00D1440D"/>
    <w:rsid w:val="00D165DA"/>
    <w:rsid w:val="00D27EF6"/>
    <w:rsid w:val="00D3457C"/>
    <w:rsid w:val="00D501B3"/>
    <w:rsid w:val="00D528AF"/>
    <w:rsid w:val="00D63F16"/>
    <w:rsid w:val="00D71980"/>
    <w:rsid w:val="00D90D9E"/>
    <w:rsid w:val="00D92263"/>
    <w:rsid w:val="00D9268C"/>
    <w:rsid w:val="00DA3562"/>
    <w:rsid w:val="00DA69CE"/>
    <w:rsid w:val="00DB2EED"/>
    <w:rsid w:val="00DB4F2C"/>
    <w:rsid w:val="00DC6E8A"/>
    <w:rsid w:val="00DD2254"/>
    <w:rsid w:val="00DD4EBC"/>
    <w:rsid w:val="00DD7ED0"/>
    <w:rsid w:val="00DE0F5D"/>
    <w:rsid w:val="00DE5B3F"/>
    <w:rsid w:val="00E11667"/>
    <w:rsid w:val="00E129AC"/>
    <w:rsid w:val="00E14002"/>
    <w:rsid w:val="00E1597C"/>
    <w:rsid w:val="00E177E5"/>
    <w:rsid w:val="00E2780F"/>
    <w:rsid w:val="00E2785F"/>
    <w:rsid w:val="00E30E35"/>
    <w:rsid w:val="00E41DFA"/>
    <w:rsid w:val="00E42162"/>
    <w:rsid w:val="00E426B1"/>
    <w:rsid w:val="00E43182"/>
    <w:rsid w:val="00E44956"/>
    <w:rsid w:val="00E4503F"/>
    <w:rsid w:val="00E47618"/>
    <w:rsid w:val="00E54ACF"/>
    <w:rsid w:val="00E55DEB"/>
    <w:rsid w:val="00E5677F"/>
    <w:rsid w:val="00E60C54"/>
    <w:rsid w:val="00E625F8"/>
    <w:rsid w:val="00E83496"/>
    <w:rsid w:val="00E8672F"/>
    <w:rsid w:val="00E93F51"/>
    <w:rsid w:val="00E957AF"/>
    <w:rsid w:val="00EA064F"/>
    <w:rsid w:val="00EA0B6B"/>
    <w:rsid w:val="00EB1A80"/>
    <w:rsid w:val="00EB3FE8"/>
    <w:rsid w:val="00EB5DC9"/>
    <w:rsid w:val="00EC2839"/>
    <w:rsid w:val="00EC6DD3"/>
    <w:rsid w:val="00ED39A3"/>
    <w:rsid w:val="00EE19B1"/>
    <w:rsid w:val="00EE1EED"/>
    <w:rsid w:val="00EE5524"/>
    <w:rsid w:val="00F00AB4"/>
    <w:rsid w:val="00F04614"/>
    <w:rsid w:val="00F1290B"/>
    <w:rsid w:val="00F13523"/>
    <w:rsid w:val="00F152F1"/>
    <w:rsid w:val="00F16D4C"/>
    <w:rsid w:val="00F21EE2"/>
    <w:rsid w:val="00F30FE2"/>
    <w:rsid w:val="00F31EDF"/>
    <w:rsid w:val="00F336DF"/>
    <w:rsid w:val="00F44C8D"/>
    <w:rsid w:val="00F50577"/>
    <w:rsid w:val="00F52806"/>
    <w:rsid w:val="00F52D06"/>
    <w:rsid w:val="00F546B0"/>
    <w:rsid w:val="00F564D6"/>
    <w:rsid w:val="00F63030"/>
    <w:rsid w:val="00F670A6"/>
    <w:rsid w:val="00F7021D"/>
    <w:rsid w:val="00F710A8"/>
    <w:rsid w:val="00F7364A"/>
    <w:rsid w:val="00F858DF"/>
    <w:rsid w:val="00F87077"/>
    <w:rsid w:val="00F90461"/>
    <w:rsid w:val="00F94EFD"/>
    <w:rsid w:val="00FA36A3"/>
    <w:rsid w:val="00FB66D8"/>
    <w:rsid w:val="00FB7AD5"/>
    <w:rsid w:val="00FC1C84"/>
    <w:rsid w:val="00FC2107"/>
    <w:rsid w:val="00FC3A94"/>
    <w:rsid w:val="00FC6938"/>
    <w:rsid w:val="00FC74D0"/>
    <w:rsid w:val="00FD06F0"/>
    <w:rsid w:val="00FD35D5"/>
    <w:rsid w:val="00FF1C34"/>
    <w:rsid w:val="00FF608C"/>
    <w:rsid w:val="669A4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EA32"/>
  <w14:defaultImageDpi w14:val="32767"/>
  <w15:chartTrackingRefBased/>
  <w15:docId w15:val="{A5E028D7-C385-45D7-AE7E-29FDAFCB7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00AB4"/>
    <w:rPr>
      <w:rFonts w:asciiTheme="majorHAnsi" w:hAnsiTheme="majorHAnsi"/>
      <w:color w:val="000000" w:themeColor="text1"/>
    </w:rPr>
  </w:style>
  <w:style w:type="paragraph" w:styleId="Heading1">
    <w:name w:val="heading 1"/>
    <w:basedOn w:val="Normal"/>
    <w:next w:val="Normal"/>
    <w:link w:val="Heading1Char"/>
    <w:uiPriority w:val="9"/>
    <w:qFormat/>
    <w:rsid w:val="00C17D4F"/>
    <w:pPr>
      <w:keepNext/>
      <w:keepLines/>
      <w:spacing w:before="480" w:after="120"/>
      <w:outlineLvl w:val="0"/>
    </w:pPr>
    <w:rPr>
      <w:rFonts w:asciiTheme="minorHAnsi" w:hAnsiTheme="minorHAnsi" w:eastAsiaTheme="majorEastAsia" w:cstheme="majorBidi"/>
      <w:b/>
      <w:bCs/>
      <w:color w:val="C51F32"/>
      <w:sz w:val="40"/>
      <w:szCs w:val="32"/>
    </w:rPr>
  </w:style>
  <w:style w:type="paragraph" w:styleId="Heading2">
    <w:name w:val="heading 2"/>
    <w:basedOn w:val="Normal"/>
    <w:next w:val="Normal"/>
    <w:link w:val="Heading2Char"/>
    <w:uiPriority w:val="9"/>
    <w:unhideWhenUsed/>
    <w:qFormat/>
    <w:rsid w:val="00C50418"/>
    <w:pPr>
      <w:keepNext/>
      <w:keepLines/>
      <w:spacing w:before="240" w:after="120"/>
      <w:outlineLvl w:val="1"/>
    </w:pPr>
    <w:rPr>
      <w:rFonts w:asciiTheme="minorHAnsi" w:hAnsiTheme="minorHAnsi" w:eastAsiaTheme="majorEastAsia" w:cstheme="majorBidi"/>
      <w:b/>
      <w:sz w:val="32"/>
      <w:szCs w:val="26"/>
    </w:rPr>
  </w:style>
  <w:style w:type="paragraph" w:styleId="Heading3">
    <w:name w:val="heading 3"/>
    <w:basedOn w:val="Normal"/>
    <w:next w:val="Normal"/>
    <w:link w:val="Heading3Char"/>
    <w:uiPriority w:val="9"/>
    <w:unhideWhenUsed/>
    <w:qFormat/>
    <w:rsid w:val="00C50418"/>
    <w:pPr>
      <w:keepNext/>
      <w:keepLines/>
      <w:spacing w:before="240" w:after="120"/>
      <w:outlineLvl w:val="2"/>
    </w:pPr>
    <w:rPr>
      <w:rFonts w:asciiTheme="minorHAnsi" w:hAnsiTheme="minorHAnsi" w:eastAsiaTheme="majorEastAsia" w:cstheme="majorBidi"/>
      <w:b/>
      <w:color w:val="595959" w:themeColor="text1" w:themeTint="A6"/>
      <w:sz w:val="28"/>
    </w:rPr>
  </w:style>
  <w:style w:type="paragraph" w:styleId="Heading4">
    <w:name w:val="heading 4"/>
    <w:basedOn w:val="Normal"/>
    <w:next w:val="Normal"/>
    <w:link w:val="Heading4Char"/>
    <w:uiPriority w:val="9"/>
    <w:semiHidden/>
    <w:unhideWhenUsed/>
    <w:qFormat/>
    <w:rsid w:val="001C76C2"/>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1C76C2"/>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1C76C2"/>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1C76C2"/>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1C76C2"/>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semiHidden/>
    <w:unhideWhenUsed/>
    <w:qFormat/>
    <w:rsid w:val="001C76C2"/>
    <w:pPr>
      <w:keepNext/>
      <w:keepLines/>
      <w:spacing w:before="40"/>
      <w:outlineLvl w:val="8"/>
    </w:pPr>
    <w:rPr>
      <w:rFonts w:eastAsiaTheme="majorEastAsia" w:cstheme="majorBidi"/>
      <w:i/>
      <w:i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Style" w:customStyle="1">
    <w:name w:val="Subtitle Style"/>
    <w:basedOn w:val="Normal"/>
    <w:qFormat/>
    <w:rsid w:val="00F31EDF"/>
    <w:rPr>
      <w:sz w:val="32"/>
    </w:rPr>
  </w:style>
  <w:style w:type="paragraph" w:styleId="ListNumberStyle2" w:customStyle="1">
    <w:name w:val="List Number Style 2"/>
    <w:basedOn w:val="Normal"/>
    <w:qFormat/>
    <w:rsid w:val="00F31EDF"/>
    <w:pPr>
      <w:numPr>
        <w:numId w:val="4"/>
      </w:numPr>
      <w:spacing w:before="120" w:after="120"/>
    </w:pPr>
  </w:style>
  <w:style w:type="character" w:styleId="Hyperlink">
    <w:name w:val="Hyperlink"/>
    <w:basedOn w:val="DefaultParagraphFont"/>
    <w:uiPriority w:val="99"/>
    <w:unhideWhenUsed/>
    <w:rsid w:val="000D6706"/>
    <w:rPr>
      <w:color w:val="0563C1" w:themeColor="hyperlink"/>
      <w:u w:val="single"/>
    </w:rPr>
  </w:style>
  <w:style w:type="table" w:styleId="TableGrid">
    <w:name w:val="Table Grid"/>
    <w:aliases w:val="Double Header Table Style"/>
    <w:basedOn w:val="TableNormal"/>
    <w:uiPriority w:val="39"/>
    <w:rsid w:val="002A7319"/>
    <w:pPr>
      <w:jc w:val="center"/>
    </w:pPr>
    <w:rPr>
      <w:rFonts w:ascii="Avenir Roman" w:hAnsi="Avenir Roman"/>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auto"/>
      <w:vAlign w:val="center"/>
    </w:tcPr>
    <w:tblStylePr w:type="firstRow">
      <w:pPr>
        <w:jc w:val="center"/>
      </w:pPr>
      <w:rPr>
        <w:rFonts w:ascii="Avenir Heavy" w:hAnsi="Avenir Heavy"/>
        <w:b/>
        <w:bCs/>
        <w:i w:val="0"/>
        <w:iCs w:val="0"/>
        <w:color w:val="000000" w:themeColor="text1"/>
        <w:sz w:val="24"/>
      </w:rPr>
    </w:tblStylePr>
  </w:style>
  <w:style w:type="paragraph" w:styleId="MainSubtitle" w:customStyle="1">
    <w:name w:val="Main Subtitle"/>
    <w:basedOn w:val="TOCHeading"/>
    <w:qFormat/>
    <w:rsid w:val="00C2111D"/>
    <w:pPr>
      <w:spacing w:before="0" w:after="240"/>
      <w:jc w:val="center"/>
    </w:pPr>
    <w:rPr>
      <w:b w:val="0"/>
    </w:rPr>
  </w:style>
  <w:style w:type="character" w:styleId="Heading1Char" w:customStyle="1">
    <w:name w:val="Heading 1 Char"/>
    <w:basedOn w:val="DefaultParagraphFont"/>
    <w:link w:val="Heading1"/>
    <w:uiPriority w:val="9"/>
    <w:rsid w:val="00C17D4F"/>
    <w:rPr>
      <w:rFonts w:eastAsiaTheme="majorEastAsia" w:cstheme="majorBidi"/>
      <w:b/>
      <w:bCs/>
      <w:color w:val="C51F32"/>
      <w:sz w:val="40"/>
      <w:szCs w:val="32"/>
    </w:rPr>
  </w:style>
  <w:style w:type="paragraph" w:styleId="Title">
    <w:name w:val="Title"/>
    <w:basedOn w:val="Normal"/>
    <w:next w:val="Normal"/>
    <w:link w:val="TitleChar"/>
    <w:uiPriority w:val="10"/>
    <w:qFormat/>
    <w:rsid w:val="005D5016"/>
    <w:pPr>
      <w:contextualSpacing/>
      <w:jc w:val="center"/>
    </w:pPr>
    <w:rPr>
      <w:rFonts w:asciiTheme="minorHAnsi" w:hAnsiTheme="minorHAnsi" w:eastAsiaTheme="majorEastAsia" w:cstheme="majorBidi"/>
      <w:b/>
      <w:bCs/>
      <w:color w:val="C51F32"/>
      <w:spacing w:val="-10"/>
      <w:kern w:val="28"/>
      <w:sz w:val="60"/>
      <w:szCs w:val="56"/>
    </w:rPr>
  </w:style>
  <w:style w:type="character" w:styleId="TitleChar" w:customStyle="1">
    <w:name w:val="Title Char"/>
    <w:basedOn w:val="DefaultParagraphFont"/>
    <w:link w:val="Title"/>
    <w:uiPriority w:val="10"/>
    <w:rsid w:val="005D5016"/>
    <w:rPr>
      <w:rFonts w:eastAsiaTheme="majorEastAsia" w:cstheme="majorBidi"/>
      <w:b/>
      <w:bCs/>
      <w:color w:val="C51F32"/>
      <w:spacing w:val="-10"/>
      <w:kern w:val="28"/>
      <w:sz w:val="60"/>
      <w:szCs w:val="56"/>
    </w:rPr>
  </w:style>
  <w:style w:type="character" w:styleId="Emphasis">
    <w:name w:val="Emphasis"/>
    <w:basedOn w:val="DefaultParagraphFont"/>
    <w:uiPriority w:val="20"/>
    <w:rsid w:val="00DD7ED0"/>
    <w:rPr>
      <w:rFonts w:asciiTheme="minorHAnsi" w:hAnsiTheme="minorHAnsi"/>
      <w:b w:val="0"/>
      <w:bCs w:val="0"/>
      <w:i/>
      <w:iCs/>
    </w:rPr>
  </w:style>
  <w:style w:type="character" w:styleId="Heading2Char" w:customStyle="1">
    <w:name w:val="Heading 2 Char"/>
    <w:basedOn w:val="DefaultParagraphFont"/>
    <w:link w:val="Heading2"/>
    <w:uiPriority w:val="9"/>
    <w:rsid w:val="00C50418"/>
    <w:rPr>
      <w:rFonts w:eastAsiaTheme="majorEastAsia" w:cstheme="majorBidi"/>
      <w:b/>
      <w:color w:val="000000" w:themeColor="text1"/>
      <w:sz w:val="32"/>
      <w:szCs w:val="26"/>
    </w:rPr>
  </w:style>
  <w:style w:type="character" w:styleId="Heading3Char" w:customStyle="1">
    <w:name w:val="Heading 3 Char"/>
    <w:basedOn w:val="DefaultParagraphFont"/>
    <w:link w:val="Heading3"/>
    <w:uiPriority w:val="9"/>
    <w:rsid w:val="00C50418"/>
    <w:rPr>
      <w:rFonts w:eastAsiaTheme="majorEastAsia" w:cstheme="majorBidi"/>
      <w:b/>
      <w:color w:val="595959" w:themeColor="text1" w:themeTint="A6"/>
      <w:sz w:val="28"/>
    </w:rPr>
  </w:style>
  <w:style w:type="paragraph" w:styleId="Body" w:customStyle="1">
    <w:name w:val="Body"/>
    <w:basedOn w:val="Normal"/>
    <w:qFormat/>
    <w:rsid w:val="00C2111D"/>
    <w:pPr>
      <w:spacing w:before="120" w:after="120"/>
    </w:pPr>
    <w:rPr>
      <w:shd w:val="clear" w:color="auto" w:fill="FFFFFF"/>
    </w:rPr>
  </w:style>
  <w:style w:type="paragraph" w:styleId="TOCHeading">
    <w:name w:val="TOC Heading"/>
    <w:basedOn w:val="Heading1"/>
    <w:next w:val="Normal"/>
    <w:uiPriority w:val="39"/>
    <w:unhideWhenUsed/>
    <w:qFormat/>
    <w:rsid w:val="00F31EDF"/>
    <w:pPr>
      <w:spacing w:before="360"/>
      <w:outlineLvl w:val="9"/>
    </w:pPr>
    <w:rPr>
      <w:color w:val="000000" w:themeColor="text1"/>
      <w:szCs w:val="28"/>
    </w:rPr>
  </w:style>
  <w:style w:type="paragraph" w:styleId="TOC1">
    <w:name w:val="toc 1"/>
    <w:basedOn w:val="Normal"/>
    <w:next w:val="Normal"/>
    <w:uiPriority w:val="39"/>
    <w:unhideWhenUsed/>
    <w:qFormat/>
    <w:rsid w:val="00060066"/>
    <w:pPr>
      <w:spacing w:before="120"/>
    </w:pPr>
    <w:rPr>
      <w:rFonts w:asciiTheme="minorHAnsi" w:hAnsiTheme="minorHAnsi"/>
      <w:caps/>
      <w:color w:val="C51F32"/>
      <w:sz w:val="28"/>
      <w:szCs w:val="22"/>
    </w:rPr>
  </w:style>
  <w:style w:type="paragraph" w:styleId="TOC2">
    <w:name w:val="toc 2"/>
    <w:basedOn w:val="Normal"/>
    <w:next w:val="Normal"/>
    <w:uiPriority w:val="39"/>
    <w:unhideWhenUsed/>
    <w:qFormat/>
    <w:rsid w:val="00F31EDF"/>
    <w:pPr>
      <w:ind w:left="240"/>
    </w:pPr>
    <w:rPr>
      <w:sz w:val="26"/>
      <w:szCs w:val="22"/>
    </w:rPr>
  </w:style>
  <w:style w:type="paragraph" w:styleId="TOC3">
    <w:name w:val="toc 3"/>
    <w:basedOn w:val="Normal"/>
    <w:next w:val="Normal"/>
    <w:uiPriority w:val="39"/>
    <w:unhideWhenUsed/>
    <w:qFormat/>
    <w:rsid w:val="00C2111D"/>
    <w:pPr>
      <w:ind w:left="480"/>
    </w:pPr>
    <w:rPr>
      <w:iCs/>
      <w:szCs w:val="22"/>
    </w:rPr>
  </w:style>
  <w:style w:type="table" w:styleId="TableGridLight">
    <w:name w:val="Grid Table Light"/>
    <w:aliases w:val="3 Column Text"/>
    <w:basedOn w:val="TableNormal"/>
    <w:uiPriority w:val="40"/>
    <w:rsid w:val="001927C6"/>
    <w:pPr>
      <w:jc w:val="center"/>
    </w:pPr>
    <w:rPr>
      <w:rFonts w:ascii="Avenir Roman" w:hAnsi="Avenir Roman"/>
    </w:rPr>
    <w:tblPr/>
    <w:tblStylePr w:type="firstRow">
      <w:rPr>
        <w:rFonts w:ascii="Avenir Heavy" w:hAnsi="Avenir Heavy"/>
        <w:b/>
        <w:bCs/>
        <w:i w:val="0"/>
        <w:iCs w:val="0"/>
        <w:sz w:val="24"/>
      </w:rPr>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CA49E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C350C0"/>
  </w:style>
  <w:style w:type="paragraph" w:styleId="DocumentMap">
    <w:name w:val="Document Map"/>
    <w:basedOn w:val="Normal"/>
    <w:link w:val="DocumentMapChar"/>
    <w:uiPriority w:val="99"/>
    <w:semiHidden/>
    <w:unhideWhenUsed/>
    <w:rsid w:val="000E2CDB"/>
    <w:rPr>
      <w:rFonts w:ascii="Times New Roman" w:hAnsi="Times New Roman" w:cs="Times New Roman"/>
    </w:rPr>
  </w:style>
  <w:style w:type="character" w:styleId="DocumentMapChar" w:customStyle="1">
    <w:name w:val="Document Map Char"/>
    <w:basedOn w:val="DefaultParagraphFont"/>
    <w:link w:val="DocumentMap"/>
    <w:uiPriority w:val="99"/>
    <w:semiHidden/>
    <w:rsid w:val="000E2CDB"/>
    <w:rPr>
      <w:rFonts w:ascii="Times New Roman" w:hAnsi="Times New Roman" w:cs="Times New Roman"/>
    </w:rPr>
  </w:style>
  <w:style w:type="paragraph" w:styleId="ListNumberStyle" w:customStyle="1">
    <w:name w:val="List Number Style"/>
    <w:basedOn w:val="Body"/>
    <w:qFormat/>
    <w:rsid w:val="0009079C"/>
    <w:pPr>
      <w:numPr>
        <w:numId w:val="3"/>
      </w:numPr>
    </w:pPr>
  </w:style>
  <w:style w:type="paragraph" w:styleId="BulletList1" w:customStyle="1">
    <w:name w:val="Bullet List 1"/>
    <w:basedOn w:val="Normal"/>
    <w:qFormat/>
    <w:rsid w:val="00C2111D"/>
    <w:pPr>
      <w:numPr>
        <w:numId w:val="2"/>
      </w:numPr>
      <w:spacing w:after="120"/>
    </w:pPr>
  </w:style>
  <w:style w:type="paragraph" w:styleId="BulletList2" w:customStyle="1">
    <w:name w:val="Bullet List 2"/>
    <w:basedOn w:val="Normal"/>
    <w:qFormat/>
    <w:rsid w:val="00F31EDF"/>
    <w:pPr>
      <w:numPr>
        <w:numId w:val="1"/>
      </w:numPr>
      <w:spacing w:before="120" w:after="120"/>
    </w:pPr>
  </w:style>
  <w:style w:type="paragraph" w:styleId="TOC4">
    <w:name w:val="toc 4"/>
    <w:basedOn w:val="Normal"/>
    <w:next w:val="Normal"/>
    <w:autoRedefine/>
    <w:uiPriority w:val="39"/>
    <w:unhideWhenUsed/>
    <w:rsid w:val="00DD7ED0"/>
    <w:pPr>
      <w:ind w:left="720"/>
    </w:pPr>
    <w:rPr>
      <w:rFonts w:asciiTheme="minorHAnsi" w:hAnsiTheme="minorHAnsi"/>
      <w:sz w:val="20"/>
      <w:szCs w:val="18"/>
    </w:rPr>
  </w:style>
  <w:style w:type="paragraph" w:styleId="TOC5">
    <w:name w:val="toc 5"/>
    <w:basedOn w:val="Normal"/>
    <w:next w:val="Normal"/>
    <w:autoRedefine/>
    <w:uiPriority w:val="39"/>
    <w:unhideWhenUsed/>
    <w:rsid w:val="00C13EC8"/>
    <w:pPr>
      <w:ind w:left="960"/>
    </w:pPr>
    <w:rPr>
      <w:rFonts w:asciiTheme="minorHAnsi" w:hAnsiTheme="minorHAnsi"/>
      <w:sz w:val="18"/>
      <w:szCs w:val="18"/>
    </w:rPr>
  </w:style>
  <w:style w:type="table" w:styleId="Calendar3" w:customStyle="1">
    <w:name w:val="Calendar 3"/>
    <w:basedOn w:val="TableNormal"/>
    <w:uiPriority w:val="99"/>
    <w:qFormat/>
    <w:rsid w:val="00203E60"/>
    <w:pPr>
      <w:jc w:val="right"/>
    </w:pPr>
    <w:rPr>
      <w:rFonts w:asciiTheme="majorHAnsi" w:hAnsiTheme="majorHAnsi" w:eastAsiaTheme="majorEastAsia" w:cstheme="majorBidi"/>
      <w:color w:val="000000" w:themeColor="text1"/>
      <w:sz w:val="22"/>
      <w:szCs w:val="22"/>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Revision">
    <w:name w:val="Revision"/>
    <w:hidden/>
    <w:uiPriority w:val="99"/>
    <w:semiHidden/>
    <w:rsid w:val="003244C6"/>
    <w:rPr>
      <w:rFonts w:asciiTheme="majorHAnsi" w:hAnsiTheme="majorHAnsi"/>
    </w:rPr>
  </w:style>
  <w:style w:type="paragraph" w:styleId="Index1">
    <w:name w:val="index 1"/>
    <w:basedOn w:val="Normal"/>
    <w:next w:val="Normal"/>
    <w:autoRedefine/>
    <w:uiPriority w:val="99"/>
    <w:semiHidden/>
    <w:unhideWhenUsed/>
    <w:rsid w:val="0028468C"/>
    <w:pPr>
      <w:ind w:left="240" w:hanging="240"/>
    </w:pPr>
  </w:style>
  <w:style w:type="character" w:styleId="Heading4Char" w:customStyle="1">
    <w:name w:val="Heading 4 Char"/>
    <w:basedOn w:val="DefaultParagraphFont"/>
    <w:link w:val="Heading4"/>
    <w:uiPriority w:val="9"/>
    <w:semiHidden/>
    <w:rsid w:val="001C76C2"/>
    <w:rPr>
      <w:rFonts w:asciiTheme="majorHAnsi" w:hAnsiTheme="majorHAnsi" w:eastAsiaTheme="majorEastAsia" w:cstheme="majorBidi"/>
      <w:i/>
      <w:iCs/>
      <w:color w:val="000000" w:themeColor="text1"/>
    </w:rPr>
  </w:style>
  <w:style w:type="character" w:styleId="Heading5Char" w:customStyle="1">
    <w:name w:val="Heading 5 Char"/>
    <w:basedOn w:val="DefaultParagraphFont"/>
    <w:link w:val="Heading5"/>
    <w:uiPriority w:val="9"/>
    <w:semiHidden/>
    <w:rsid w:val="001C76C2"/>
    <w:rPr>
      <w:rFonts w:asciiTheme="majorHAnsi" w:hAnsiTheme="majorHAnsi" w:eastAsiaTheme="majorEastAsia" w:cstheme="majorBidi"/>
      <w:color w:val="000000" w:themeColor="text1"/>
    </w:rPr>
  </w:style>
  <w:style w:type="character" w:styleId="Heading6Char" w:customStyle="1">
    <w:name w:val="Heading 6 Char"/>
    <w:basedOn w:val="DefaultParagraphFont"/>
    <w:link w:val="Heading6"/>
    <w:uiPriority w:val="9"/>
    <w:semiHidden/>
    <w:rsid w:val="001C76C2"/>
    <w:rPr>
      <w:rFonts w:asciiTheme="majorHAnsi" w:hAnsiTheme="majorHAnsi" w:eastAsiaTheme="majorEastAsia" w:cstheme="majorBidi"/>
      <w:color w:val="000000" w:themeColor="text1"/>
    </w:rPr>
  </w:style>
  <w:style w:type="character" w:styleId="Heading7Char" w:customStyle="1">
    <w:name w:val="Heading 7 Char"/>
    <w:basedOn w:val="DefaultParagraphFont"/>
    <w:link w:val="Heading7"/>
    <w:uiPriority w:val="9"/>
    <w:semiHidden/>
    <w:rsid w:val="001C76C2"/>
    <w:rPr>
      <w:rFonts w:asciiTheme="majorHAnsi" w:hAnsiTheme="majorHAnsi" w:eastAsiaTheme="majorEastAsia" w:cstheme="majorBidi"/>
      <w:i/>
      <w:iCs/>
      <w:color w:val="000000" w:themeColor="text1"/>
    </w:rPr>
  </w:style>
  <w:style w:type="character" w:styleId="Heading8Char" w:customStyle="1">
    <w:name w:val="Heading 8 Char"/>
    <w:basedOn w:val="DefaultParagraphFont"/>
    <w:link w:val="Heading8"/>
    <w:uiPriority w:val="9"/>
    <w:semiHidden/>
    <w:rsid w:val="001C76C2"/>
    <w:rPr>
      <w:rFonts w:asciiTheme="majorHAnsi" w:hAnsiTheme="majorHAnsi" w:eastAsiaTheme="majorEastAsia" w:cstheme="majorBidi"/>
      <w:color w:val="000000" w:themeColor="text1"/>
      <w:sz w:val="21"/>
      <w:szCs w:val="21"/>
    </w:rPr>
  </w:style>
  <w:style w:type="character" w:styleId="Heading9Char" w:customStyle="1">
    <w:name w:val="Heading 9 Char"/>
    <w:basedOn w:val="DefaultParagraphFont"/>
    <w:link w:val="Heading9"/>
    <w:uiPriority w:val="9"/>
    <w:semiHidden/>
    <w:rsid w:val="001C76C2"/>
    <w:rPr>
      <w:rFonts w:asciiTheme="majorHAnsi" w:hAnsiTheme="majorHAnsi" w:eastAsiaTheme="majorEastAsia" w:cstheme="majorBidi"/>
      <w:i/>
      <w:iCs/>
      <w:color w:val="000000" w:themeColor="text1"/>
      <w:sz w:val="21"/>
      <w:szCs w:val="21"/>
    </w:rPr>
  </w:style>
  <w:style w:type="paragraph" w:styleId="BalloonText">
    <w:name w:val="Balloon Text"/>
    <w:basedOn w:val="Normal"/>
    <w:link w:val="BalloonTextChar"/>
    <w:uiPriority w:val="99"/>
    <w:semiHidden/>
    <w:unhideWhenUsed/>
    <w:rsid w:val="0083341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3341D"/>
    <w:rPr>
      <w:rFonts w:ascii="Times New Roman" w:hAnsi="Times New Roman" w:cs="Times New Roman"/>
      <w:sz w:val="18"/>
      <w:szCs w:val="18"/>
    </w:rPr>
  </w:style>
  <w:style w:type="table" w:styleId="GridTable4-Accent3">
    <w:name w:val="Grid Table 4 Accent 3"/>
    <w:basedOn w:val="TableNormal"/>
    <w:uiPriority w:val="49"/>
    <w:rsid w:val="00C50F1C"/>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84898"/>
    <w:pPr>
      <w:tabs>
        <w:tab w:val="center" w:pos="4680"/>
        <w:tab w:val="right" w:pos="9360"/>
      </w:tabs>
    </w:pPr>
  </w:style>
  <w:style w:type="character" w:styleId="HeaderChar" w:customStyle="1">
    <w:name w:val="Header Char"/>
    <w:basedOn w:val="DefaultParagraphFont"/>
    <w:link w:val="Header"/>
    <w:uiPriority w:val="99"/>
    <w:rsid w:val="00584898"/>
    <w:rPr>
      <w:rFonts w:asciiTheme="majorHAnsi" w:hAnsiTheme="majorHAnsi"/>
    </w:rPr>
  </w:style>
  <w:style w:type="paragraph" w:styleId="Footer">
    <w:name w:val="footer"/>
    <w:basedOn w:val="Normal"/>
    <w:link w:val="FooterChar"/>
    <w:uiPriority w:val="99"/>
    <w:unhideWhenUsed/>
    <w:rsid w:val="00584898"/>
    <w:pPr>
      <w:tabs>
        <w:tab w:val="center" w:pos="4680"/>
        <w:tab w:val="right" w:pos="9360"/>
      </w:tabs>
    </w:pPr>
  </w:style>
  <w:style w:type="character" w:styleId="FooterChar" w:customStyle="1">
    <w:name w:val="Footer Char"/>
    <w:basedOn w:val="DefaultParagraphFont"/>
    <w:link w:val="Footer"/>
    <w:uiPriority w:val="99"/>
    <w:rsid w:val="00584898"/>
    <w:rPr>
      <w:rFonts w:asciiTheme="majorHAnsi" w:hAnsiTheme="majorHAnsi"/>
    </w:rPr>
  </w:style>
  <w:style w:type="paragraph" w:styleId="ListParagraph">
    <w:name w:val="List Paragraph"/>
    <w:basedOn w:val="Normal"/>
    <w:uiPriority w:val="34"/>
    <w:qFormat/>
    <w:rsid w:val="00417C76"/>
    <w:pPr>
      <w:spacing w:after="160" w:line="259" w:lineRule="auto"/>
      <w:ind w:left="720"/>
      <w:contextualSpacing/>
    </w:pPr>
    <w:rPr>
      <w:rFonts w:asciiTheme="minorHAnsi" w:hAnsiTheme="minorHAnsi"/>
      <w:color w:val="auto"/>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7962">
      <w:bodyDiv w:val="1"/>
      <w:marLeft w:val="0"/>
      <w:marRight w:val="0"/>
      <w:marTop w:val="0"/>
      <w:marBottom w:val="0"/>
      <w:divBdr>
        <w:top w:val="none" w:sz="0" w:space="0" w:color="auto"/>
        <w:left w:val="none" w:sz="0" w:space="0" w:color="auto"/>
        <w:bottom w:val="none" w:sz="0" w:space="0" w:color="auto"/>
        <w:right w:val="none" w:sz="0" w:space="0" w:color="auto"/>
      </w:divBdr>
    </w:div>
    <w:div w:id="687758266">
      <w:bodyDiv w:val="1"/>
      <w:marLeft w:val="0"/>
      <w:marRight w:val="0"/>
      <w:marTop w:val="0"/>
      <w:marBottom w:val="0"/>
      <w:divBdr>
        <w:top w:val="none" w:sz="0" w:space="0" w:color="auto"/>
        <w:left w:val="none" w:sz="0" w:space="0" w:color="auto"/>
        <w:bottom w:val="none" w:sz="0" w:space="0" w:color="auto"/>
        <w:right w:val="none" w:sz="0" w:space="0" w:color="auto"/>
      </w:divBdr>
    </w:div>
    <w:div w:id="712384964">
      <w:bodyDiv w:val="1"/>
      <w:marLeft w:val="0"/>
      <w:marRight w:val="0"/>
      <w:marTop w:val="0"/>
      <w:marBottom w:val="0"/>
      <w:divBdr>
        <w:top w:val="none" w:sz="0" w:space="0" w:color="auto"/>
        <w:left w:val="none" w:sz="0" w:space="0" w:color="auto"/>
        <w:bottom w:val="none" w:sz="0" w:space="0" w:color="auto"/>
        <w:right w:val="none" w:sz="0" w:space="0" w:color="auto"/>
      </w:divBdr>
    </w:div>
    <w:div w:id="1164587084">
      <w:bodyDiv w:val="1"/>
      <w:marLeft w:val="0"/>
      <w:marRight w:val="0"/>
      <w:marTop w:val="0"/>
      <w:marBottom w:val="0"/>
      <w:divBdr>
        <w:top w:val="none" w:sz="0" w:space="0" w:color="auto"/>
        <w:left w:val="none" w:sz="0" w:space="0" w:color="auto"/>
        <w:bottom w:val="none" w:sz="0" w:space="0" w:color="auto"/>
        <w:right w:val="none" w:sz="0" w:space="0" w:color="auto"/>
      </w:divBdr>
    </w:div>
    <w:div w:id="1229849840">
      <w:bodyDiv w:val="1"/>
      <w:marLeft w:val="0"/>
      <w:marRight w:val="0"/>
      <w:marTop w:val="0"/>
      <w:marBottom w:val="0"/>
      <w:divBdr>
        <w:top w:val="none" w:sz="0" w:space="0" w:color="auto"/>
        <w:left w:val="none" w:sz="0" w:space="0" w:color="auto"/>
        <w:bottom w:val="none" w:sz="0" w:space="0" w:color="auto"/>
        <w:right w:val="none" w:sz="0" w:space="0" w:color="auto"/>
      </w:divBdr>
    </w:div>
    <w:div w:id="209593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1d0d52b5d74e4cc5" /><Relationship Type="http://schemas.openxmlformats.org/officeDocument/2006/relationships/header" Target="/word/header2.xml" Id="Rf05a3dc127e54108" /><Relationship Type="http://schemas.openxmlformats.org/officeDocument/2006/relationships/footer" Target="/word/footer3.xml" Id="Rbd6a58329d2e41e7"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8c6156-e037-46bf-8ede-348fbd13d7f3}"/>
      </w:docPartPr>
      <w:docPartBody>
        <w:p w14:paraId="38ACF6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715C365876A40AAEBF478052E19D8" ma:contentTypeVersion="7" ma:contentTypeDescription="Create a new document." ma:contentTypeScope="" ma:versionID="46c07f014680dcd347107ebe82549fc0">
  <xsd:schema xmlns:xsd="http://www.w3.org/2001/XMLSchema" xmlns:xs="http://www.w3.org/2001/XMLSchema" xmlns:p="http://schemas.microsoft.com/office/2006/metadata/properties" xmlns:ns2="6495d22d-ac5c-40e9-9004-a0ad722ffa27" xmlns:ns3="2320308a-2752-4c09-8017-c9af96e55394" targetNamespace="http://schemas.microsoft.com/office/2006/metadata/properties" ma:root="true" ma:fieldsID="6df64a16d50611563eba25c09fd37a64" ns2:_="" ns3:_="">
    <xsd:import namespace="6495d22d-ac5c-40e9-9004-a0ad722ffa27"/>
    <xsd:import namespace="2320308a-2752-4c09-8017-c9af96e55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d22d-ac5c-40e9-9004-a0ad722ffa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0308a-2752-4c09-8017-c9af96e553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9D77CF-BD9D-4EA7-8A45-997056321B35}">
  <ds:schemaRefs>
    <ds:schemaRef ds:uri="http://schemas.microsoft.com/sharepoint/v3/contenttype/forms"/>
  </ds:schemaRefs>
</ds:datastoreItem>
</file>

<file path=customXml/itemProps2.xml><?xml version="1.0" encoding="utf-8"?>
<ds:datastoreItem xmlns:ds="http://schemas.openxmlformats.org/officeDocument/2006/customXml" ds:itemID="{159A5208-B689-4849-A2E5-86F6A97D8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d22d-ac5c-40e9-9004-a0ad722ffa27"/>
    <ds:schemaRef ds:uri="2320308a-2752-4c09-8017-c9af96e55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B2536-7152-465B-BF4F-2F2B09DA8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05BF2-57A3-4042-A57A-2CE122814C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SentryOne Sales Pitch Planner</dc:title>
  <dc:subject/>
  <dc:creator>misha</dc:creator>
  <keywords/>
  <dc:description/>
  <lastModifiedBy>Leanne Johnson</lastModifiedBy>
  <revision>4</revision>
  <lastPrinted>2018-03-13T23:16:00.0000000Z</lastPrinted>
  <dcterms:created xsi:type="dcterms:W3CDTF">2018-03-16T23:34:00.0000000Z</dcterms:created>
  <dcterms:modified xsi:type="dcterms:W3CDTF">2018-06-21T17:25:28.2491861Z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0x0101008A5715C365876A40AAEBF478052E19D8</vt:lpwstr>
  </property>
</Properties>
</file>