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C37" w:rsidRPr="00D31C37" w:rsidRDefault="00D31C37" w:rsidP="00D31C37">
      <w:pPr>
        <w:shd w:val="clear" w:color="auto" w:fill="FFFFFF"/>
        <w:spacing w:after="360" w:line="240" w:lineRule="auto"/>
        <w:rPr>
          <w:rFonts w:eastAsia="Times New Roman" w:cstheme="minorHAnsi"/>
          <w:b/>
          <w:iCs/>
          <w:color w:val="707070"/>
          <w:sz w:val="24"/>
          <w:szCs w:val="24"/>
        </w:rPr>
      </w:pPr>
      <w:r>
        <w:rPr>
          <w:rFonts w:eastAsia="Times New Roman" w:cstheme="minorHAnsi"/>
          <w:b/>
          <w:iCs/>
          <w:color w:val="707070"/>
          <w:sz w:val="24"/>
          <w:szCs w:val="24"/>
        </w:rPr>
        <w:t>S</w:t>
      </w:r>
      <w:bookmarkStart w:id="0" w:name="_GoBack"/>
      <w:bookmarkEnd w:id="0"/>
      <w:r w:rsidRPr="00D31C37">
        <w:rPr>
          <w:rFonts w:eastAsia="Times New Roman" w:cstheme="minorHAnsi"/>
          <w:b/>
          <w:iCs/>
          <w:color w:val="707070"/>
          <w:sz w:val="24"/>
          <w:szCs w:val="24"/>
        </w:rPr>
        <w:t>tudent Uniforms</w:t>
      </w:r>
    </w:p>
    <w:p w:rsidR="00D31C37" w:rsidRPr="00D31C37" w:rsidRDefault="00D31C37" w:rsidP="00D31C37">
      <w:pPr>
        <w:shd w:val="clear" w:color="auto" w:fill="FFFFFF"/>
        <w:spacing w:after="360" w:line="240" w:lineRule="auto"/>
        <w:rPr>
          <w:rFonts w:eastAsia="Times New Roman" w:cstheme="minorHAnsi"/>
          <w:color w:val="707070"/>
          <w:sz w:val="24"/>
          <w:szCs w:val="24"/>
        </w:rPr>
      </w:pPr>
      <w:r w:rsidRPr="00D31C37">
        <w:rPr>
          <w:rFonts w:eastAsia="Times New Roman" w:cstheme="minorHAnsi"/>
          <w:i/>
          <w:iCs/>
          <w:color w:val="707070"/>
          <w:sz w:val="24"/>
          <w:szCs w:val="24"/>
        </w:rPr>
        <w:t>Uniform Policy</w:t>
      </w:r>
    </w:p>
    <w:p w:rsidR="00D31C37" w:rsidRPr="00D31C37" w:rsidRDefault="00D31C37" w:rsidP="00D31C37">
      <w:pPr>
        <w:shd w:val="clear" w:color="auto" w:fill="FFFFFF"/>
        <w:spacing w:after="360" w:line="240" w:lineRule="auto"/>
        <w:rPr>
          <w:rFonts w:eastAsia="Times New Roman" w:cstheme="minorHAnsi"/>
          <w:color w:val="707070"/>
          <w:sz w:val="24"/>
          <w:szCs w:val="24"/>
        </w:rPr>
      </w:pPr>
      <w:r w:rsidRPr="00D31C37">
        <w:rPr>
          <w:rFonts w:eastAsia="Times New Roman" w:cstheme="minorHAnsi"/>
          <w:color w:val="707070"/>
          <w:sz w:val="24"/>
          <w:szCs w:val="24"/>
        </w:rPr>
        <w:t xml:space="preserve">Our Uniform Policy </w:t>
      </w:r>
      <w:proofErr w:type="gramStart"/>
      <w:r w:rsidRPr="00D31C37">
        <w:rPr>
          <w:rFonts w:eastAsia="Times New Roman" w:cstheme="minorHAnsi"/>
          <w:color w:val="707070"/>
          <w:sz w:val="24"/>
          <w:szCs w:val="24"/>
        </w:rPr>
        <w:t>is driven</w:t>
      </w:r>
      <w:proofErr w:type="gramEnd"/>
      <w:r w:rsidRPr="00D31C37">
        <w:rPr>
          <w:rFonts w:eastAsia="Times New Roman" w:cstheme="minorHAnsi"/>
          <w:color w:val="707070"/>
          <w:sz w:val="24"/>
          <w:szCs w:val="24"/>
        </w:rPr>
        <w:t xml:space="preserve"> by a desire to create and promote an environment of learning where dress is not a distraction to the educational process. Several key principles to keep in mind:</w:t>
      </w:r>
    </w:p>
    <w:p w:rsidR="00D31C37" w:rsidRPr="00D31C37" w:rsidRDefault="00D31C37" w:rsidP="00D31C37">
      <w:pPr>
        <w:numPr>
          <w:ilvl w:val="0"/>
          <w:numId w:val="1"/>
        </w:numPr>
        <w:shd w:val="clear" w:color="auto" w:fill="FFFFFF"/>
        <w:spacing w:before="100" w:beforeAutospacing="1" w:after="100" w:afterAutospacing="1" w:line="240" w:lineRule="auto"/>
        <w:rPr>
          <w:rFonts w:eastAsia="Times New Roman" w:cstheme="minorHAnsi"/>
          <w:color w:val="707070"/>
          <w:sz w:val="24"/>
          <w:szCs w:val="24"/>
        </w:rPr>
      </w:pPr>
      <w:r w:rsidRPr="00D31C37">
        <w:rPr>
          <w:rFonts w:eastAsia="Times New Roman" w:cstheme="minorHAnsi"/>
          <w:color w:val="707070"/>
          <w:sz w:val="24"/>
          <w:szCs w:val="24"/>
        </w:rPr>
        <w:t>Our goal is to honor God in all we do, acknowledging the Lordship of Jesus Christ in our choices, including uniform choices.</w:t>
      </w:r>
    </w:p>
    <w:p w:rsidR="00D31C37" w:rsidRPr="00D31C37" w:rsidRDefault="00D31C37" w:rsidP="00D31C37">
      <w:pPr>
        <w:numPr>
          <w:ilvl w:val="0"/>
          <w:numId w:val="1"/>
        </w:numPr>
        <w:shd w:val="clear" w:color="auto" w:fill="FFFFFF"/>
        <w:spacing w:before="100" w:beforeAutospacing="1" w:after="100" w:afterAutospacing="1" w:line="240" w:lineRule="auto"/>
        <w:rPr>
          <w:rFonts w:eastAsia="Times New Roman" w:cstheme="minorHAnsi"/>
          <w:color w:val="707070"/>
          <w:sz w:val="24"/>
          <w:szCs w:val="24"/>
        </w:rPr>
      </w:pPr>
      <w:r w:rsidRPr="00D31C37">
        <w:rPr>
          <w:rFonts w:eastAsia="Times New Roman" w:cstheme="minorHAnsi"/>
          <w:color w:val="707070"/>
          <w:sz w:val="24"/>
          <w:szCs w:val="24"/>
        </w:rPr>
        <w:t>All human actions, including outward manifestations such as clothing, reveal and communicate the disposition of the heart.</w:t>
      </w:r>
    </w:p>
    <w:p w:rsidR="00D31C37" w:rsidRPr="00D31C37" w:rsidRDefault="00D31C37" w:rsidP="00D31C37">
      <w:pPr>
        <w:numPr>
          <w:ilvl w:val="0"/>
          <w:numId w:val="1"/>
        </w:numPr>
        <w:shd w:val="clear" w:color="auto" w:fill="FFFFFF"/>
        <w:spacing w:before="100" w:beforeAutospacing="1" w:after="100" w:afterAutospacing="1" w:line="240" w:lineRule="auto"/>
        <w:rPr>
          <w:rFonts w:eastAsia="Times New Roman" w:cstheme="minorHAnsi"/>
          <w:color w:val="707070"/>
          <w:sz w:val="24"/>
          <w:szCs w:val="24"/>
        </w:rPr>
      </w:pPr>
      <w:r w:rsidRPr="00D31C37">
        <w:rPr>
          <w:rFonts w:eastAsia="Times New Roman" w:cstheme="minorHAnsi"/>
          <w:color w:val="707070"/>
          <w:sz w:val="24"/>
          <w:szCs w:val="24"/>
        </w:rPr>
        <w:t xml:space="preserve">Clothing represents the vocational calling of the student. Inherent in the uniform standards is a desire to create an environment where undue attention </w:t>
      </w:r>
      <w:proofErr w:type="gramStart"/>
      <w:r w:rsidRPr="00D31C37">
        <w:rPr>
          <w:rFonts w:eastAsia="Times New Roman" w:cstheme="minorHAnsi"/>
          <w:color w:val="707070"/>
          <w:sz w:val="24"/>
          <w:szCs w:val="24"/>
        </w:rPr>
        <w:t>is not drawn</w:t>
      </w:r>
      <w:proofErr w:type="gramEnd"/>
      <w:r w:rsidRPr="00D31C37">
        <w:rPr>
          <w:rFonts w:eastAsia="Times New Roman" w:cstheme="minorHAnsi"/>
          <w:color w:val="707070"/>
          <w:sz w:val="24"/>
          <w:szCs w:val="24"/>
        </w:rPr>
        <w:t xml:space="preserve"> to specific students.</w:t>
      </w:r>
    </w:p>
    <w:p w:rsidR="00D31C37" w:rsidRPr="00D31C37" w:rsidRDefault="00D31C37" w:rsidP="00D31C37">
      <w:pPr>
        <w:shd w:val="clear" w:color="auto" w:fill="FFFFFF"/>
        <w:spacing w:after="360" w:line="240" w:lineRule="auto"/>
        <w:rPr>
          <w:rFonts w:eastAsia="Times New Roman" w:cstheme="minorHAnsi"/>
          <w:color w:val="707070"/>
          <w:sz w:val="24"/>
          <w:szCs w:val="24"/>
        </w:rPr>
      </w:pPr>
      <w:r w:rsidRPr="00D31C37">
        <w:rPr>
          <w:rFonts w:eastAsia="Times New Roman" w:cstheme="minorHAnsi"/>
          <w:color w:val="707070"/>
          <w:sz w:val="24"/>
          <w:szCs w:val="24"/>
        </w:rPr>
        <w:t>Uniforms should be clean and in good repair, and students are expected to be in uniform while at school unless told otherwise. The administration is responsible for the determination of the code. Enforcement of the code is the responsibility of parents, administration, faculty, and staff.</w:t>
      </w:r>
    </w:p>
    <w:p w:rsidR="00D31C37" w:rsidRPr="00D31C37" w:rsidRDefault="00D31C37" w:rsidP="00D31C37">
      <w:pPr>
        <w:shd w:val="clear" w:color="auto" w:fill="FFFFFF"/>
        <w:spacing w:after="360" w:line="240" w:lineRule="auto"/>
        <w:rPr>
          <w:rFonts w:eastAsia="Times New Roman" w:cstheme="minorHAnsi"/>
          <w:color w:val="707070"/>
          <w:sz w:val="24"/>
          <w:szCs w:val="24"/>
        </w:rPr>
      </w:pPr>
      <w:r w:rsidRPr="00D31C37">
        <w:rPr>
          <w:rFonts w:eastAsia="Times New Roman" w:cstheme="minorHAnsi"/>
          <w:color w:val="707070"/>
          <w:sz w:val="24"/>
          <w:szCs w:val="24"/>
        </w:rPr>
        <w:br/>
        <w:t>Please use the following dress code information sheets as your guide to purchasing the correct uniforms.</w:t>
      </w:r>
    </w:p>
    <w:p w:rsidR="00D31C37" w:rsidRPr="00D31C37" w:rsidRDefault="00D31C37" w:rsidP="00D31C37">
      <w:pPr>
        <w:numPr>
          <w:ilvl w:val="0"/>
          <w:numId w:val="2"/>
        </w:numPr>
        <w:shd w:val="clear" w:color="auto" w:fill="FFFFFF"/>
        <w:spacing w:before="100" w:beforeAutospacing="1" w:after="100" w:afterAutospacing="1" w:line="240" w:lineRule="auto"/>
        <w:rPr>
          <w:rFonts w:eastAsia="Times New Roman" w:cstheme="minorHAnsi"/>
          <w:color w:val="707070"/>
          <w:sz w:val="24"/>
          <w:szCs w:val="24"/>
        </w:rPr>
      </w:pPr>
      <w:hyperlink r:id="rId5" w:tgtFrame="_blank" w:history="1">
        <w:r w:rsidRPr="00D31C37">
          <w:rPr>
            <w:rFonts w:eastAsia="Times New Roman" w:cstheme="minorHAnsi"/>
            <w:color w:val="003C71"/>
            <w:sz w:val="24"/>
            <w:szCs w:val="24"/>
            <w:u w:val="single"/>
          </w:rPr>
          <w:t>Grammar Boys Dress Code</w:t>
        </w:r>
      </w:hyperlink>
    </w:p>
    <w:p w:rsidR="00D31C37" w:rsidRPr="00D31C37" w:rsidRDefault="00D31C37" w:rsidP="00D31C37">
      <w:pPr>
        <w:numPr>
          <w:ilvl w:val="0"/>
          <w:numId w:val="2"/>
        </w:numPr>
        <w:shd w:val="clear" w:color="auto" w:fill="FFFFFF"/>
        <w:spacing w:before="100" w:beforeAutospacing="1" w:after="100" w:afterAutospacing="1" w:line="240" w:lineRule="auto"/>
        <w:rPr>
          <w:rFonts w:eastAsia="Times New Roman" w:cstheme="minorHAnsi"/>
          <w:color w:val="707070"/>
          <w:sz w:val="24"/>
          <w:szCs w:val="24"/>
        </w:rPr>
      </w:pPr>
      <w:hyperlink r:id="rId6" w:tgtFrame="_blank" w:history="1">
        <w:r w:rsidRPr="00D31C37">
          <w:rPr>
            <w:rFonts w:eastAsia="Times New Roman" w:cstheme="minorHAnsi"/>
            <w:color w:val="003C71"/>
            <w:sz w:val="24"/>
            <w:szCs w:val="24"/>
            <w:u w:val="single"/>
          </w:rPr>
          <w:t>Grammar Girls K-4 Dress Code</w:t>
        </w:r>
      </w:hyperlink>
    </w:p>
    <w:p w:rsidR="00D31C37" w:rsidRPr="00D31C37" w:rsidRDefault="00D31C37" w:rsidP="00D31C37">
      <w:pPr>
        <w:numPr>
          <w:ilvl w:val="0"/>
          <w:numId w:val="2"/>
        </w:numPr>
        <w:shd w:val="clear" w:color="auto" w:fill="FFFFFF"/>
        <w:spacing w:before="100" w:beforeAutospacing="1" w:after="100" w:afterAutospacing="1" w:line="240" w:lineRule="auto"/>
        <w:rPr>
          <w:rFonts w:eastAsia="Times New Roman" w:cstheme="minorHAnsi"/>
          <w:color w:val="707070"/>
          <w:sz w:val="24"/>
          <w:szCs w:val="24"/>
        </w:rPr>
      </w:pPr>
      <w:hyperlink r:id="rId7" w:tgtFrame="_blank" w:history="1">
        <w:r w:rsidRPr="00D31C37">
          <w:rPr>
            <w:rFonts w:eastAsia="Times New Roman" w:cstheme="minorHAnsi"/>
            <w:color w:val="003C71"/>
            <w:sz w:val="24"/>
            <w:szCs w:val="24"/>
            <w:u w:val="single"/>
          </w:rPr>
          <w:t>Grammar Girls 5-6 Dress Code</w:t>
        </w:r>
      </w:hyperlink>
    </w:p>
    <w:p w:rsidR="00D31C37" w:rsidRPr="00D31C37" w:rsidRDefault="00D31C37" w:rsidP="00D31C37">
      <w:pPr>
        <w:numPr>
          <w:ilvl w:val="0"/>
          <w:numId w:val="2"/>
        </w:numPr>
        <w:shd w:val="clear" w:color="auto" w:fill="FFFFFF"/>
        <w:spacing w:before="100" w:beforeAutospacing="1" w:after="100" w:afterAutospacing="1" w:line="240" w:lineRule="auto"/>
        <w:rPr>
          <w:rFonts w:eastAsia="Times New Roman" w:cstheme="minorHAnsi"/>
          <w:color w:val="707070"/>
          <w:sz w:val="24"/>
          <w:szCs w:val="24"/>
        </w:rPr>
      </w:pPr>
      <w:hyperlink r:id="rId8" w:tgtFrame="_blank" w:history="1">
        <w:r w:rsidRPr="00D31C37">
          <w:rPr>
            <w:rFonts w:eastAsia="Times New Roman" w:cstheme="minorHAnsi"/>
            <w:color w:val="003C71"/>
            <w:sz w:val="24"/>
            <w:szCs w:val="24"/>
            <w:u w:val="single"/>
          </w:rPr>
          <w:t>Secondary Young Lady Dress Code</w:t>
        </w:r>
      </w:hyperlink>
    </w:p>
    <w:p w:rsidR="00D31C37" w:rsidRPr="00D31C37" w:rsidRDefault="00D31C37" w:rsidP="00D31C37">
      <w:pPr>
        <w:numPr>
          <w:ilvl w:val="0"/>
          <w:numId w:val="2"/>
        </w:numPr>
        <w:shd w:val="clear" w:color="auto" w:fill="FFFFFF"/>
        <w:spacing w:before="100" w:beforeAutospacing="1" w:after="100" w:afterAutospacing="1" w:line="240" w:lineRule="auto"/>
        <w:rPr>
          <w:rFonts w:eastAsia="Times New Roman" w:cstheme="minorHAnsi"/>
          <w:color w:val="707070"/>
          <w:sz w:val="24"/>
          <w:szCs w:val="24"/>
        </w:rPr>
      </w:pPr>
      <w:hyperlink r:id="rId9" w:tgtFrame="_blank" w:history="1">
        <w:r w:rsidRPr="00D31C37">
          <w:rPr>
            <w:rFonts w:eastAsia="Times New Roman" w:cstheme="minorHAnsi"/>
            <w:color w:val="003C71"/>
            <w:sz w:val="24"/>
            <w:szCs w:val="24"/>
            <w:u w:val="single"/>
          </w:rPr>
          <w:t>Secondary Young Man Dress Code</w:t>
        </w:r>
      </w:hyperlink>
    </w:p>
    <w:p w:rsidR="00D31C37" w:rsidRPr="00D31C37" w:rsidRDefault="00D31C37" w:rsidP="00D31C37">
      <w:pPr>
        <w:shd w:val="clear" w:color="auto" w:fill="FFFFFF"/>
        <w:spacing w:after="360" w:line="240" w:lineRule="auto"/>
        <w:rPr>
          <w:rFonts w:eastAsia="Times New Roman" w:cstheme="minorHAnsi"/>
          <w:color w:val="707070"/>
          <w:sz w:val="24"/>
          <w:szCs w:val="24"/>
        </w:rPr>
      </w:pPr>
      <w:r w:rsidRPr="00D31C37">
        <w:rPr>
          <w:rFonts w:eastAsia="Times New Roman" w:cstheme="minorHAnsi"/>
          <w:i/>
          <w:iCs/>
          <w:color w:val="707070"/>
          <w:sz w:val="24"/>
          <w:szCs w:val="24"/>
        </w:rPr>
        <w:t>Information for Ordering Uniforms from Lands’ End</w:t>
      </w:r>
      <w:r w:rsidRPr="00D31C37">
        <w:rPr>
          <w:rFonts w:eastAsia="Times New Roman" w:cstheme="minorHAnsi"/>
          <w:color w:val="707070"/>
          <w:sz w:val="24"/>
          <w:szCs w:val="24"/>
        </w:rPr>
        <w:br/>
      </w:r>
      <w:hyperlink r:id="rId10" w:tgtFrame="_blank" w:history="1">
        <w:r w:rsidRPr="00D31C37">
          <w:rPr>
            <w:rFonts w:eastAsia="Times New Roman" w:cstheme="minorHAnsi"/>
            <w:color w:val="003C71"/>
            <w:sz w:val="24"/>
            <w:szCs w:val="24"/>
            <w:u w:val="single"/>
          </w:rPr>
          <w:t>www.landsend.com</w:t>
        </w:r>
      </w:hyperlink>
      <w:r w:rsidRPr="00D31C37">
        <w:rPr>
          <w:rFonts w:eastAsia="Times New Roman" w:cstheme="minorHAnsi"/>
          <w:color w:val="707070"/>
          <w:sz w:val="24"/>
          <w:szCs w:val="24"/>
        </w:rPr>
        <w:br/>
      </w:r>
      <w:proofErr w:type="gramStart"/>
      <w:r w:rsidRPr="00D31C37">
        <w:rPr>
          <w:rFonts w:eastAsia="Times New Roman" w:cstheme="minorHAnsi"/>
          <w:color w:val="707070"/>
          <w:sz w:val="24"/>
          <w:szCs w:val="24"/>
        </w:rPr>
        <w:t>To</w:t>
      </w:r>
      <w:proofErr w:type="gramEnd"/>
      <w:r w:rsidRPr="00D31C37">
        <w:rPr>
          <w:rFonts w:eastAsia="Times New Roman" w:cstheme="minorHAnsi"/>
          <w:color w:val="707070"/>
          <w:sz w:val="24"/>
          <w:szCs w:val="24"/>
        </w:rPr>
        <w:t xml:space="preserve"> order uniforms, call the 24-hour ordering line at </w:t>
      </w:r>
      <w:r w:rsidRPr="00D31C37">
        <w:rPr>
          <w:rFonts w:eastAsia="Times New Roman" w:cstheme="minorHAnsi"/>
          <w:b/>
          <w:bCs/>
          <w:color w:val="707070"/>
          <w:sz w:val="24"/>
          <w:szCs w:val="24"/>
        </w:rPr>
        <w:t>1-800-469-2222</w:t>
      </w:r>
      <w:r w:rsidRPr="00D31C37">
        <w:rPr>
          <w:rFonts w:eastAsia="Times New Roman" w:cstheme="minorHAnsi"/>
          <w:color w:val="707070"/>
          <w:sz w:val="24"/>
          <w:szCs w:val="24"/>
        </w:rPr>
        <w:t> or visit the uniform department at </w:t>
      </w:r>
      <w:r w:rsidRPr="00D31C37">
        <w:rPr>
          <w:rFonts w:eastAsia="Times New Roman" w:cstheme="minorHAnsi"/>
          <w:b/>
          <w:bCs/>
          <w:color w:val="707070"/>
          <w:sz w:val="24"/>
          <w:szCs w:val="24"/>
        </w:rPr>
        <w:t>Sears</w:t>
      </w:r>
      <w:r w:rsidRPr="00D31C37">
        <w:rPr>
          <w:rFonts w:eastAsia="Times New Roman" w:cstheme="minorHAnsi"/>
          <w:color w:val="707070"/>
          <w:sz w:val="24"/>
          <w:szCs w:val="24"/>
        </w:rPr>
        <w:t> (no charge for shipping).</w:t>
      </w:r>
    </w:p>
    <w:p w:rsidR="003F1605" w:rsidRDefault="003F1605"/>
    <w:sectPr w:rsidR="003F1605" w:rsidSect="00F45F22">
      <w:pgSz w:w="12240" w:h="15840"/>
      <w:pgMar w:top="1440" w:right="1440" w:bottom="1440" w:left="1440" w:header="720" w:footer="720" w:gutter="0"/>
      <w:paperSrc w:first="7" w:other="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F4CFB"/>
    <w:multiLevelType w:val="multilevel"/>
    <w:tmpl w:val="E91C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D7122CC"/>
    <w:multiLevelType w:val="multilevel"/>
    <w:tmpl w:val="55726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C37"/>
    <w:rsid w:val="003F1605"/>
    <w:rsid w:val="00D31C37"/>
    <w:rsid w:val="00F45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2900F"/>
  <w15:chartTrackingRefBased/>
  <w15:docId w15:val="{EA76CB0A-4C7F-4AC0-BAF7-05777F865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31C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1C3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31C3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31C37"/>
    <w:rPr>
      <w:i/>
      <w:iCs/>
    </w:rPr>
  </w:style>
  <w:style w:type="character" w:styleId="Hyperlink">
    <w:name w:val="Hyperlink"/>
    <w:basedOn w:val="DefaultParagraphFont"/>
    <w:uiPriority w:val="99"/>
    <w:semiHidden/>
    <w:unhideWhenUsed/>
    <w:rsid w:val="00D31C37"/>
    <w:rPr>
      <w:color w:val="0000FF"/>
      <w:u w:val="single"/>
    </w:rPr>
  </w:style>
  <w:style w:type="character" w:customStyle="1" w:styleId="apple-converted-space">
    <w:name w:val="apple-converted-space"/>
    <w:basedOn w:val="DefaultParagraphFont"/>
    <w:rsid w:val="00D31C37"/>
  </w:style>
  <w:style w:type="character" w:styleId="Strong">
    <w:name w:val="Strong"/>
    <w:basedOn w:val="DefaultParagraphFont"/>
    <w:uiPriority w:val="22"/>
    <w:qFormat/>
    <w:rsid w:val="00D31C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3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dn2.hubspot.net/hubfs/1958683/Veritas_Academy_Apr_2016_Files/docs/Secondary-Young-Ladies-stand-non.compressed.pdf?t=1486568819425" TargetMode="External"/><Relationship Id="rId3" Type="http://schemas.openxmlformats.org/officeDocument/2006/relationships/settings" Target="settings.xml"/><Relationship Id="rId7" Type="http://schemas.openxmlformats.org/officeDocument/2006/relationships/hyperlink" Target="http://cdn2.hubspot.net/hubfs/1958683/Veritas_Academy_Apr_2016_Files/docs/New-Dress-Code-Page-5th-6th-Girls.compressed.pdf?t=14865688194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dn2.hubspot.net/hubfs/1958683/Veritas_Academy_Apr_2016_Files/docs/Grammar-Girls-K-4-Dress-Code.pdf?t=1486568819425" TargetMode="External"/><Relationship Id="rId11" Type="http://schemas.openxmlformats.org/officeDocument/2006/relationships/fontTable" Target="fontTable.xml"/><Relationship Id="rId5" Type="http://schemas.openxmlformats.org/officeDocument/2006/relationships/hyperlink" Target="http://cdn2.hubspot.net/hubfs/1958683/Veritas_Academy_Apr_2016_Files/docs/Grammar-Boys-Dress-Code.pdf?t=1486568819425" TargetMode="External"/><Relationship Id="rId10" Type="http://schemas.openxmlformats.org/officeDocument/2006/relationships/hyperlink" Target="http://www.landsend.com/pp/SchoolSearch.html?action=landing&amp;selectedSchoolNum=900034331" TargetMode="External"/><Relationship Id="rId4" Type="http://schemas.openxmlformats.org/officeDocument/2006/relationships/webSettings" Target="webSettings.xml"/><Relationship Id="rId9" Type="http://schemas.openxmlformats.org/officeDocument/2006/relationships/hyperlink" Target="http://cdn2.hubspot.net/hubfs/1958683/Veritas_Academy_Apr_2016_Files/docs/Boys-stand.-and-non-dress.compressed.pdf?t=14865688194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Daughtrey</dc:creator>
  <cp:keywords/>
  <dc:description/>
  <cp:lastModifiedBy>Jonathan Daughtrey</cp:lastModifiedBy>
  <cp:revision>1</cp:revision>
  <dcterms:created xsi:type="dcterms:W3CDTF">2017-02-09T00:24:00Z</dcterms:created>
  <dcterms:modified xsi:type="dcterms:W3CDTF">2017-02-09T00:26:00Z</dcterms:modified>
</cp:coreProperties>
</file>