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8D" w:rsidRPr="00DC538D" w:rsidRDefault="00DC538D" w:rsidP="00DC538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</w:rPr>
      </w:pPr>
      <w:r w:rsidRPr="00DC538D">
        <w:rPr>
          <w:rFonts w:ascii="Arial" w:eastAsia="Times New Roman" w:hAnsi="Arial" w:cs="Arial"/>
          <w:vanish/>
          <w:color w:val="000000"/>
          <w:sz w:val="16"/>
          <w:szCs w:val="16"/>
        </w:rPr>
        <w:t>Top of Form</w:t>
      </w:r>
    </w:p>
    <w:p w:rsidR="00DC538D" w:rsidRPr="00DC538D" w:rsidRDefault="00DC538D" w:rsidP="00DC538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972050" cy="619125"/>
            <wp:effectExtent l="19050" t="0" r="0" b="0"/>
            <wp:docPr id="1" name="Picture 0" descr="CaaaremAam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aaremAamx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53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53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C538D" w:rsidRPr="00DC538D" w:rsidRDefault="00DC538D" w:rsidP="00DC53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38D">
        <w:rPr>
          <w:rFonts w:ascii="Century Gothic" w:eastAsia="Times New Roman" w:hAnsi="Century Gothic" w:cs="Times New Roman"/>
          <w:b/>
          <w:bCs/>
          <w:color w:val="0060A0"/>
          <w:sz w:val="24"/>
          <w:szCs w:val="24"/>
        </w:rPr>
        <w:t>T-0053/2019</w:t>
      </w:r>
      <w:r w:rsidRPr="00DC53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538D">
        <w:rPr>
          <w:rFonts w:ascii="Century Gothic" w:eastAsia="Times New Roman" w:hAnsi="Century Gothic" w:cs="Times New Roman"/>
          <w:b/>
          <w:bCs/>
          <w:color w:val="0060A0"/>
          <w:sz w:val="24"/>
          <w:szCs w:val="24"/>
        </w:rPr>
        <w:t>México D.F., a 12 de Marzo de 2019</w:t>
      </w:r>
    </w:p>
    <w:p w:rsidR="00DC538D" w:rsidRPr="00DC538D" w:rsidRDefault="00DC538D" w:rsidP="00DC53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3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538D">
        <w:rPr>
          <w:rFonts w:ascii="Century Gothic" w:eastAsia="Times New Roman" w:hAnsi="Century Gothic" w:cs="Times New Roman"/>
          <w:b/>
          <w:bCs/>
          <w:color w:val="000080"/>
          <w:sz w:val="24"/>
          <w:szCs w:val="24"/>
        </w:rPr>
        <w:t>Información relativa al Depósito Referenciado (Línea de Captura)</w:t>
      </w:r>
    </w:p>
    <w:p w:rsidR="00DC538D" w:rsidRPr="00DC538D" w:rsidRDefault="00DC538D" w:rsidP="00DC538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3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538D">
        <w:rPr>
          <w:rFonts w:ascii="Century Gothic" w:eastAsia="Times New Roman" w:hAnsi="Century Gothic" w:cs="Times New Roman"/>
          <w:b/>
          <w:bCs/>
          <w:i/>
          <w:iCs/>
          <w:color w:val="000000"/>
          <w:sz w:val="24"/>
          <w:szCs w:val="24"/>
        </w:rPr>
        <w:t>A TODOS LOS ASOCIADOS:</w:t>
      </w:r>
      <w:r w:rsidRPr="00DC53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53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En seguimiento a la implementación del Depósito Referenciado (Línea de Captura) en las operaciones de comercio exterior y el desarrollo del Pago Electrónico de Comercio Exterior (PECE), me permito informarles lo siguiente:</w:t>
      </w:r>
      <w:r w:rsidRPr="00DC53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53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En CAAAREM realizamos los cambios necesarios, </w:t>
      </w:r>
      <w:r w:rsidRPr="00DC538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tanto en el </w:t>
      </w:r>
      <w:proofErr w:type="spellStart"/>
      <w:r w:rsidRPr="00DC538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Prevalidador</w:t>
      </w:r>
      <w:proofErr w:type="spellEnd"/>
      <w:r w:rsidRPr="00DC538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como en el sistema de captura CAAAREM3</w:t>
      </w:r>
      <w:r w:rsidRPr="00DC5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para la implementación del PECE, por lo que de acuerdo al programa definido, actualmente nos encontramos en la etapa de </w:t>
      </w:r>
      <w:r w:rsidRPr="00DC538D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pruebas internas</w:t>
      </w:r>
      <w:r w:rsidRPr="00DC538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DC538D">
        <w:rPr>
          <w:rFonts w:ascii="Times New Roman" w:eastAsia="Times New Roman" w:hAnsi="Times New Roman" w:cs="Times New Roman"/>
          <w:color w:val="000000"/>
          <w:sz w:val="24"/>
          <w:szCs w:val="24"/>
        </w:rPr>
        <w:t>con los bancos, las cuales se están realizando en el ambiente de desarrollo utilizando exclusivamente datos de prueba o datos simulados.</w:t>
      </w:r>
      <w:r w:rsidRPr="00DC53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53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En cuanto a la realización de </w:t>
      </w:r>
      <w:r w:rsidRPr="00DC538D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</w:rPr>
        <w:t>pruebas piloto</w:t>
      </w:r>
      <w:r w:rsidRPr="00DC538D">
        <w:rPr>
          <w:rFonts w:ascii="Times New Roman" w:eastAsia="Times New Roman" w:hAnsi="Times New Roman" w:cs="Times New Roman"/>
          <w:color w:val="000000"/>
          <w:sz w:val="24"/>
          <w:szCs w:val="24"/>
        </w:rPr>
        <w:t>, hago de su conocimiento que actualmente el SAT, CAAAREM y bancos estamos trabajando en las definiciones y programa de las pruebas, las cuales se realizarán en un ambiente productivo y de forma controlada, por lo que las mismas no podrán realizarse de forma masiva y sólo participarían aquellos usuarios que cumplan con las condiciones establecidas de acuerdo a los requerimientos del SAT.</w:t>
      </w:r>
      <w:r w:rsidRPr="00DC53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53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En razón de lo anterior, una vez que se tengan concluidas las definiciones correspondientes, haremos de su conocimiento las condiciones que se deben observar en la realización de las pruebas a efecto de que los interesados nos informen sobre su participación dentro de las mismas.</w:t>
      </w:r>
      <w:r w:rsidRPr="00DC53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53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CAAAREM reitera su</w:t>
      </w:r>
      <w:r w:rsidRPr="00DC538D">
        <w:rPr>
          <w:rFonts w:ascii="Arial Narrow" w:eastAsia="Times New Roman" w:hAnsi="Arial Narrow" w:cs="Times New Roman"/>
          <w:color w:val="000000"/>
          <w:sz w:val="27"/>
          <w:szCs w:val="27"/>
        </w:rPr>
        <w:t xml:space="preserve"> compromiso </w:t>
      </w:r>
      <w:r w:rsidRPr="00DC538D">
        <w:rPr>
          <w:rFonts w:ascii="Times New Roman" w:eastAsia="Times New Roman" w:hAnsi="Times New Roman" w:cs="Times New Roman"/>
          <w:color w:val="000000"/>
          <w:sz w:val="24"/>
          <w:szCs w:val="24"/>
        </w:rPr>
        <w:t>de trabajar en favor del comercio exterior mexicano, impulsando las acciones que garanticen el flujo ágil de las operaciones de comercio exterior y del proceso de pago de las mismas, por lo que los mantendremos informados de los avances de las acciones impulsadas por la Confederación.</w:t>
      </w:r>
    </w:p>
    <w:p w:rsidR="00DC538D" w:rsidRPr="00DC538D" w:rsidRDefault="00DC538D" w:rsidP="00DC53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38D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ATENTAMENTE</w:t>
      </w:r>
      <w:r w:rsidRPr="00DC53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53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53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538D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RUBEN DARIO RODRIGUEZ LARIOS</w:t>
      </w:r>
      <w:r w:rsidRPr="00DC53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538D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DIRECTOR GENERAL</w:t>
      </w:r>
      <w:r w:rsidRPr="00DC53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538D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RUBRICA</w:t>
      </w:r>
    </w:p>
    <w:p w:rsidR="00DC538D" w:rsidRPr="00DC538D" w:rsidRDefault="00DC538D" w:rsidP="00DC53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53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538D">
        <w:rPr>
          <w:rFonts w:ascii="Century Gothic" w:eastAsia="Times New Roman" w:hAnsi="Century Gothic" w:cs="Times New Roman"/>
          <w:color w:val="0082BF"/>
          <w:sz w:val="20"/>
          <w:szCs w:val="20"/>
        </w:rPr>
        <w:t>PVSA/</w:t>
      </w:r>
      <w:proofErr w:type="spellStart"/>
      <w:r w:rsidRPr="00DC538D">
        <w:rPr>
          <w:rFonts w:ascii="Century Gothic" w:eastAsia="Times New Roman" w:hAnsi="Century Gothic" w:cs="Times New Roman"/>
          <w:color w:val="0082BF"/>
          <w:sz w:val="20"/>
          <w:szCs w:val="20"/>
        </w:rPr>
        <w:t>oco</w:t>
      </w:r>
      <w:proofErr w:type="spellEnd"/>
      <w:r w:rsidRPr="00DC538D">
        <w:rPr>
          <w:rFonts w:ascii="Century Gothic" w:eastAsia="Times New Roman" w:hAnsi="Century Gothic" w:cs="Times New Roman"/>
          <w:color w:val="0082BF"/>
          <w:sz w:val="20"/>
          <w:szCs w:val="20"/>
        </w:rPr>
        <w:t>*</w:t>
      </w:r>
    </w:p>
    <w:p w:rsidR="00DC538D" w:rsidRPr="00DC538D" w:rsidRDefault="00DC538D" w:rsidP="00DC538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</w:rPr>
      </w:pPr>
      <w:r w:rsidRPr="00DC538D">
        <w:rPr>
          <w:rFonts w:ascii="Arial" w:eastAsia="Times New Roman" w:hAnsi="Arial" w:cs="Arial"/>
          <w:vanish/>
          <w:color w:val="000000"/>
          <w:sz w:val="16"/>
          <w:szCs w:val="16"/>
        </w:rPr>
        <w:t>Bottom of Form</w:t>
      </w:r>
    </w:p>
    <w:p w:rsidR="00936BB2" w:rsidRDefault="00936BB2"/>
    <w:sectPr w:rsidR="00936BB2" w:rsidSect="00DC538D">
      <w:pgSz w:w="12240" w:h="15840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DC538D"/>
    <w:rsid w:val="00936BB2"/>
    <w:rsid w:val="00DC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C53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C538D"/>
    <w:rPr>
      <w:rFonts w:ascii="Arial" w:eastAsia="Times New Roman" w:hAnsi="Arial" w:cs="Arial"/>
      <w:vanish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C53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C538D"/>
    <w:rPr>
      <w:rFonts w:ascii="Arial" w:eastAsia="Times New Roman" w:hAnsi="Arial" w:cs="Arial"/>
      <w:vanish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Power</cp:lastModifiedBy>
  <cp:revision>3</cp:revision>
  <dcterms:created xsi:type="dcterms:W3CDTF">2019-03-19T18:49:00Z</dcterms:created>
  <dcterms:modified xsi:type="dcterms:W3CDTF">2019-03-19T18:52:00Z</dcterms:modified>
</cp:coreProperties>
</file>