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CF" w:rsidRDefault="00E756CF">
      <w:bookmarkStart w:id="0" w:name="_GoBack"/>
      <w:bookmarkEnd w:id="0"/>
    </w:p>
    <w:p w:rsidR="00E04A34" w:rsidRPr="0088091D" w:rsidRDefault="00E04A34" w:rsidP="00E04A34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pacing w:val="-3"/>
        </w:rPr>
      </w:pPr>
      <w:r w:rsidRPr="0088091D">
        <w:rPr>
          <w:rFonts w:ascii="Arial" w:eastAsia="Calibri" w:hAnsi="Arial" w:cs="Arial"/>
          <w:b/>
          <w:bCs/>
          <w:i/>
          <w:spacing w:val="-3"/>
        </w:rPr>
        <w:t>SAINT LEO UNIVERSITY</w:t>
      </w:r>
    </w:p>
    <w:p w:rsidR="00E04A34" w:rsidRPr="00FF0675" w:rsidRDefault="00E04A34" w:rsidP="00E04A34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BACCALAUREATE SOCIAL WORK PROGRAM</w:t>
      </w:r>
    </w:p>
    <w:p w:rsidR="00E04A34" w:rsidRPr="00FF0675" w:rsidRDefault="00E04A34" w:rsidP="00E04A34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</w:t>
      </w:r>
      <w:r>
        <w:rPr>
          <w:rFonts w:ascii="Arial" w:eastAsia="Calibri" w:hAnsi="Arial" w:cs="Arial"/>
          <w:b/>
          <w:bCs/>
          <w:spacing w:val="-3"/>
        </w:rPr>
        <w:t>ENT OF STUDENT LEARNING OUTCOME</w:t>
      </w:r>
    </w:p>
    <w:p w:rsidR="00E04A34" w:rsidRPr="00FF0675" w:rsidRDefault="00E04A34" w:rsidP="00E04A34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:rsidR="00E04A34" w:rsidRDefault="00E04A34" w:rsidP="00E04A34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 xml:space="preserve">LAST COMPLETED ON </w:t>
      </w:r>
      <w:r>
        <w:rPr>
          <w:rFonts w:ascii="Arial" w:eastAsia="Calibri" w:hAnsi="Arial" w:cs="Arial"/>
          <w:b/>
          <w:bCs/>
          <w:spacing w:val="-3"/>
        </w:rPr>
        <w:t xml:space="preserve">SUMMER 2019 </w:t>
      </w:r>
      <w:r w:rsidRPr="00FF0675">
        <w:rPr>
          <w:rFonts w:ascii="Arial" w:eastAsia="Calibri" w:hAnsi="Arial" w:cs="Arial"/>
          <w:b/>
          <w:bCs/>
          <w:spacing w:val="-3"/>
        </w:rPr>
        <w:t>(</w:t>
      </w:r>
      <w:r>
        <w:rPr>
          <w:rFonts w:ascii="Arial" w:eastAsia="Calibri" w:hAnsi="Arial" w:cs="Arial"/>
          <w:b/>
          <w:bCs/>
          <w:i/>
          <w:spacing w:val="-3"/>
        </w:rPr>
        <w:t>comprised of fall 2017 – spring 2018</w:t>
      </w:r>
      <w:r w:rsidRPr="00FF0675">
        <w:rPr>
          <w:rFonts w:ascii="Arial" w:eastAsia="Calibri" w:hAnsi="Arial" w:cs="Arial"/>
          <w:b/>
          <w:bCs/>
          <w:spacing w:val="-3"/>
        </w:rPr>
        <w:t>)</w:t>
      </w:r>
    </w:p>
    <w:p w:rsidR="00E04A34" w:rsidRPr="00FF0675" w:rsidRDefault="00E04A34" w:rsidP="00E04A34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tbl>
      <w:tblPr>
        <w:tblW w:w="13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840"/>
        <w:gridCol w:w="1700"/>
        <w:gridCol w:w="540"/>
        <w:gridCol w:w="546"/>
        <w:gridCol w:w="2355"/>
        <w:gridCol w:w="35"/>
      </w:tblGrid>
      <w:tr w:rsidR="00E04A34" w:rsidRPr="00FF0675" w:rsidTr="004F7A5D"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0406E1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5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0406E1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 BENCHMARK</w:t>
            </w:r>
          </w:p>
        </w:tc>
        <w:tc>
          <w:tcPr>
            <w:tcW w:w="5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0406E1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 xml:space="preserve">PERCENTAGE OF STUDENTS ACHIEVING BENCHMARK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E04A34" w:rsidRPr="00FF0675" w:rsidTr="004F7A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#1 (identify campus/delivery method)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Aggregate of All Program Options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E04A34" w:rsidRPr="00FF0675" w:rsidTr="004F7A5D">
        <w:trPr>
          <w:trHeight w:val="50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80% of students will achieve a score of four (4) or more across all B measures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EB311A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On-ground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0936C4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0936C4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E04A34" w:rsidRPr="00FF0675" w:rsidTr="004F7A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80% of students will achieve a score of four (4) or more across all B measures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EB311A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EB311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On-ground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0936C4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93%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E04A34" w:rsidRPr="00FF0675" w:rsidTr="004F7A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80% of students will achieve a score of four (4) or more across all B measures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EB311A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EB311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On-ground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93%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E04A34" w:rsidRPr="00FF0675" w:rsidTr="004F7A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80% of students will achieve a score of four (4) or more across all B measures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EB311A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EB311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On-ground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92%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E04A34" w:rsidRPr="00FF0675" w:rsidTr="004F7A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5: Engage in Policy Practice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80% of students will achieve a score of four (4) or more across all B measures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EB311A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EB311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On-ground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89%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E04A34" w:rsidRPr="00FF0675" w:rsidTr="004F7A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80% of students will achieve a score of four (4) or more across all B measures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EB311A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EB311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On-ground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96%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E04A34" w:rsidRPr="00FF0675" w:rsidTr="004F7A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80% of students will achieve a score of four (4) or more across all B measures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EB311A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EB311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On-ground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96%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E04A34" w:rsidRPr="00FF0675" w:rsidTr="004F7A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80% of students will achieve a score of four (4) or more across all B measures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EB311A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EB311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On-ground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96%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E04A34" w:rsidRPr="00FF0675" w:rsidTr="004F7A5D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34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9: Evaluate Practice with Individuals, Families, Groups, Organizations, and Communities</w:t>
            </w:r>
          </w:p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80% of students will achieve a score of four (4) or more across all B measures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EB311A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EB311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On-ground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4A34" w:rsidRPr="00FF0675" w:rsidRDefault="00E04A34" w:rsidP="004F7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91%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A34" w:rsidRPr="00FF0675" w:rsidRDefault="00E04A34" w:rsidP="004F7A5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</w:tbl>
    <w:p w:rsidR="00E04A34" w:rsidRPr="00FF0675" w:rsidRDefault="00E04A34" w:rsidP="00E04A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4A34" w:rsidRDefault="00E04A34"/>
    <w:sectPr w:rsidR="00E04A34" w:rsidSect="00E04A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97"/>
    <w:rsid w:val="00671297"/>
    <w:rsid w:val="00E04A34"/>
    <w:rsid w:val="00E567AE"/>
    <w:rsid w:val="00E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87C5B-BD54-4AFC-A017-34DED5C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 McInnis</dc:creator>
  <cp:keywords/>
  <dc:description/>
  <cp:lastModifiedBy>Holly Smith</cp:lastModifiedBy>
  <cp:revision>2</cp:revision>
  <dcterms:created xsi:type="dcterms:W3CDTF">2019-06-19T17:14:00Z</dcterms:created>
  <dcterms:modified xsi:type="dcterms:W3CDTF">2019-06-19T17:14:00Z</dcterms:modified>
</cp:coreProperties>
</file>