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952"/>
        <w:gridCol w:w="5568"/>
      </w:tblGrid>
      <w:tr w:rsidR="00AD1E7C" w:rsidRPr="00DF0F8C" w:rsidTr="00527999">
        <w:trPr>
          <w:trHeight w:val="349"/>
        </w:trPr>
        <w:tc>
          <w:tcPr>
            <w:tcW w:w="11520" w:type="dxa"/>
            <w:gridSpan w:val="2"/>
          </w:tcPr>
          <w:p w:rsidR="00AD1E7C" w:rsidRPr="00DF0F8C" w:rsidRDefault="00112105" w:rsidP="00112105">
            <w:pPr>
              <w:jc w:val="center"/>
              <w:rPr>
                <w:rFonts w:ascii="Verdana" w:hAnsi="Verdana"/>
                <w:sz w:val="22"/>
                <w:szCs w:val="22"/>
              </w:rPr>
            </w:pPr>
            <w:bookmarkStart w:id="0" w:name="_GoBack"/>
            <w:bookmarkEnd w:id="0"/>
            <w:r w:rsidRPr="00DF0F8C">
              <w:rPr>
                <w:rFonts w:ascii="Verdana" w:hAnsi="Verdana"/>
                <w:b/>
                <w:i/>
                <w:sz w:val="26"/>
                <w:szCs w:val="26"/>
              </w:rPr>
              <w:t>e</w:t>
            </w:r>
            <w:r w:rsidRPr="00DF0F8C">
              <w:rPr>
                <w:rFonts w:ascii="Verdana" w:hAnsi="Verdana"/>
                <w:b/>
                <w:sz w:val="26"/>
                <w:szCs w:val="26"/>
              </w:rPr>
              <w:t>MAR Desktop</w:t>
            </w:r>
            <w:r w:rsidR="00D25CDB" w:rsidRPr="00DF0F8C">
              <w:rPr>
                <w:rFonts w:ascii="Verdana" w:hAnsi="Verdana"/>
                <w:b/>
                <w:sz w:val="26"/>
                <w:szCs w:val="26"/>
              </w:rPr>
              <w:t xml:space="preserve"> </w:t>
            </w:r>
            <w:r w:rsidR="00AD1E7C" w:rsidRPr="00DF0F8C">
              <w:rPr>
                <w:rFonts w:ascii="Verdana" w:hAnsi="Verdana"/>
                <w:b/>
                <w:sz w:val="26"/>
                <w:szCs w:val="26"/>
              </w:rPr>
              <w:t>Quick Reference Card</w:t>
            </w:r>
          </w:p>
        </w:tc>
      </w:tr>
      <w:tr w:rsidR="00DA5D7D" w:rsidRPr="00DF0F8C" w:rsidTr="00527999">
        <w:trPr>
          <w:trHeight w:val="190"/>
        </w:trPr>
        <w:tc>
          <w:tcPr>
            <w:tcW w:w="11520" w:type="dxa"/>
            <w:gridSpan w:val="2"/>
            <w:shd w:val="clear" w:color="auto" w:fill="33CCCC"/>
          </w:tcPr>
          <w:p w:rsidR="00DC4B25" w:rsidRPr="00DF0F8C" w:rsidRDefault="00112105" w:rsidP="003F2ED6">
            <w:pPr>
              <w:jc w:val="center"/>
              <w:rPr>
                <w:rFonts w:ascii="Verdana" w:hAnsi="Verdana"/>
                <w:b/>
                <w:color w:val="FFFFFF"/>
                <w:sz w:val="23"/>
                <w:szCs w:val="23"/>
              </w:rPr>
            </w:pPr>
            <w:r w:rsidRPr="00DF0F8C">
              <w:rPr>
                <w:rFonts w:ascii="Verdana" w:hAnsi="Verdana"/>
                <w:b/>
                <w:color w:val="FFFFFF"/>
                <w:sz w:val="23"/>
                <w:szCs w:val="23"/>
              </w:rPr>
              <w:t>Getting Started</w:t>
            </w:r>
          </w:p>
        </w:tc>
      </w:tr>
      <w:tr w:rsidR="00170C5E" w:rsidRPr="00DF0F8C" w:rsidTr="00527999">
        <w:trPr>
          <w:trHeight w:val="53"/>
        </w:trPr>
        <w:tc>
          <w:tcPr>
            <w:tcW w:w="5883" w:type="dxa"/>
          </w:tcPr>
          <w:p w:rsidR="00170C5E" w:rsidRPr="00DF0F8C" w:rsidRDefault="00170C5E" w:rsidP="009B54F9">
            <w:pPr>
              <w:rPr>
                <w:rFonts w:ascii="Verdana" w:hAnsi="Verdana" w:cs="Arial"/>
                <w:sz w:val="11"/>
                <w:szCs w:val="11"/>
              </w:rPr>
            </w:pPr>
          </w:p>
        </w:tc>
        <w:tc>
          <w:tcPr>
            <w:tcW w:w="5637" w:type="dxa"/>
          </w:tcPr>
          <w:p w:rsidR="00170C5E" w:rsidRPr="00DF0F8C" w:rsidRDefault="00170C5E" w:rsidP="009B54F9">
            <w:pPr>
              <w:rPr>
                <w:rFonts w:ascii="Verdana" w:hAnsi="Verdana" w:cs="Arial"/>
                <w:sz w:val="11"/>
                <w:szCs w:val="11"/>
              </w:rPr>
            </w:pPr>
          </w:p>
        </w:tc>
      </w:tr>
      <w:tr w:rsidR="00DA5D7D" w:rsidRPr="00DF0F8C" w:rsidTr="00527999">
        <w:trPr>
          <w:trHeight w:val="4082"/>
        </w:trPr>
        <w:tc>
          <w:tcPr>
            <w:tcW w:w="5883" w:type="dxa"/>
          </w:tcPr>
          <w:p w:rsidR="00C83C38" w:rsidRPr="00DF0F8C" w:rsidRDefault="00687F43" w:rsidP="00C83C38">
            <w:pPr>
              <w:ind w:left="360"/>
              <w:rPr>
                <w:rFonts w:ascii="Verdana" w:hAnsi="Verdana"/>
                <w:b/>
                <w:color w:val="333399"/>
                <w:sz w:val="19"/>
                <w:szCs w:val="19"/>
                <w:u w:val="single"/>
              </w:rPr>
            </w:pPr>
            <w:r w:rsidRPr="00DF0F8C">
              <w:rPr>
                <w:rFonts w:ascii="Verdana" w:hAnsi="Verdana"/>
                <w:b/>
                <w:color w:val="333399"/>
                <w:sz w:val="19"/>
                <w:szCs w:val="19"/>
                <w:u w:val="single"/>
              </w:rPr>
              <w:t xml:space="preserve">eMAR </w:t>
            </w:r>
            <w:r w:rsidR="00C83C38" w:rsidRPr="00DF0F8C">
              <w:rPr>
                <w:rFonts w:ascii="Verdana" w:hAnsi="Verdana"/>
                <w:b/>
                <w:color w:val="333399"/>
                <w:sz w:val="19"/>
                <w:szCs w:val="19"/>
                <w:u w:val="single"/>
              </w:rPr>
              <w:t>Workflow</w:t>
            </w:r>
          </w:p>
          <w:p w:rsidR="00DA5D7D" w:rsidRPr="00DF0F8C" w:rsidRDefault="00112105" w:rsidP="00112105">
            <w:pPr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DF0F8C">
              <w:rPr>
                <w:rFonts w:ascii="Verdana" w:hAnsi="Verdana"/>
                <w:sz w:val="16"/>
                <w:szCs w:val="16"/>
              </w:rPr>
              <w:t>Acknowledge Orders</w:t>
            </w:r>
            <w:r w:rsidR="002225D1" w:rsidRPr="00DF0F8C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112105" w:rsidRPr="00DF0F8C" w:rsidRDefault="00112105" w:rsidP="00112105">
            <w:pPr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DF0F8C">
              <w:rPr>
                <w:rFonts w:ascii="Verdana" w:hAnsi="Verdana"/>
                <w:sz w:val="16"/>
                <w:szCs w:val="16"/>
              </w:rPr>
              <w:t>Remove medications and take to patient’s bedside</w:t>
            </w:r>
          </w:p>
          <w:p w:rsidR="00781722" w:rsidRPr="00DF0F8C" w:rsidRDefault="00112105" w:rsidP="00112105">
            <w:pPr>
              <w:numPr>
                <w:ilvl w:val="0"/>
                <w:numId w:val="8"/>
              </w:numPr>
              <w:rPr>
                <w:rFonts w:ascii="Verdana" w:hAnsi="Verdana"/>
                <w:sz w:val="16"/>
                <w:szCs w:val="16"/>
              </w:rPr>
            </w:pPr>
            <w:r w:rsidRPr="00DF0F8C">
              <w:rPr>
                <w:rFonts w:ascii="Verdana" w:hAnsi="Verdana"/>
                <w:sz w:val="16"/>
                <w:szCs w:val="16"/>
              </w:rPr>
              <w:t>Access eMAR Desktop using Status Board</w:t>
            </w:r>
            <w:r w:rsidR="00D61E49" w:rsidRPr="00DF0F8C">
              <w:rPr>
                <w:rFonts w:ascii="Verdana" w:hAnsi="Verdana"/>
                <w:sz w:val="16"/>
                <w:szCs w:val="16"/>
              </w:rPr>
              <w:t xml:space="preserve"> and perform functions</w:t>
            </w:r>
          </w:p>
          <w:p w:rsidR="00112105" w:rsidRPr="00DF0F8C" w:rsidRDefault="00112105" w:rsidP="00781722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:rsidR="00585A9D" w:rsidRPr="00DF0F8C" w:rsidRDefault="00640E2D" w:rsidP="00585A9D">
            <w:pPr>
              <w:ind w:left="360"/>
              <w:rPr>
                <w:rFonts w:ascii="Verdana" w:hAnsi="Verdana"/>
                <w:b/>
                <w:color w:val="333399"/>
                <w:sz w:val="19"/>
                <w:szCs w:val="19"/>
                <w:u w:val="single"/>
              </w:rPr>
            </w:pPr>
            <w:r w:rsidRPr="00DF0F8C">
              <w:rPr>
                <w:rFonts w:ascii="Verdana" w:hAnsi="Verdana"/>
                <w:b/>
                <w:color w:val="333399"/>
                <w:sz w:val="19"/>
                <w:szCs w:val="19"/>
                <w:u w:val="single"/>
              </w:rPr>
              <w:t>Button</w:t>
            </w:r>
            <w:r w:rsidR="004C64EC" w:rsidRPr="00DF0F8C">
              <w:rPr>
                <w:rFonts w:ascii="Verdana" w:hAnsi="Verdana"/>
                <w:b/>
                <w:color w:val="333399"/>
                <w:sz w:val="19"/>
                <w:szCs w:val="19"/>
                <w:u w:val="single"/>
              </w:rPr>
              <w:t xml:space="preserve"> Type</w:t>
            </w:r>
            <w:r w:rsidRPr="00DF0F8C">
              <w:rPr>
                <w:rFonts w:ascii="Verdana" w:hAnsi="Verdana"/>
                <w:b/>
                <w:color w:val="333399"/>
                <w:sz w:val="19"/>
                <w:szCs w:val="19"/>
                <w:u w:val="single"/>
              </w:rPr>
              <w:t>s</w:t>
            </w:r>
            <w:r w:rsidR="004C64EC" w:rsidRPr="00DF0F8C">
              <w:rPr>
                <w:rFonts w:ascii="Verdana" w:hAnsi="Verdana"/>
                <w:b/>
                <w:color w:val="333399"/>
                <w:sz w:val="19"/>
                <w:szCs w:val="19"/>
                <w:u w:val="single"/>
              </w:rPr>
              <w:t>/Functions</w:t>
            </w:r>
          </w:p>
          <w:p w:rsidR="004007C6" w:rsidRPr="00DF0F8C" w:rsidRDefault="00B408A7" w:rsidP="00687F43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480060" cy="0"/>
                      <wp:effectExtent l="9525" t="59055" r="24765" b="64770"/>
                      <wp:wrapNone/>
                      <wp:docPr id="2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00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E886F"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6.75pt" to="217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" strokecolor="blue" strokeweight="1.5pt">
                      <v:stroke endarrow="block"/>
                    </v:line>
                  </w:pict>
                </mc:Fallback>
              </mc:AlternateContent>
            </w:r>
            <w:r w:rsidR="00640E2D" w:rsidRPr="00DF0F8C">
              <w:rPr>
                <w:rFonts w:ascii="Verdana" w:hAnsi="Verdana"/>
                <w:b/>
                <w:color w:val="333399"/>
                <w:sz w:val="16"/>
                <w:szCs w:val="16"/>
              </w:rPr>
              <w:t>Integrated Desktop</w:t>
            </w:r>
            <w:r w:rsidR="00687F43" w:rsidRPr="00DF0F8C">
              <w:rPr>
                <w:rFonts w:ascii="Verdana" w:hAnsi="Verdana"/>
                <w:b/>
                <w:color w:val="333399"/>
                <w:sz w:val="16"/>
                <w:szCs w:val="16"/>
              </w:rPr>
              <w:t xml:space="preserve"> Buttons</w:t>
            </w:r>
            <w:r w:rsidR="004C64EC" w:rsidRPr="00DF0F8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A530F" w:rsidRPr="00DF0F8C">
              <w:rPr>
                <w:rFonts w:ascii="Verdana" w:hAnsi="Verdana"/>
                <w:sz w:val="16"/>
                <w:szCs w:val="16"/>
              </w:rPr>
              <w:br/>
              <w:t>Located on r</w:t>
            </w:r>
            <w:r w:rsidR="004C64EC" w:rsidRPr="00DF0F8C">
              <w:rPr>
                <w:rFonts w:ascii="Verdana" w:hAnsi="Verdana"/>
                <w:sz w:val="16"/>
                <w:szCs w:val="16"/>
              </w:rPr>
              <w:t>ight side</w:t>
            </w:r>
            <w:r w:rsidR="00186527" w:rsidRPr="00DF0F8C">
              <w:rPr>
                <w:rFonts w:ascii="Verdana" w:hAnsi="Verdana"/>
                <w:sz w:val="16"/>
                <w:szCs w:val="16"/>
              </w:rPr>
              <w:t xml:space="preserve"> of screen</w:t>
            </w:r>
          </w:p>
          <w:p w:rsidR="00687F43" w:rsidRPr="00DF0F8C" w:rsidRDefault="00AA530F" w:rsidP="00687F43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DF0F8C">
              <w:rPr>
                <w:rFonts w:ascii="Verdana" w:hAnsi="Verdana"/>
                <w:sz w:val="16"/>
                <w:szCs w:val="16"/>
              </w:rPr>
              <w:t xml:space="preserve">Similar functions as </w:t>
            </w:r>
            <w:r w:rsidR="00687F43" w:rsidRPr="00DF0F8C">
              <w:rPr>
                <w:rFonts w:ascii="Verdana" w:hAnsi="Verdana"/>
                <w:sz w:val="16"/>
                <w:szCs w:val="16"/>
              </w:rPr>
              <w:t>Status Board</w:t>
            </w:r>
          </w:p>
          <w:p w:rsidR="00687F43" w:rsidRPr="00DF0F8C" w:rsidRDefault="00687F43" w:rsidP="00687F43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DF0F8C">
              <w:rPr>
                <w:rFonts w:ascii="Verdana" w:hAnsi="Verdana"/>
                <w:sz w:val="16"/>
                <w:szCs w:val="16"/>
              </w:rPr>
              <w:t xml:space="preserve">eMAR button </w:t>
            </w:r>
            <w:r w:rsidR="00D61E49" w:rsidRPr="00DF0F8C">
              <w:rPr>
                <w:rFonts w:ascii="Verdana" w:hAnsi="Verdana"/>
                <w:sz w:val="16"/>
                <w:szCs w:val="16"/>
              </w:rPr>
              <w:t>“</w:t>
            </w:r>
            <w:r w:rsidRPr="00DF0F8C">
              <w:rPr>
                <w:rFonts w:ascii="Verdana" w:hAnsi="Verdana"/>
                <w:sz w:val="16"/>
                <w:szCs w:val="16"/>
              </w:rPr>
              <w:t>grayed out</w:t>
            </w:r>
            <w:r w:rsidR="00D61E49" w:rsidRPr="00DF0F8C">
              <w:rPr>
                <w:rFonts w:ascii="Verdana" w:hAnsi="Verdana"/>
                <w:sz w:val="16"/>
                <w:szCs w:val="16"/>
              </w:rPr>
              <w:t>”</w:t>
            </w:r>
            <w:r w:rsidRPr="00DF0F8C">
              <w:rPr>
                <w:rFonts w:ascii="Verdana" w:hAnsi="Verdana"/>
                <w:sz w:val="16"/>
                <w:szCs w:val="16"/>
              </w:rPr>
              <w:t xml:space="preserve"> while using eMAR Desktop</w:t>
            </w:r>
          </w:p>
          <w:p w:rsidR="00687F43" w:rsidRPr="00DF0F8C" w:rsidRDefault="00B408A7" w:rsidP="00585A9D">
            <w:pPr>
              <w:ind w:left="3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92710</wp:posOffset>
                      </wp:positionV>
                      <wp:extent cx="1905" cy="312420"/>
                      <wp:effectExtent l="64770" t="16510" r="57150" b="23495"/>
                      <wp:wrapNone/>
                      <wp:docPr id="2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3124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82163" id="Line 4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5pt,7.3pt" to="20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" strokecolor="blue" strokeweight="1.5pt">
                      <v:stroke endarrow="block"/>
                    </v:line>
                  </w:pict>
                </mc:Fallback>
              </mc:AlternateContent>
            </w:r>
          </w:p>
          <w:p w:rsidR="00C11DAC" w:rsidRPr="00DF0F8C" w:rsidRDefault="00414BB8" w:rsidP="00186527">
            <w:pPr>
              <w:widowControl w:val="0"/>
              <w:ind w:left="360"/>
              <w:rPr>
                <w:sz w:val="16"/>
                <w:szCs w:val="16"/>
              </w:rPr>
            </w:pPr>
            <w:r>
              <w:rPr>
                <w:noProof/>
                <w:color w:val="333399"/>
                <w:sz w:val="23"/>
                <w:szCs w:val="23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2855595</wp:posOffset>
                  </wp:positionH>
                  <wp:positionV relativeFrom="paragraph">
                    <wp:posOffset>-1489710</wp:posOffset>
                  </wp:positionV>
                  <wp:extent cx="530225" cy="2002790"/>
                  <wp:effectExtent l="19050" t="0" r="3175" b="0"/>
                  <wp:wrapTight wrapText="bothSides">
                    <wp:wrapPolygon edited="0">
                      <wp:start x="-776" y="0"/>
                      <wp:lineTo x="-776" y="21367"/>
                      <wp:lineTo x="21729" y="21367"/>
                      <wp:lineTo x="21729" y="0"/>
                      <wp:lineTo x="-776" y="0"/>
                    </wp:wrapPolygon>
                  </wp:wrapTight>
                  <wp:docPr id="11" name="Picture 2" descr="idbutt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dbutt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200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64EC" w:rsidRPr="00DF0F8C">
              <w:rPr>
                <w:rFonts w:ascii="Verdana" w:hAnsi="Verdana"/>
                <w:b/>
                <w:color w:val="333399"/>
                <w:sz w:val="16"/>
                <w:szCs w:val="16"/>
              </w:rPr>
              <w:t>Constant</w:t>
            </w:r>
            <w:r w:rsidR="00687F43" w:rsidRPr="00DF0F8C">
              <w:rPr>
                <w:rFonts w:ascii="Verdana" w:hAnsi="Verdana"/>
                <w:b/>
                <w:color w:val="333399"/>
                <w:sz w:val="16"/>
                <w:szCs w:val="16"/>
              </w:rPr>
              <w:t xml:space="preserve"> </w:t>
            </w:r>
            <w:r w:rsidR="002225D1" w:rsidRPr="00DF0F8C">
              <w:rPr>
                <w:rFonts w:ascii="Verdana" w:hAnsi="Verdana"/>
                <w:b/>
                <w:color w:val="333399"/>
                <w:sz w:val="16"/>
                <w:szCs w:val="16"/>
              </w:rPr>
              <w:t xml:space="preserve">Navigation </w:t>
            </w:r>
            <w:r w:rsidR="00687F43" w:rsidRPr="00DF0F8C">
              <w:rPr>
                <w:rFonts w:ascii="Verdana" w:hAnsi="Verdana"/>
                <w:b/>
                <w:color w:val="333399"/>
                <w:sz w:val="16"/>
                <w:szCs w:val="16"/>
              </w:rPr>
              <w:t>Buttons</w:t>
            </w:r>
            <w:r w:rsidR="00D61E49" w:rsidRPr="00DF0F8C">
              <w:rPr>
                <w:rFonts w:ascii="Verdana" w:hAnsi="Verdana"/>
                <w:b/>
                <w:color w:val="333399"/>
                <w:sz w:val="16"/>
                <w:szCs w:val="16"/>
              </w:rPr>
              <w:br/>
            </w:r>
            <w:r w:rsidR="00D61E49" w:rsidRPr="00DF0F8C">
              <w:rPr>
                <w:rFonts w:ascii="Verdana" w:hAnsi="Verdana"/>
                <w:sz w:val="16"/>
                <w:szCs w:val="16"/>
              </w:rPr>
              <w:t>Located on</w:t>
            </w:r>
            <w:r w:rsidR="004C64EC" w:rsidRPr="00DF0F8C">
              <w:rPr>
                <w:rFonts w:ascii="Verdana" w:hAnsi="Verdana"/>
                <w:sz w:val="16"/>
                <w:szCs w:val="16"/>
              </w:rPr>
              <w:t xml:space="preserve"> bottom of screen</w:t>
            </w:r>
            <w:r w:rsidR="002225D1" w:rsidRPr="00DF0F8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87F43" w:rsidRPr="00DF0F8C">
              <w:rPr>
                <w:rFonts w:ascii="Verdana" w:hAnsi="Verdana"/>
                <w:sz w:val="16"/>
                <w:szCs w:val="16"/>
              </w:rPr>
              <w:br/>
            </w:r>
            <w:r w:rsidR="00FE3D4C" w:rsidRPr="00DF0F8C">
              <w:rPr>
                <w:rFonts w:ascii="Verdana" w:hAnsi="Verdana"/>
                <w:sz w:val="16"/>
                <w:szCs w:val="16"/>
              </w:rPr>
              <w:br/>
            </w:r>
            <w:r w:rsidR="00FE3D4C" w:rsidRPr="00DF0F8C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3400425" cy="123825"/>
                  <wp:effectExtent l="19050" t="0" r="9525" b="0"/>
                  <wp:docPr id="1" name="Picture 1" descr="constantbutto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tantbutto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530F" w:rsidRPr="00DF0F8C">
              <w:rPr>
                <w:sz w:val="16"/>
                <w:szCs w:val="16"/>
              </w:rPr>
              <w:br/>
            </w:r>
          </w:p>
          <w:tbl>
            <w:tblPr>
              <w:tblW w:w="0" w:type="auto"/>
              <w:tblInd w:w="347" w:type="dxa"/>
              <w:tblBorders>
                <w:top w:val="single" w:sz="2" w:space="0" w:color="000000"/>
                <w:bottom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399"/>
              <w:gridCol w:w="3756"/>
            </w:tblGrid>
            <w:tr w:rsidR="00C11DAC" w:rsidRPr="009D7692" w:rsidTr="00527999">
              <w:trPr>
                <w:trHeight w:val="119"/>
              </w:trPr>
              <w:tc>
                <w:tcPr>
                  <w:tcW w:w="139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  <w:tl2br w:val="nil"/>
                    <w:tr2bl w:val="nil"/>
                  </w:tcBorders>
                  <w:shd w:val="pct10" w:color="000000" w:fill="FFFFFF"/>
                </w:tcPr>
                <w:p w:rsidR="00C11DAC" w:rsidRPr="009D7692" w:rsidRDefault="00C11DAC" w:rsidP="009D7692">
                  <w:pPr>
                    <w:keepLines/>
                    <w:spacing w:before="100" w:beforeAutospacing="1" w:after="100" w:afterAutospacing="1"/>
                    <w:rPr>
                      <w:rFonts w:ascii="Cambria" w:hAnsi="Cambria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9D7692">
                    <w:rPr>
                      <w:rFonts w:ascii="Cambria" w:hAnsi="Cambria"/>
                      <w:b/>
                      <w:bCs/>
                      <w:color w:val="000080"/>
                      <w:sz w:val="16"/>
                      <w:szCs w:val="16"/>
                    </w:rPr>
                    <w:t>Button</w:t>
                  </w:r>
                </w:p>
              </w:tc>
              <w:tc>
                <w:tcPr>
                  <w:tcW w:w="375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  <w:tl2br w:val="nil"/>
                    <w:tr2bl w:val="nil"/>
                  </w:tcBorders>
                  <w:shd w:val="pct10" w:color="000000" w:fill="FFFFFF"/>
                </w:tcPr>
                <w:p w:rsidR="00C11DAC" w:rsidRPr="009D7692" w:rsidRDefault="00C11DAC" w:rsidP="009D7692">
                  <w:pPr>
                    <w:keepLines/>
                    <w:spacing w:before="100" w:beforeAutospacing="1" w:after="100" w:afterAutospacing="1"/>
                    <w:rPr>
                      <w:rFonts w:ascii="Cambria" w:hAnsi="Cambria"/>
                      <w:b/>
                      <w:bCs/>
                      <w:color w:val="000080"/>
                      <w:sz w:val="16"/>
                      <w:szCs w:val="16"/>
                    </w:rPr>
                  </w:pPr>
                  <w:r w:rsidRPr="009D7692">
                    <w:rPr>
                      <w:rFonts w:ascii="Cambria" w:hAnsi="Cambria"/>
                      <w:b/>
                      <w:bCs/>
                      <w:color w:val="000080"/>
                      <w:sz w:val="16"/>
                      <w:szCs w:val="16"/>
                    </w:rPr>
                    <w:t>Description</w:t>
                  </w:r>
                </w:p>
              </w:tc>
            </w:tr>
            <w:tr w:rsidR="00C11DAC" w:rsidRPr="009D7692" w:rsidTr="00527999">
              <w:trPr>
                <w:trHeight w:val="131"/>
              </w:trPr>
              <w:tc>
                <w:tcPr>
                  <w:tcW w:w="13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DAC" w:rsidRPr="009D7692" w:rsidRDefault="00C11DAC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t>Document</w:t>
                  </w:r>
                </w:p>
              </w:tc>
              <w:tc>
                <w:tcPr>
                  <w:tcW w:w="375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DAC" w:rsidRPr="009D7692" w:rsidRDefault="00C11DAC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t>Full Document</w:t>
                  </w:r>
                </w:p>
              </w:tc>
            </w:tr>
            <w:tr w:rsidR="00C11DAC" w:rsidRPr="009D7692" w:rsidTr="00527999">
              <w:trPr>
                <w:trHeight w:val="131"/>
              </w:trPr>
              <w:tc>
                <w:tcPr>
                  <w:tcW w:w="13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DAC" w:rsidRPr="009D7692" w:rsidRDefault="00C11DAC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t>ACK</w:t>
                  </w:r>
                </w:p>
              </w:tc>
              <w:tc>
                <w:tcPr>
                  <w:tcW w:w="375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DAC" w:rsidRPr="009D7692" w:rsidRDefault="00C11DAC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t>Acknowledge Orders</w:t>
                  </w:r>
                </w:p>
              </w:tc>
            </w:tr>
            <w:tr w:rsidR="00C11DAC" w:rsidRPr="009D7692" w:rsidTr="00527999">
              <w:trPr>
                <w:trHeight w:val="131"/>
              </w:trPr>
              <w:tc>
                <w:tcPr>
                  <w:tcW w:w="13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DAC" w:rsidRPr="009D7692" w:rsidRDefault="00C11DAC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t>Preferences</w:t>
                  </w:r>
                </w:p>
              </w:tc>
              <w:tc>
                <w:tcPr>
                  <w:tcW w:w="375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DAC" w:rsidRPr="009D7692" w:rsidRDefault="00186527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  <w:r w:rsidR="00C11DAC" w:rsidRPr="009D7692">
                    <w:rPr>
                      <w:rFonts w:ascii="Verdana" w:hAnsi="Verdana"/>
                      <w:sz w:val="16"/>
                      <w:szCs w:val="16"/>
                    </w:rPr>
                    <w:t>et for this session or permanently</w:t>
                  </w:r>
                </w:p>
              </w:tc>
            </w:tr>
            <w:tr w:rsidR="00C11DAC" w:rsidRPr="009D7692" w:rsidTr="00527999">
              <w:trPr>
                <w:trHeight w:val="131"/>
              </w:trPr>
              <w:tc>
                <w:tcPr>
                  <w:tcW w:w="13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DAC" w:rsidRPr="009D7692" w:rsidRDefault="00C11DAC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t>Drug Data</w:t>
                  </w:r>
                </w:p>
              </w:tc>
              <w:tc>
                <w:tcPr>
                  <w:tcW w:w="375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DAC" w:rsidRPr="009D7692" w:rsidRDefault="00C11DAC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t xml:space="preserve">Displays </w:t>
                  </w:r>
                  <w:r w:rsidR="00186527" w:rsidRPr="009D7692">
                    <w:rPr>
                      <w:rFonts w:ascii="Verdana" w:hAnsi="Verdana"/>
                      <w:sz w:val="16"/>
                      <w:szCs w:val="16"/>
                    </w:rPr>
                    <w:t>d</w:t>
                  </w: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t xml:space="preserve">rug </w:t>
                  </w:r>
                  <w:r w:rsidR="00186527" w:rsidRPr="009D7692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t xml:space="preserve">onographs, </w:t>
                  </w:r>
                  <w:r w:rsidR="00186527" w:rsidRPr="009D7692">
                    <w:rPr>
                      <w:rFonts w:ascii="Verdana" w:hAnsi="Verdana"/>
                      <w:sz w:val="16"/>
                      <w:szCs w:val="16"/>
                    </w:rPr>
                    <w:t>i</w:t>
                  </w: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t>nteractions</w:t>
                  </w:r>
                </w:p>
              </w:tc>
            </w:tr>
            <w:tr w:rsidR="00C11DAC" w:rsidRPr="009D7692" w:rsidTr="00527999">
              <w:trPr>
                <w:trHeight w:val="131"/>
              </w:trPr>
              <w:tc>
                <w:tcPr>
                  <w:tcW w:w="13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DAC" w:rsidRPr="009D7692" w:rsidRDefault="00C11DAC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t>eMAR Reports</w:t>
                  </w:r>
                </w:p>
              </w:tc>
              <w:tc>
                <w:tcPr>
                  <w:tcW w:w="375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DAC" w:rsidRPr="009D7692" w:rsidRDefault="0099591B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t>eMAR</w:t>
                  </w:r>
                  <w:r w:rsidR="00C11DAC" w:rsidRPr="009D7692">
                    <w:rPr>
                      <w:rFonts w:ascii="Verdana" w:hAnsi="Verdana"/>
                      <w:sz w:val="16"/>
                      <w:szCs w:val="16"/>
                    </w:rPr>
                    <w:t xml:space="preserve"> reports</w:t>
                  </w:r>
                </w:p>
              </w:tc>
            </w:tr>
            <w:tr w:rsidR="00C11DAC" w:rsidRPr="009D7692" w:rsidTr="00527999">
              <w:trPr>
                <w:trHeight w:val="131"/>
              </w:trPr>
              <w:tc>
                <w:tcPr>
                  <w:tcW w:w="13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DAC" w:rsidRPr="009D7692" w:rsidRDefault="00C11DAC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t xml:space="preserve">Change Order </w:t>
                  </w:r>
                </w:p>
              </w:tc>
              <w:tc>
                <w:tcPr>
                  <w:tcW w:w="375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DAC" w:rsidRPr="009D7692" w:rsidRDefault="00C11DAC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t>Hold or DC Medication</w:t>
                  </w:r>
                </w:p>
              </w:tc>
            </w:tr>
            <w:tr w:rsidR="00C11DAC" w:rsidRPr="009D7692" w:rsidTr="00527999">
              <w:trPr>
                <w:trHeight w:val="131"/>
              </w:trPr>
              <w:tc>
                <w:tcPr>
                  <w:tcW w:w="13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1DAC" w:rsidRPr="009D7692" w:rsidRDefault="00C11DAC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t>Other</w:t>
                  </w:r>
                </w:p>
              </w:tc>
              <w:tc>
                <w:tcPr>
                  <w:tcW w:w="375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1DAC" w:rsidRPr="009D7692" w:rsidRDefault="00C11DAC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t>Quick Charge &amp; Manual Barcode</w:t>
                  </w:r>
                </w:p>
              </w:tc>
            </w:tr>
            <w:tr w:rsidR="00C11DAC" w:rsidRPr="009D7692" w:rsidTr="00527999">
              <w:trPr>
                <w:trHeight w:val="131"/>
              </w:trPr>
              <w:tc>
                <w:tcPr>
                  <w:tcW w:w="13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</w:tcPr>
                <w:p w:rsidR="00C11DAC" w:rsidRPr="009D7692" w:rsidRDefault="00C11DAC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t>Submit</w:t>
                  </w:r>
                </w:p>
              </w:tc>
              <w:tc>
                <w:tcPr>
                  <w:tcW w:w="37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</w:tcPr>
                <w:p w:rsidR="00C11DAC" w:rsidRPr="009D7692" w:rsidRDefault="00C11DAC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t>Submits medication</w:t>
                  </w:r>
                  <w:r w:rsidR="00186527" w:rsidRPr="009D7692">
                    <w:rPr>
                      <w:rFonts w:ascii="Verdana" w:hAnsi="Verdana"/>
                      <w:sz w:val="16"/>
                      <w:szCs w:val="16"/>
                    </w:rPr>
                    <w:t xml:space="preserve"> data</w:t>
                  </w: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186527" w:rsidRPr="009D7692">
                    <w:rPr>
                      <w:rFonts w:ascii="Verdana" w:hAnsi="Verdana"/>
                      <w:sz w:val="16"/>
                      <w:szCs w:val="16"/>
                    </w:rPr>
                    <w:t>after barcode scan</w:t>
                  </w:r>
                </w:p>
              </w:tc>
            </w:tr>
          </w:tbl>
          <w:p w:rsidR="00585A9D" w:rsidRPr="00DF0F8C" w:rsidRDefault="00585A9D" w:rsidP="0011210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37" w:type="dxa"/>
          </w:tcPr>
          <w:p w:rsidR="00AD1E7C" w:rsidRPr="00DF0F8C" w:rsidRDefault="00AD1E7C" w:rsidP="00DA5D7D">
            <w:pPr>
              <w:rPr>
                <w:rFonts w:ascii="Verdana" w:hAnsi="Verdana"/>
                <w:sz w:val="15"/>
                <w:szCs w:val="15"/>
              </w:rPr>
            </w:pPr>
          </w:p>
          <w:tbl>
            <w:tblPr>
              <w:tblW w:w="5127" w:type="dxa"/>
              <w:tblInd w:w="237" w:type="dxa"/>
              <w:tblBorders>
                <w:top w:val="single" w:sz="2" w:space="0" w:color="000000"/>
                <w:bottom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289"/>
              <w:gridCol w:w="3838"/>
            </w:tblGrid>
            <w:tr w:rsidR="004114E2" w:rsidRPr="009D7692" w:rsidTr="00527999">
              <w:trPr>
                <w:trHeight w:val="119"/>
              </w:trPr>
              <w:tc>
                <w:tcPr>
                  <w:tcW w:w="5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  <w:tl2br w:val="nil"/>
                    <w:tr2bl w:val="nil"/>
                  </w:tcBorders>
                  <w:shd w:val="pct10" w:color="000000" w:fill="FFFFFF"/>
                  <w:vAlign w:val="center"/>
                </w:tcPr>
                <w:p w:rsidR="004114E2" w:rsidRPr="009D7692" w:rsidRDefault="004114E2" w:rsidP="009D7692">
                  <w:pPr>
                    <w:keepLines/>
                    <w:spacing w:before="100" w:beforeAutospacing="1" w:after="100" w:afterAutospacing="1"/>
                    <w:jc w:val="center"/>
                    <w:rPr>
                      <w:rFonts w:ascii="Verdana" w:hAnsi="Verdana" w:cs="Arial"/>
                      <w:b/>
                      <w:bCs/>
                      <w:color w:val="333399"/>
                      <w:sz w:val="15"/>
                      <w:szCs w:val="15"/>
                    </w:rPr>
                  </w:pPr>
                  <w:r w:rsidRPr="009D7692">
                    <w:rPr>
                      <w:rFonts w:ascii="Verdana" w:hAnsi="Verdana" w:cs="Arial"/>
                      <w:b/>
                      <w:bCs/>
                      <w:color w:val="333399"/>
                      <w:sz w:val="15"/>
                      <w:szCs w:val="15"/>
                    </w:rPr>
                    <w:t>Medication Profile Color Indicators</w:t>
                  </w:r>
                  <w:r w:rsidR="002225D1" w:rsidRPr="009D7692">
                    <w:rPr>
                      <w:rFonts w:ascii="Verdana" w:hAnsi="Verdana" w:cs="Arial"/>
                      <w:b/>
                      <w:bCs/>
                      <w:color w:val="333399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8D45B3" w:rsidRPr="009D7692" w:rsidTr="00527999">
              <w:trPr>
                <w:trHeight w:val="490"/>
              </w:trPr>
              <w:tc>
                <w:tcPr>
                  <w:tcW w:w="127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114E2" w:rsidRPr="009D7692" w:rsidRDefault="004114E2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 w:cs="Arial"/>
                      <w:sz w:val="16"/>
                      <w:szCs w:val="16"/>
                    </w:rPr>
                    <w:t>Currently Selected Order</w:t>
                  </w:r>
                </w:p>
              </w:tc>
              <w:tc>
                <w:tcPr>
                  <w:tcW w:w="385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14E2" w:rsidRPr="009D7692" w:rsidRDefault="00414BB8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 w:cs="Arial"/>
                      <w:i/>
                      <w:sz w:val="8"/>
                      <w:szCs w:val="8"/>
                    </w:rPr>
                  </w:pP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790700" cy="285750"/>
                        <wp:effectExtent l="19050" t="0" r="0" b="0"/>
                        <wp:docPr id="2" name="Picture 2" descr="mp-currentmedor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p-currentmedor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114E2" w:rsidRPr="009D7692">
                    <w:rPr>
                      <w:rFonts w:ascii="Verdana" w:hAnsi="Verdana"/>
                      <w:sz w:val="16"/>
                      <w:szCs w:val="16"/>
                    </w:rPr>
                    <w:br/>
                    <w:t>Medication order on BLUE background</w:t>
                  </w:r>
                  <w:r w:rsidR="004D044C" w:rsidRPr="009D7692">
                    <w:rPr>
                      <w:rFonts w:ascii="Verdana" w:hAnsi="Verdana"/>
                      <w:sz w:val="16"/>
                      <w:szCs w:val="16"/>
                    </w:rPr>
                    <w:br/>
                  </w:r>
                </w:p>
              </w:tc>
            </w:tr>
            <w:tr w:rsidR="008D45B3" w:rsidRPr="009D7692" w:rsidTr="00527999">
              <w:trPr>
                <w:trHeight w:val="511"/>
              </w:trPr>
              <w:tc>
                <w:tcPr>
                  <w:tcW w:w="127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114E2" w:rsidRPr="009D7692" w:rsidRDefault="004114E2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 w:cs="Arial"/>
                      <w:sz w:val="16"/>
                      <w:szCs w:val="16"/>
                    </w:rPr>
                    <w:t>Discontinued</w:t>
                  </w:r>
                  <w:r w:rsidRPr="009D7692">
                    <w:rPr>
                      <w:rFonts w:ascii="Verdana" w:hAnsi="Verdana" w:cs="Arial"/>
                      <w:sz w:val="16"/>
                      <w:szCs w:val="16"/>
                    </w:rPr>
                    <w:br/>
                    <w:t>Order</w:t>
                  </w:r>
                </w:p>
              </w:tc>
              <w:tc>
                <w:tcPr>
                  <w:tcW w:w="385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14E2" w:rsidRPr="009D7692" w:rsidRDefault="00414BB8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 w:cs="Arial"/>
                      <w:i/>
                      <w:sz w:val="8"/>
                      <w:szCs w:val="8"/>
                    </w:rPr>
                  </w:pP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838325" cy="304800"/>
                        <wp:effectExtent l="19050" t="0" r="9525" b="0"/>
                        <wp:docPr id="3" name="Picture 3" descr="mp-dcmedor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p-dcmedor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114E2" w:rsidRPr="009D7692">
                    <w:rPr>
                      <w:rFonts w:ascii="Verdana" w:hAnsi="Verdana"/>
                      <w:sz w:val="16"/>
                      <w:szCs w:val="16"/>
                    </w:rPr>
                    <w:br/>
                    <w:t>Medication order on YELLOW background</w:t>
                  </w:r>
                  <w:r w:rsidR="004D044C" w:rsidRPr="009D7692">
                    <w:rPr>
                      <w:rFonts w:ascii="Verdana" w:hAnsi="Verdana"/>
                      <w:sz w:val="16"/>
                      <w:szCs w:val="16"/>
                    </w:rPr>
                    <w:br/>
                  </w:r>
                </w:p>
              </w:tc>
            </w:tr>
            <w:tr w:rsidR="008D45B3" w:rsidRPr="009D7692" w:rsidTr="00527999">
              <w:trPr>
                <w:trHeight w:val="531"/>
              </w:trPr>
              <w:tc>
                <w:tcPr>
                  <w:tcW w:w="127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114E2" w:rsidRPr="009D7692" w:rsidRDefault="004114E2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 w:cs="Arial"/>
                      <w:sz w:val="16"/>
                      <w:szCs w:val="16"/>
                    </w:rPr>
                    <w:t>Scheduled</w:t>
                  </w:r>
                  <w:r w:rsidRPr="009D7692">
                    <w:rPr>
                      <w:rFonts w:ascii="Verdana" w:hAnsi="Verdana" w:cs="Arial"/>
                      <w:sz w:val="16"/>
                      <w:szCs w:val="16"/>
                    </w:rPr>
                    <w:br/>
                    <w:t>Time</w:t>
                  </w:r>
                </w:p>
              </w:tc>
              <w:tc>
                <w:tcPr>
                  <w:tcW w:w="385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14E2" w:rsidRPr="009D7692" w:rsidRDefault="004D044C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 w:cs="Arial"/>
                      <w:i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/>
                      <w:sz w:val="16"/>
                      <w:szCs w:val="16"/>
                    </w:rPr>
                    <w:br/>
                  </w:r>
                  <w:r w:rsidR="00414BB8">
                    <w:rPr>
                      <w:rFonts w:ascii="Verdana" w:hAnsi="Verdana"/>
                      <w:noProof/>
                      <w:sz w:val="23"/>
                      <w:szCs w:val="23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align>left</wp:align>
                        </wp:positionH>
                        <wp:positionV relativeFrom="paragraph">
                          <wp:posOffset>0</wp:posOffset>
                        </wp:positionV>
                        <wp:extent cx="342900" cy="504825"/>
                        <wp:effectExtent l="19050" t="0" r="0" b="0"/>
                        <wp:wrapSquare wrapText="bothSides"/>
                        <wp:docPr id="10" name="Picture 7" descr="mp-schedtim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mp-schedtim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641CC5" w:rsidRPr="009D7692">
                    <w:rPr>
                      <w:rFonts w:ascii="Verdana" w:hAnsi="Verdana"/>
                      <w:sz w:val="16"/>
                      <w:szCs w:val="16"/>
                    </w:rPr>
                    <w:t>BLACK text</w:t>
                  </w:r>
                  <w:r w:rsidR="004114E2" w:rsidRPr="009D7692">
                    <w:rPr>
                      <w:rFonts w:ascii="Verdana" w:hAnsi="Verdana"/>
                      <w:sz w:val="16"/>
                      <w:szCs w:val="16"/>
                    </w:rPr>
                    <w:t xml:space="preserve"> on GREEN background</w:t>
                  </w:r>
                </w:p>
              </w:tc>
            </w:tr>
            <w:tr w:rsidR="008D45B3" w:rsidRPr="009D7692" w:rsidTr="00527999">
              <w:trPr>
                <w:trHeight w:val="391"/>
              </w:trPr>
              <w:tc>
                <w:tcPr>
                  <w:tcW w:w="127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114E2" w:rsidRPr="009D7692" w:rsidRDefault="004114E2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 w:cs="Arial"/>
                      <w:sz w:val="16"/>
                      <w:szCs w:val="16"/>
                    </w:rPr>
                    <w:t>Not Administered Time</w:t>
                  </w:r>
                </w:p>
              </w:tc>
              <w:tc>
                <w:tcPr>
                  <w:tcW w:w="385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14E2" w:rsidRPr="009D7692" w:rsidRDefault="00414BB8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i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342900" cy="142875"/>
                        <wp:effectExtent l="19050" t="0" r="0" b="0"/>
                        <wp:docPr id="4" name="Picture 4" descr="mp-NOadminti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p-NOadminti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114E2" w:rsidRPr="009D7692">
                    <w:rPr>
                      <w:rFonts w:ascii="Verdana" w:hAnsi="Verdana" w:cs="Arial"/>
                      <w:i/>
                      <w:sz w:val="16"/>
                      <w:szCs w:val="16"/>
                    </w:rPr>
                    <w:t xml:space="preserve"> </w:t>
                  </w:r>
                  <w:r w:rsidR="004114E2" w:rsidRPr="009D7692">
                    <w:rPr>
                      <w:rFonts w:ascii="Verdana" w:hAnsi="Verdana" w:cs="Arial"/>
                      <w:sz w:val="16"/>
                      <w:szCs w:val="16"/>
                    </w:rPr>
                    <w:t>WHITE  text on GRAY background</w:t>
                  </w:r>
                  <w:r w:rsidR="0099591B" w:rsidRPr="009D7692">
                    <w:rPr>
                      <w:rFonts w:ascii="Verdana" w:hAnsi="Verdana" w:cs="Arial"/>
                      <w:sz w:val="16"/>
                      <w:szCs w:val="16"/>
                    </w:rPr>
                    <w:t xml:space="preserve"> – time documented as not given</w:t>
                  </w:r>
                </w:p>
              </w:tc>
            </w:tr>
            <w:tr w:rsidR="008D45B3" w:rsidRPr="009D7692" w:rsidTr="00527999">
              <w:trPr>
                <w:trHeight w:val="357"/>
              </w:trPr>
              <w:tc>
                <w:tcPr>
                  <w:tcW w:w="127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114E2" w:rsidRPr="009D7692" w:rsidRDefault="004114E2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 w:cs="Arial"/>
                      <w:sz w:val="16"/>
                      <w:szCs w:val="16"/>
                    </w:rPr>
                    <w:t>Administered Time</w:t>
                  </w:r>
                </w:p>
              </w:tc>
              <w:tc>
                <w:tcPr>
                  <w:tcW w:w="385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14E2" w:rsidRPr="009D7692" w:rsidRDefault="00414BB8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 w:cs="Arial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333375" cy="161925"/>
                        <wp:effectExtent l="19050" t="0" r="9525" b="0"/>
                        <wp:docPr id="5" name="Picture 5" descr="mp-adminti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p-adminti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114E2" w:rsidRPr="009D7692">
                    <w:rPr>
                      <w:rFonts w:ascii="Verdana" w:hAnsi="Verdana"/>
                      <w:sz w:val="16"/>
                      <w:szCs w:val="16"/>
                    </w:rPr>
                    <w:t xml:space="preserve"> GREY text on WHITE background</w:t>
                  </w:r>
                  <w:r w:rsidR="0099591B" w:rsidRPr="009D7692">
                    <w:rPr>
                      <w:rFonts w:ascii="Verdana" w:hAnsi="Verdana"/>
                      <w:sz w:val="16"/>
                      <w:szCs w:val="16"/>
                    </w:rPr>
                    <w:t xml:space="preserve"> – actual administration time</w:t>
                  </w:r>
                </w:p>
              </w:tc>
            </w:tr>
            <w:tr w:rsidR="008D45B3" w:rsidRPr="009D7692" w:rsidTr="00527999">
              <w:trPr>
                <w:trHeight w:val="292"/>
              </w:trPr>
              <w:tc>
                <w:tcPr>
                  <w:tcW w:w="127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114E2" w:rsidRPr="009D7692" w:rsidRDefault="004114E2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 w:cs="Arial"/>
                      <w:sz w:val="16"/>
                      <w:szCs w:val="16"/>
                    </w:rPr>
                    <w:t>Overdue Time</w:t>
                  </w:r>
                </w:p>
              </w:tc>
              <w:tc>
                <w:tcPr>
                  <w:tcW w:w="385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14E2" w:rsidRPr="009D7692" w:rsidRDefault="00414BB8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285750" cy="257175"/>
                        <wp:effectExtent l="19050" t="0" r="0" b="0"/>
                        <wp:docPr id="6" name="Picture 6" descr="mp-overduetime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p-overduetime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114E2" w:rsidRPr="009D7692">
                    <w:rPr>
                      <w:rFonts w:ascii="Verdana" w:hAnsi="Verdana"/>
                      <w:sz w:val="16"/>
                      <w:szCs w:val="16"/>
                    </w:rPr>
                    <w:t xml:space="preserve"> BLACK text on RED background</w:t>
                  </w:r>
                </w:p>
              </w:tc>
            </w:tr>
            <w:tr w:rsidR="008D45B3" w:rsidRPr="009D7692" w:rsidTr="00527999">
              <w:trPr>
                <w:trHeight w:val="391"/>
              </w:trPr>
              <w:tc>
                <w:tcPr>
                  <w:tcW w:w="127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114E2" w:rsidRPr="009D7692" w:rsidRDefault="004114E2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 w:cs="Arial"/>
                      <w:sz w:val="16"/>
                      <w:szCs w:val="16"/>
                    </w:rPr>
                    <w:t>Future Scheduled Time</w:t>
                  </w:r>
                </w:p>
              </w:tc>
              <w:tc>
                <w:tcPr>
                  <w:tcW w:w="385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14E2" w:rsidRPr="009D7692" w:rsidRDefault="00414BB8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276225" cy="257175"/>
                        <wp:effectExtent l="19050" t="0" r="9525" b="0"/>
                        <wp:docPr id="7" name="Picture 7" descr="mp-futuresch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mp-futuresch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114E2" w:rsidRPr="009D7692">
                    <w:rPr>
                      <w:rFonts w:ascii="Verdana" w:hAnsi="Verdana" w:cs="Arial"/>
                      <w:sz w:val="16"/>
                      <w:szCs w:val="16"/>
                    </w:rPr>
                    <w:t xml:space="preserve"> BLACK text  on WHITE background</w:t>
                  </w:r>
                </w:p>
              </w:tc>
            </w:tr>
            <w:tr w:rsidR="004114E2" w:rsidRPr="009D7692" w:rsidTr="00527999">
              <w:trPr>
                <w:trHeight w:val="261"/>
              </w:trPr>
              <w:tc>
                <w:tcPr>
                  <w:tcW w:w="12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4114E2" w:rsidRPr="009D7692" w:rsidRDefault="004114E2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9D7692">
                    <w:rPr>
                      <w:rFonts w:ascii="Verdana" w:hAnsi="Verdana" w:cs="Arial"/>
                      <w:sz w:val="16"/>
                      <w:szCs w:val="16"/>
                    </w:rPr>
                    <w:t>Hold Medication</w:t>
                  </w:r>
                </w:p>
              </w:tc>
              <w:tc>
                <w:tcPr>
                  <w:tcW w:w="38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:rsidR="004114E2" w:rsidRPr="009D7692" w:rsidRDefault="00414BB8" w:rsidP="009D7692">
                  <w:pPr>
                    <w:keepLines/>
                    <w:spacing w:before="100" w:beforeAutospacing="1" w:after="100" w:afterAutospacing="1"/>
                    <w:contextualSpacing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333375" cy="142875"/>
                        <wp:effectExtent l="19050" t="0" r="9525" b="0"/>
                        <wp:docPr id="8" name="Picture 8" descr="mp-holdm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mp-holdm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D044C" w:rsidRPr="009D7692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4114E2" w:rsidRPr="009D7692">
                    <w:rPr>
                      <w:rFonts w:ascii="Verdana" w:hAnsi="Verdana"/>
                      <w:sz w:val="16"/>
                      <w:szCs w:val="16"/>
                    </w:rPr>
                    <w:t>HOLD</w:t>
                  </w:r>
                  <w:r w:rsidR="008F3E9A" w:rsidRPr="009D7692">
                    <w:rPr>
                      <w:rFonts w:ascii="Verdana" w:hAnsi="Verdana"/>
                      <w:sz w:val="16"/>
                      <w:szCs w:val="16"/>
                    </w:rPr>
                    <w:t xml:space="preserve"> text</w:t>
                  </w:r>
                  <w:r w:rsidR="004114E2" w:rsidRPr="009D7692">
                    <w:rPr>
                      <w:rFonts w:ascii="Verdana" w:hAnsi="Verdana"/>
                      <w:sz w:val="16"/>
                      <w:szCs w:val="16"/>
                    </w:rPr>
                    <w:t xml:space="preserve"> on YELLOW background </w:t>
                  </w:r>
                </w:p>
              </w:tc>
            </w:tr>
          </w:tbl>
          <w:p w:rsidR="00DF2B1B" w:rsidRDefault="00DF2B1B" w:rsidP="001121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B2796" w:rsidRDefault="003B2796" w:rsidP="001121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B2796" w:rsidRDefault="003B2796" w:rsidP="001121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B2796" w:rsidRPr="00DF0F8C" w:rsidRDefault="003B2796" w:rsidP="001121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34EA3" w:rsidRPr="00DF0F8C" w:rsidTr="00527999">
        <w:trPr>
          <w:trHeight w:val="90"/>
        </w:trPr>
        <w:tc>
          <w:tcPr>
            <w:tcW w:w="5883" w:type="dxa"/>
          </w:tcPr>
          <w:p w:rsidR="00A34EA3" w:rsidRPr="00DF0F8C" w:rsidRDefault="00A34EA3" w:rsidP="00673E6E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5637" w:type="dxa"/>
          </w:tcPr>
          <w:p w:rsidR="00A34EA3" w:rsidRPr="00DF0F8C" w:rsidRDefault="00A34EA3" w:rsidP="003F2ED6">
            <w:pPr>
              <w:jc w:val="center"/>
              <w:rPr>
                <w:rFonts w:ascii="Verdana" w:hAnsi="Verdana" w:cs="Arial"/>
                <w:i/>
                <w:sz w:val="11"/>
                <w:szCs w:val="11"/>
              </w:rPr>
            </w:pPr>
          </w:p>
        </w:tc>
      </w:tr>
      <w:tr w:rsidR="00DA5D7D" w:rsidRPr="00DF0F8C" w:rsidTr="00527999">
        <w:trPr>
          <w:trHeight w:val="190"/>
        </w:trPr>
        <w:tc>
          <w:tcPr>
            <w:tcW w:w="11520" w:type="dxa"/>
            <w:gridSpan w:val="2"/>
            <w:shd w:val="clear" w:color="auto" w:fill="33CCCC"/>
          </w:tcPr>
          <w:p w:rsidR="00DC4B25" w:rsidRPr="00DF0F8C" w:rsidRDefault="00D61E49" w:rsidP="00250307">
            <w:pPr>
              <w:jc w:val="center"/>
              <w:rPr>
                <w:rFonts w:ascii="Verdana" w:hAnsi="Verdana"/>
                <w:b/>
                <w:color w:val="FFFFFF"/>
                <w:sz w:val="23"/>
                <w:szCs w:val="23"/>
              </w:rPr>
            </w:pPr>
            <w:r w:rsidRPr="00DF0F8C">
              <w:rPr>
                <w:rFonts w:ascii="Verdana" w:hAnsi="Verdana"/>
                <w:b/>
                <w:color w:val="FFFFFF"/>
                <w:sz w:val="23"/>
                <w:szCs w:val="23"/>
              </w:rPr>
              <w:t>Using eMAR Desktop</w:t>
            </w:r>
          </w:p>
        </w:tc>
      </w:tr>
      <w:tr w:rsidR="00FC1C10" w:rsidRPr="002A7171" w:rsidTr="00527999">
        <w:trPr>
          <w:trHeight w:val="993"/>
        </w:trPr>
        <w:tc>
          <w:tcPr>
            <w:tcW w:w="5883" w:type="dxa"/>
          </w:tcPr>
          <w:p w:rsidR="00FC1C10" w:rsidRPr="002A7171" w:rsidRDefault="00FC1C10" w:rsidP="00FE3109">
            <w:pPr>
              <w:tabs>
                <w:tab w:val="left" w:pos="279"/>
              </w:tabs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</w:p>
          <w:p w:rsidR="00D61E49" w:rsidRPr="002A7171" w:rsidRDefault="00D61E49" w:rsidP="00D61E49">
            <w:pPr>
              <w:outlineLv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2A7171">
              <w:rPr>
                <w:rFonts w:ascii="Verdana" w:hAnsi="Verdana" w:cs="Arial"/>
                <w:b/>
                <w:sz w:val="16"/>
                <w:szCs w:val="16"/>
              </w:rPr>
              <w:t xml:space="preserve">Scan Med Process </w:t>
            </w:r>
            <w:r w:rsidR="002225D1" w:rsidRPr="002A717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:rsidR="00D61E49" w:rsidRPr="002A7171" w:rsidRDefault="00D61E49" w:rsidP="00F87091">
            <w:pPr>
              <w:numPr>
                <w:ilvl w:val="0"/>
                <w:numId w:val="17"/>
              </w:numPr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Scan patient armband</w:t>
            </w:r>
          </w:p>
          <w:p w:rsidR="00D61E49" w:rsidRPr="002A7171" w:rsidRDefault="00D61E49" w:rsidP="00F87091">
            <w:pPr>
              <w:numPr>
                <w:ilvl w:val="0"/>
                <w:numId w:val="17"/>
              </w:numPr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Scan bar</w:t>
            </w:r>
            <w:r w:rsidR="00092157" w:rsidRPr="002A717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2A7171">
              <w:rPr>
                <w:rFonts w:ascii="Verdana" w:hAnsi="Verdana" w:cs="Arial"/>
                <w:sz w:val="16"/>
                <w:szCs w:val="16"/>
              </w:rPr>
              <w:t>code on each medication package</w:t>
            </w:r>
          </w:p>
          <w:p w:rsidR="00D61E49" w:rsidRPr="002A7171" w:rsidRDefault="00D61E49" w:rsidP="00F87091">
            <w:pPr>
              <w:numPr>
                <w:ilvl w:val="0"/>
                <w:numId w:val="17"/>
              </w:numPr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Complete any screen presented</w:t>
            </w:r>
          </w:p>
          <w:p w:rsidR="00D61E49" w:rsidRPr="002A7171" w:rsidRDefault="00D61E49" w:rsidP="00F87091">
            <w:pPr>
              <w:numPr>
                <w:ilvl w:val="0"/>
                <w:numId w:val="17"/>
              </w:numPr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Click Submit button</w:t>
            </w:r>
            <w:r w:rsidR="00653386" w:rsidRPr="002A717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D61E49" w:rsidRPr="002A7171" w:rsidRDefault="00D61E49" w:rsidP="00F87091">
            <w:pPr>
              <w:numPr>
                <w:ilvl w:val="0"/>
                <w:numId w:val="17"/>
              </w:numPr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Click Save and Recompile or Save and Exit</w:t>
            </w:r>
            <w:r w:rsidR="00092157" w:rsidRPr="002A7171">
              <w:rPr>
                <w:rFonts w:ascii="Verdana" w:hAnsi="Verdana" w:cs="Arial"/>
                <w:sz w:val="16"/>
                <w:szCs w:val="16"/>
              </w:rPr>
              <w:t xml:space="preserve"> button</w:t>
            </w:r>
          </w:p>
          <w:p w:rsidR="00D61E49" w:rsidRPr="002A7171" w:rsidRDefault="00D61E49" w:rsidP="003F2ED6">
            <w:pPr>
              <w:tabs>
                <w:tab w:val="left" w:pos="279"/>
              </w:tabs>
              <w:ind w:left="279" w:hanging="279"/>
              <w:rPr>
                <w:rFonts w:ascii="Verdana" w:hAnsi="Verdan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5637" w:type="dxa"/>
          </w:tcPr>
          <w:p w:rsidR="00FC1C10" w:rsidRPr="002A7171" w:rsidRDefault="00FC1C10" w:rsidP="003F2ED6">
            <w:pPr>
              <w:tabs>
                <w:tab w:val="right" w:pos="252"/>
              </w:tabs>
              <w:rPr>
                <w:rFonts w:ascii="Verdana" w:hAnsi="Verdana"/>
                <w:sz w:val="16"/>
                <w:szCs w:val="16"/>
              </w:rPr>
            </w:pPr>
          </w:p>
          <w:p w:rsidR="002225D1" w:rsidRPr="002A7171" w:rsidRDefault="00D61E49" w:rsidP="002225D1">
            <w:pPr>
              <w:outlineLv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2A7171">
              <w:rPr>
                <w:rFonts w:ascii="Verdana" w:hAnsi="Verdana"/>
                <w:b/>
                <w:sz w:val="16"/>
                <w:szCs w:val="16"/>
              </w:rPr>
              <w:t>Edit/Undo Administration</w:t>
            </w:r>
            <w:r w:rsidR="002225D1" w:rsidRPr="002A717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D61E49" w:rsidRPr="002A7171" w:rsidRDefault="00092157" w:rsidP="00092157">
            <w:pPr>
              <w:numPr>
                <w:ilvl w:val="0"/>
                <w:numId w:val="13"/>
              </w:numPr>
              <w:tabs>
                <w:tab w:val="right" w:pos="252"/>
              </w:tabs>
              <w:rPr>
                <w:rFonts w:ascii="Verdana" w:hAnsi="Verdana"/>
                <w:sz w:val="16"/>
                <w:szCs w:val="16"/>
              </w:rPr>
            </w:pPr>
            <w:r w:rsidRPr="002A7171">
              <w:rPr>
                <w:rFonts w:ascii="Verdana" w:hAnsi="Verdana"/>
                <w:sz w:val="16"/>
                <w:szCs w:val="16"/>
              </w:rPr>
              <w:t xml:space="preserve">Click the </w:t>
            </w:r>
            <w:r w:rsidR="00D61E49" w:rsidRPr="002A7171">
              <w:rPr>
                <w:rFonts w:ascii="Verdana" w:hAnsi="Verdana"/>
                <w:sz w:val="16"/>
                <w:szCs w:val="16"/>
              </w:rPr>
              <w:t>administration time of med</w:t>
            </w:r>
            <w:r w:rsidRPr="002A7171">
              <w:rPr>
                <w:rFonts w:ascii="Verdana" w:hAnsi="Verdana"/>
                <w:sz w:val="16"/>
                <w:szCs w:val="16"/>
              </w:rPr>
              <w:t>ication</w:t>
            </w:r>
            <w:r w:rsidR="00D61E49" w:rsidRPr="002A7171">
              <w:rPr>
                <w:rFonts w:ascii="Verdana" w:hAnsi="Verdana"/>
                <w:sz w:val="16"/>
                <w:szCs w:val="16"/>
              </w:rPr>
              <w:t xml:space="preserve"> to edit</w:t>
            </w:r>
          </w:p>
          <w:p w:rsidR="00D61E49" w:rsidRPr="002A7171" w:rsidRDefault="00D61E49" w:rsidP="00092157">
            <w:pPr>
              <w:numPr>
                <w:ilvl w:val="0"/>
                <w:numId w:val="13"/>
              </w:numPr>
              <w:tabs>
                <w:tab w:val="right" w:pos="252"/>
              </w:tabs>
              <w:rPr>
                <w:rFonts w:ascii="Verdana" w:hAnsi="Verdana"/>
                <w:sz w:val="16"/>
                <w:szCs w:val="16"/>
              </w:rPr>
            </w:pPr>
            <w:r w:rsidRPr="002A7171">
              <w:rPr>
                <w:rFonts w:ascii="Verdana" w:hAnsi="Verdana"/>
                <w:sz w:val="16"/>
                <w:szCs w:val="16"/>
              </w:rPr>
              <w:t>Change information</w:t>
            </w:r>
            <w:r w:rsidR="00092157" w:rsidRPr="002A7171">
              <w:rPr>
                <w:rFonts w:ascii="Verdana" w:hAnsi="Verdana"/>
                <w:sz w:val="16"/>
                <w:szCs w:val="16"/>
              </w:rPr>
              <w:t xml:space="preserve"> and </w:t>
            </w:r>
            <w:r w:rsidRPr="002A7171">
              <w:rPr>
                <w:rFonts w:ascii="Verdana" w:hAnsi="Verdana"/>
                <w:sz w:val="16"/>
                <w:szCs w:val="16"/>
              </w:rPr>
              <w:t>data in pop-up box</w:t>
            </w:r>
          </w:p>
          <w:p w:rsidR="00D61E49" w:rsidRPr="002A7171" w:rsidRDefault="00D61E49" w:rsidP="00092157">
            <w:pPr>
              <w:numPr>
                <w:ilvl w:val="0"/>
                <w:numId w:val="13"/>
              </w:numPr>
              <w:tabs>
                <w:tab w:val="right" w:pos="252"/>
              </w:tabs>
              <w:rPr>
                <w:rFonts w:ascii="Verdana" w:hAnsi="Verdana"/>
                <w:sz w:val="16"/>
                <w:szCs w:val="16"/>
              </w:rPr>
            </w:pPr>
            <w:r w:rsidRPr="002A7171">
              <w:rPr>
                <w:rFonts w:ascii="Verdana" w:hAnsi="Verdana"/>
                <w:sz w:val="16"/>
                <w:szCs w:val="16"/>
              </w:rPr>
              <w:t xml:space="preserve">Click </w:t>
            </w:r>
            <w:r w:rsidR="00092157" w:rsidRPr="002A7171">
              <w:rPr>
                <w:rFonts w:ascii="Verdana" w:hAnsi="Verdana"/>
                <w:sz w:val="16"/>
                <w:szCs w:val="16"/>
              </w:rPr>
              <w:t xml:space="preserve">the </w:t>
            </w:r>
            <w:r w:rsidRPr="002A7171">
              <w:rPr>
                <w:rFonts w:ascii="Verdana" w:hAnsi="Verdana"/>
                <w:sz w:val="16"/>
                <w:szCs w:val="16"/>
              </w:rPr>
              <w:t>Edit or Undo buttons</w:t>
            </w:r>
          </w:p>
          <w:p w:rsidR="00D61E49" w:rsidRPr="002A7171" w:rsidRDefault="00D61E49" w:rsidP="00092157">
            <w:pPr>
              <w:numPr>
                <w:ilvl w:val="0"/>
                <w:numId w:val="13"/>
              </w:numPr>
              <w:tabs>
                <w:tab w:val="right" w:pos="252"/>
              </w:tabs>
              <w:rPr>
                <w:rFonts w:ascii="Verdana" w:hAnsi="Verdana"/>
                <w:sz w:val="16"/>
                <w:szCs w:val="16"/>
              </w:rPr>
            </w:pPr>
            <w:r w:rsidRPr="002A7171">
              <w:rPr>
                <w:rFonts w:ascii="Verdana" w:hAnsi="Verdana"/>
                <w:sz w:val="16"/>
                <w:szCs w:val="16"/>
              </w:rPr>
              <w:t>Click Submit</w:t>
            </w:r>
            <w:r w:rsidR="00092157" w:rsidRPr="002A7171">
              <w:rPr>
                <w:rFonts w:ascii="Verdana" w:hAnsi="Verdana"/>
                <w:sz w:val="16"/>
                <w:szCs w:val="16"/>
              </w:rPr>
              <w:t xml:space="preserve"> button</w:t>
            </w:r>
          </w:p>
          <w:p w:rsidR="00D61E49" w:rsidRPr="002A7171" w:rsidRDefault="00D61E49" w:rsidP="00092157">
            <w:pPr>
              <w:numPr>
                <w:ilvl w:val="0"/>
                <w:numId w:val="13"/>
              </w:numPr>
              <w:tabs>
                <w:tab w:val="right" w:pos="252"/>
              </w:tabs>
              <w:rPr>
                <w:rFonts w:ascii="Verdana" w:hAnsi="Verdana"/>
                <w:sz w:val="16"/>
                <w:szCs w:val="16"/>
              </w:rPr>
            </w:pPr>
            <w:r w:rsidRPr="002A7171">
              <w:rPr>
                <w:rFonts w:ascii="Verdana" w:hAnsi="Verdana"/>
                <w:sz w:val="16"/>
                <w:szCs w:val="16"/>
              </w:rPr>
              <w:t>Click Save and Recompile or Save and Exit</w:t>
            </w:r>
            <w:r w:rsidR="00092157" w:rsidRPr="002A7171">
              <w:rPr>
                <w:rFonts w:ascii="Verdana" w:hAnsi="Verdana"/>
                <w:sz w:val="16"/>
                <w:szCs w:val="16"/>
              </w:rPr>
              <w:t xml:space="preserve"> button</w:t>
            </w:r>
          </w:p>
        </w:tc>
      </w:tr>
      <w:tr w:rsidR="00D61E49" w:rsidRPr="00DF0F8C" w:rsidTr="00527999">
        <w:trPr>
          <w:trHeight w:val="3839"/>
        </w:trPr>
        <w:tc>
          <w:tcPr>
            <w:tcW w:w="5883" w:type="dxa"/>
          </w:tcPr>
          <w:p w:rsidR="00092157" w:rsidRPr="002A7171" w:rsidRDefault="00092157" w:rsidP="002225D1">
            <w:pPr>
              <w:outlineLv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2A7171">
              <w:rPr>
                <w:rFonts w:ascii="Verdana" w:hAnsi="Verdana" w:cs="Arial"/>
                <w:b/>
                <w:sz w:val="16"/>
                <w:szCs w:val="16"/>
              </w:rPr>
              <w:t>Full Document</w:t>
            </w:r>
            <w:r w:rsidR="009D7A80" w:rsidRPr="002A717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A7171">
              <w:rPr>
                <w:rFonts w:ascii="Verdana" w:hAnsi="Verdana" w:cs="Arial"/>
                <w:b/>
                <w:sz w:val="16"/>
                <w:szCs w:val="16"/>
              </w:rPr>
              <w:t>-</w:t>
            </w:r>
            <w:r w:rsidR="009D7A80" w:rsidRPr="002A717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A7171">
              <w:rPr>
                <w:rFonts w:ascii="Verdana" w:hAnsi="Verdana" w:cs="Arial"/>
                <w:b/>
                <w:sz w:val="16"/>
                <w:szCs w:val="16"/>
              </w:rPr>
              <w:t>Med Given</w:t>
            </w:r>
            <w:r w:rsidR="00310154" w:rsidRPr="002A7171">
              <w:rPr>
                <w:rFonts w:ascii="Verdana" w:hAnsi="Verdana" w:cs="Arial"/>
                <w:b/>
                <w:sz w:val="16"/>
                <w:szCs w:val="16"/>
              </w:rPr>
              <w:t xml:space="preserve"> and Armband </w:t>
            </w:r>
            <w:r w:rsidRPr="002A7171">
              <w:rPr>
                <w:rFonts w:ascii="Verdana" w:hAnsi="Verdana" w:cs="Arial"/>
                <w:b/>
                <w:sz w:val="16"/>
                <w:szCs w:val="16"/>
              </w:rPr>
              <w:t>Not Scanned</w:t>
            </w:r>
            <w:r w:rsidR="002225D1" w:rsidRPr="002A717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:rsidR="00092157" w:rsidRPr="002A7171" w:rsidRDefault="00092157" w:rsidP="00F8709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1.</w:t>
            </w:r>
            <w:r w:rsidRPr="002A7171">
              <w:rPr>
                <w:rFonts w:ascii="Verdana" w:hAnsi="Verdana" w:cs="Arial"/>
                <w:sz w:val="16"/>
                <w:szCs w:val="16"/>
              </w:rPr>
              <w:tab/>
              <w:t>Click Other button</w:t>
            </w:r>
            <w:r w:rsidR="00911E67" w:rsidRPr="002A7171">
              <w:rPr>
                <w:rFonts w:ascii="Verdana" w:hAnsi="Verdana" w:cs="Arial"/>
                <w:sz w:val="16"/>
                <w:szCs w:val="16"/>
              </w:rPr>
              <w:t xml:space="preserve"> and click</w:t>
            </w:r>
            <w:r w:rsidR="00113A56" w:rsidRPr="002A7171">
              <w:rPr>
                <w:rFonts w:ascii="Verdana" w:hAnsi="Verdana" w:cs="Arial"/>
                <w:sz w:val="16"/>
                <w:szCs w:val="16"/>
              </w:rPr>
              <w:t xml:space="preserve"> Manual Barcode</w:t>
            </w:r>
          </w:p>
          <w:p w:rsidR="00092157" w:rsidRPr="002A7171" w:rsidRDefault="00092157" w:rsidP="00F8709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2.</w:t>
            </w:r>
            <w:r w:rsidRPr="002A7171">
              <w:rPr>
                <w:rFonts w:ascii="Verdana" w:hAnsi="Verdana" w:cs="Arial"/>
                <w:sz w:val="16"/>
                <w:szCs w:val="16"/>
              </w:rPr>
              <w:tab/>
              <w:t>Manually enter patient’s account number</w:t>
            </w:r>
          </w:p>
          <w:p w:rsidR="00092157" w:rsidRPr="002A7171" w:rsidRDefault="00092157" w:rsidP="00F8709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3.</w:t>
            </w:r>
            <w:r w:rsidRPr="002A7171">
              <w:rPr>
                <w:rFonts w:ascii="Verdana" w:hAnsi="Verdana" w:cs="Arial"/>
                <w:sz w:val="16"/>
                <w:szCs w:val="16"/>
              </w:rPr>
              <w:tab/>
            </w:r>
            <w:r w:rsidR="00250307" w:rsidRPr="002A7171">
              <w:rPr>
                <w:rFonts w:ascii="Verdana" w:hAnsi="Verdana" w:cs="Arial"/>
                <w:sz w:val="16"/>
                <w:szCs w:val="16"/>
              </w:rPr>
              <w:t>Click to s</w:t>
            </w:r>
            <w:r w:rsidRPr="002A7171">
              <w:rPr>
                <w:rFonts w:ascii="Verdana" w:hAnsi="Verdana" w:cs="Arial"/>
                <w:sz w:val="16"/>
                <w:szCs w:val="16"/>
              </w:rPr>
              <w:t>elect medication</w:t>
            </w:r>
          </w:p>
          <w:p w:rsidR="00092157" w:rsidRPr="002A7171" w:rsidRDefault="00092157" w:rsidP="00F8709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4.</w:t>
            </w:r>
            <w:r w:rsidRPr="002A7171">
              <w:rPr>
                <w:rFonts w:ascii="Verdana" w:hAnsi="Verdana" w:cs="Arial"/>
                <w:sz w:val="16"/>
                <w:szCs w:val="16"/>
              </w:rPr>
              <w:tab/>
              <w:t xml:space="preserve">Click the schedule time; </w:t>
            </w:r>
            <w:r w:rsidR="00113A56" w:rsidRPr="002A7171">
              <w:rPr>
                <w:rFonts w:ascii="Verdana" w:hAnsi="Verdana" w:cs="Arial"/>
                <w:sz w:val="16"/>
                <w:szCs w:val="16"/>
              </w:rPr>
              <w:t xml:space="preserve">be </w:t>
            </w:r>
            <w:r w:rsidRPr="002A7171">
              <w:rPr>
                <w:rFonts w:ascii="Verdana" w:hAnsi="Verdana" w:cs="Arial"/>
                <w:sz w:val="16"/>
                <w:szCs w:val="16"/>
              </w:rPr>
              <w:t>sure cursor is on correct date</w:t>
            </w:r>
          </w:p>
          <w:p w:rsidR="00092157" w:rsidRPr="002A7171" w:rsidRDefault="00092157" w:rsidP="00F8709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5.</w:t>
            </w:r>
            <w:r w:rsidRPr="002A7171">
              <w:rPr>
                <w:rFonts w:ascii="Verdana" w:hAnsi="Verdana" w:cs="Arial"/>
                <w:sz w:val="16"/>
                <w:szCs w:val="16"/>
              </w:rPr>
              <w:tab/>
              <w:t>Document any information in pop-up box</w:t>
            </w:r>
          </w:p>
          <w:p w:rsidR="00092157" w:rsidRPr="002A7171" w:rsidRDefault="00092157" w:rsidP="00F8709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6.</w:t>
            </w:r>
            <w:r w:rsidRPr="002A7171">
              <w:rPr>
                <w:rFonts w:ascii="Verdana" w:hAnsi="Verdana" w:cs="Arial"/>
                <w:sz w:val="16"/>
                <w:szCs w:val="16"/>
              </w:rPr>
              <w:tab/>
              <w:t>Click Document button</w:t>
            </w:r>
          </w:p>
          <w:p w:rsidR="00092157" w:rsidRPr="002A7171" w:rsidRDefault="00092157" w:rsidP="00F8709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7.</w:t>
            </w:r>
            <w:r w:rsidRPr="002A7171">
              <w:rPr>
                <w:rFonts w:ascii="Verdana" w:hAnsi="Verdana" w:cs="Arial"/>
                <w:sz w:val="16"/>
                <w:szCs w:val="16"/>
              </w:rPr>
              <w:tab/>
              <w:t>Click Submit button</w:t>
            </w:r>
          </w:p>
          <w:p w:rsidR="00D61E49" w:rsidRDefault="00B408A7" w:rsidP="00F8709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mc:AlternateContent>
                <mc:Choice Requires="wpc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130810</wp:posOffset>
                      </wp:positionV>
                      <wp:extent cx="3291840" cy="1426210"/>
                      <wp:effectExtent l="0" t="0" r="5715" b="3810"/>
                      <wp:wrapTight wrapText="bothSides">
                        <wp:wrapPolygon edited="0">
                          <wp:start x="-63" y="3308"/>
                          <wp:lineTo x="-63" y="14253"/>
                          <wp:lineTo x="2000" y="14830"/>
                          <wp:lineTo x="9175" y="14830"/>
                          <wp:lineTo x="9425" y="14830"/>
                          <wp:lineTo x="13483" y="14830"/>
                          <wp:lineTo x="21600" y="13252"/>
                          <wp:lineTo x="21600" y="3308"/>
                          <wp:lineTo x="-63" y="3308"/>
                        </wp:wrapPolygon>
                      </wp:wrapTight>
                      <wp:docPr id="32" name="Canvas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14630"/>
                                  <a:ext cx="3291840" cy="6216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4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88465" y="970915"/>
                                  <a:ext cx="90551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5A59" w:rsidRPr="00DF0F8C" w:rsidRDefault="00CB5A59" w:rsidP="007F501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</w:pPr>
                                    <w:r w:rsidRPr="00DF0F8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>Co-Signature</w:t>
                                    </w:r>
                                  </w:p>
                                </w:txbxContent>
                              </wps:txbx>
                              <wps:bodyPr rot="0" vert="horz" wrap="square" lIns="36612" tIns="18306" rIns="36612" bIns="18306" anchor="t" anchorCtr="0">
                                <a:spAutoFit/>
                              </wps:bodyPr>
                            </wps:wsp>
                            <wps:wsp>
                              <wps:cNvPr id="15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0" y="885190"/>
                                  <a:ext cx="1209675" cy="399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5A59" w:rsidRDefault="00CB5A59" w:rsidP="007F501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 xml:space="preserve">                        </w:t>
                                    </w:r>
                                    <w:r w:rsidRPr="00DF0F8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>Link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 xml:space="preserve">ed </w:t>
                                    </w:r>
                                    <w:r w:rsidRPr="00DF0F8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 xml:space="preserve">                </w:t>
                                    </w:r>
                                  </w:p>
                                  <w:p w:rsidR="00CB5A59" w:rsidRPr="00DF0F8C" w:rsidRDefault="00CB5A59" w:rsidP="007F501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 xml:space="preserve">   History      </w:t>
                                    </w:r>
                                    <w:r w:rsidRPr="00DF0F8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>med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>ication</w:t>
                                    </w:r>
                                    <w:r w:rsidRPr="00DF0F8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36612" tIns="18306" rIns="36612" bIns="18306" anchor="t" anchorCtr="0">
                                <a:noAutofit/>
                              </wps:bodyPr>
                            </wps:wsp>
                            <wps:wsp>
                              <wps:cNvPr id="16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3325" y="977900"/>
                                  <a:ext cx="48387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5A59" w:rsidRPr="00DF0F8C" w:rsidRDefault="00CB5A59" w:rsidP="007F501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</w:pPr>
                                    <w:r w:rsidRPr="00DF0F8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>Queries</w:t>
                                    </w:r>
                                  </w:p>
                                </w:txbxContent>
                              </wps:txbx>
                              <wps:bodyPr rot="0" vert="horz" wrap="square" lIns="36612" tIns="18306" rIns="36612" bIns="18306" anchor="t" anchorCtr="0">
                                <a:noAutofit/>
                              </wps:bodyPr>
                            </wps:wsp>
                            <wps:wsp>
                              <wps:cNvPr id="17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15870" y="977900"/>
                                  <a:ext cx="69405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5A59" w:rsidRPr="00DF0F8C" w:rsidRDefault="00CB5A59" w:rsidP="007F501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</w:pPr>
                                    <w:r w:rsidRPr="00DF0F8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5"/>
                                        <w:szCs w:val="15"/>
                                      </w:rPr>
                                      <w:t>Instructions</w:t>
                                    </w:r>
                                  </w:p>
                                </w:txbxContent>
                              </wps:txbx>
                              <wps:bodyPr rot="0" vert="horz" wrap="square" lIns="36612" tIns="18306" rIns="36612" bIns="18306" anchor="t" anchorCtr="0">
                                <a:spAutoFit/>
                              </wps:bodyPr>
                            </wps:wsp>
                            <wps:wsp>
                              <wps:cNvPr id="18" name="Line 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92505" y="647065"/>
                                  <a:ext cx="669925" cy="238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5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059305" y="642620"/>
                                  <a:ext cx="635" cy="3314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58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92655" y="642620"/>
                                  <a:ext cx="375285" cy="297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6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21130" y="666115"/>
                                  <a:ext cx="410210" cy="3213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7780"/>
                                  <a:ext cx="3261360" cy="331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5A59" w:rsidRPr="00DF0F8C" w:rsidRDefault="00CB5A59" w:rsidP="007F501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81F5B"/>
                                      </w:rPr>
                                    </w:pPr>
                                    <w:r w:rsidRPr="00DF0F8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81F5B"/>
                                      </w:rPr>
                                      <w:t>Icons</w:t>
                                    </w:r>
                                  </w:p>
                                </w:txbxContent>
                              </wps:txbx>
                              <wps:bodyPr rot="0" vert="horz" wrap="square" lIns="36612" tIns="18306" rIns="36612" bIns="18306" anchor="ctr" anchorCtr="0">
                                <a:noAutofit/>
                              </wps:bodyPr>
                            </wps:wsp>
                            <wps:wsp>
                              <wps:cNvPr id="23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0025" y="802005"/>
                                  <a:ext cx="635" cy="1689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32" o:spid="_x0000_s1026" editas="canvas" style="position:absolute;left:0;text-align:left;margin-left:2.1pt;margin-top:10.3pt;width:259.2pt;height:112.3pt;z-index:-251657216" coordsize="32918,14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">
                      <v:shape id="_x0000_s1027" type="#_x0000_t75" style="position:absolute;width:32918;height:14262;visibility:visible;mso-wrap-style:square">
                        <v:fill o:detectmouseclick="t"/>
                        <v:path o:connecttype="none"/>
                      </v:shape>
                      <v:shape id="Picture 3" o:spid="_x0000_s1028" type="#_x0000_t75" style="position:absolute;top:2146;width:32918;height:6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">
                        <v:imagedata r:id="rId1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9" type="#_x0000_t202" style="position:absolute;left:16884;top:9709;width:9055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" filled="f" stroked="f">
                        <v:textbox style="mso-fit-shape-to-text:t" inset="1.017mm,.5085mm,1.017mm,.5085mm">
                          <w:txbxContent>
                            <w:p w:rsidR="00CB5A59" w:rsidRPr="00DF0F8C" w:rsidRDefault="00CB5A59" w:rsidP="007F50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DF0F8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t>Co-Signature</w:t>
                              </w:r>
                            </w:p>
                          </w:txbxContent>
                        </v:textbox>
                      </v:shape>
                      <v:shape id="Text Box 9" o:spid="_x0000_s1030" type="#_x0000_t202" style="position:absolute;left:114;top:8851;width:12097;height: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" filled="f" stroked="f">
                        <v:textbox inset="1.017mm,.5085mm,1.017mm,.5085mm">
                          <w:txbxContent>
                            <w:p w:rsidR="00CB5A59" w:rsidRDefault="00CB5A59" w:rsidP="007F50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t xml:space="preserve">                        </w:t>
                              </w:r>
                              <w:r w:rsidRPr="00DF0F8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t>Link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t xml:space="preserve">ed </w:t>
                              </w:r>
                              <w:r w:rsidRPr="00DF0F8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t xml:space="preserve">                </w:t>
                              </w:r>
                            </w:p>
                            <w:p w:rsidR="00CB5A59" w:rsidRPr="00DF0F8C" w:rsidRDefault="00CB5A59" w:rsidP="007F50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t xml:space="preserve">   History      </w:t>
                              </w:r>
                              <w:r w:rsidRPr="00DF0F8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t>med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t>ication</w:t>
                              </w:r>
                              <w:r w:rsidRPr="00DF0F8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Text Box 10" o:spid="_x0000_s1031" type="#_x0000_t202" style="position:absolute;left:12033;top:9779;width:4838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" filled="f" stroked="f">
                        <v:textbox inset="1.017mm,.5085mm,1.017mm,.5085mm">
                          <w:txbxContent>
                            <w:p w:rsidR="00CB5A59" w:rsidRPr="00DF0F8C" w:rsidRDefault="00CB5A59" w:rsidP="007F50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DF0F8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t>Queries</w:t>
                              </w:r>
                            </w:p>
                          </w:txbxContent>
                        </v:textbox>
                      </v:shape>
                      <v:shape id="Text Box 11" o:spid="_x0000_s1032" type="#_x0000_t202" style="position:absolute;left:25158;top:9779;width:6941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" filled="f" stroked="f">
                        <v:textbox style="mso-fit-shape-to-text:t" inset="1.017mm,.5085mm,1.017mm,.5085mm">
                          <w:txbxContent>
                            <w:p w:rsidR="00CB5A59" w:rsidRPr="00DF0F8C" w:rsidRDefault="00CB5A59" w:rsidP="007F50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 w:rsidRPr="00DF0F8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t>Instructions</w:t>
                              </w:r>
                            </w:p>
                          </w:txbxContent>
                        </v:textbox>
                      </v:shape>
                      <v:line id="Line 46" o:spid="_x0000_s1033" style="position:absolute;flip:y;visibility:visible;mso-wrap-style:square" from="9925,6470" to="16624,8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" strokecolor="red">
                        <v:stroke endarrow="block"/>
                      </v:line>
                      <v:line id="Line 57" o:spid="_x0000_s1034" style="position:absolute;flip:x y;visibility:visible;mso-wrap-style:square" from="20593,6426" to="20599,9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" strokecolor="red">
                        <v:stroke endarrow="block"/>
                      </v:line>
                      <v:line id="Line 58" o:spid="_x0000_s1035" style="position:absolute;flip:x y;visibility:visible;mso-wrap-style:square" from="21926,6426" to="25679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" strokecolor="red">
                        <v:stroke endarrow="block"/>
                      </v:line>
                      <v:line id="Line 69" o:spid="_x0000_s1036" style="position:absolute;flip:y;visibility:visible;mso-wrap-style:square" from="14211,6661" to="18313,9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" strokecolor="red">
                        <v:stroke endarrow="block"/>
                      </v:line>
                      <v:rect id="Rectangle 2" o:spid="_x0000_s1037" style="position:absolute;top:177;width:32613;height:3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" filled="f" stroked="f">
                        <v:textbox inset="1.017mm,.5085mm,1.017mm,.5085mm">
                          <w:txbxContent>
                            <w:p w:rsidR="00CB5A59" w:rsidRPr="00DF0F8C" w:rsidRDefault="00CB5A59" w:rsidP="007F50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81F5B"/>
                                </w:rPr>
                              </w:pPr>
                              <w:r w:rsidRPr="00DF0F8C">
                                <w:rPr>
                                  <w:rFonts w:ascii="Arial" w:hAnsi="Arial" w:cs="Arial"/>
                                  <w:b/>
                                  <w:bCs/>
                                  <w:color w:val="081F5B"/>
                                </w:rPr>
                                <w:t>Icons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0" o:spid="_x0000_s1038" type="#_x0000_t32" style="position:absolute;left:2000;top:8020;width:6;height:16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" strokecolor="red">
                        <v:stroke startarrow="block"/>
                      </v:shape>
                      <w10:wrap type="tight"/>
                    </v:group>
                  </w:pict>
                </mc:Fallback>
              </mc:AlternateContent>
            </w:r>
            <w:r w:rsidR="00092157" w:rsidRPr="002A7171">
              <w:rPr>
                <w:rFonts w:ascii="Verdana" w:hAnsi="Verdana" w:cs="Arial"/>
                <w:sz w:val="16"/>
                <w:szCs w:val="16"/>
              </w:rPr>
              <w:t>8.</w:t>
            </w:r>
            <w:r w:rsidR="00092157" w:rsidRPr="002A7171">
              <w:rPr>
                <w:rFonts w:ascii="Verdana" w:hAnsi="Verdana" w:cs="Arial"/>
                <w:sz w:val="16"/>
                <w:szCs w:val="16"/>
              </w:rPr>
              <w:tab/>
              <w:t>Click Save and Recompile or Save and Exit button</w:t>
            </w:r>
          </w:p>
          <w:p w:rsidR="009D7692" w:rsidRDefault="009D7692" w:rsidP="00F8709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</w:p>
          <w:p w:rsidR="009D7692" w:rsidRDefault="009D7692" w:rsidP="00F8709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</w:p>
          <w:p w:rsidR="009D7692" w:rsidRDefault="009D7692" w:rsidP="00F8709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</w:p>
          <w:p w:rsidR="009D7692" w:rsidRDefault="009D7692" w:rsidP="00F8709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</w:p>
          <w:p w:rsidR="009D7692" w:rsidRDefault="009D7692" w:rsidP="00F8709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</w:p>
          <w:p w:rsidR="009D7692" w:rsidRDefault="009D7692" w:rsidP="00F8709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</w:p>
          <w:p w:rsidR="009D7692" w:rsidRDefault="009D7692" w:rsidP="00F8709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</w:p>
          <w:p w:rsidR="009D7692" w:rsidRDefault="009D7692" w:rsidP="00F8709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</w:p>
          <w:p w:rsidR="009D7692" w:rsidRDefault="009D7692" w:rsidP="00F8709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</w:p>
          <w:p w:rsidR="00C134CC" w:rsidRDefault="00C134CC" w:rsidP="00F8709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</w:p>
          <w:p w:rsidR="009D7692" w:rsidRDefault="009D7692" w:rsidP="00C134CC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</w:p>
          <w:p w:rsidR="00C134CC" w:rsidRDefault="00C134CC" w:rsidP="00C134CC">
            <w:pPr>
              <w:ind w:left="360" w:hanging="3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In order to see the history of the medication, select the A link and choose the History button.</w:t>
            </w:r>
          </w:p>
          <w:p w:rsidR="00C134CC" w:rsidRPr="002A7171" w:rsidRDefault="00B408A7" w:rsidP="00C134CC">
            <w:pPr>
              <w:ind w:left="360" w:hanging="3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257810</wp:posOffset>
                      </wp:positionV>
                      <wp:extent cx="390525" cy="247650"/>
                      <wp:effectExtent l="9525" t="15875" r="9525" b="12700"/>
                      <wp:wrapNone/>
                      <wp:docPr id="12" name="Oval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A8B3E9" id="Oval 72" o:spid="_x0000_s1026" style="position:absolute;margin-left:207pt;margin-top:20.3pt;width:30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" filled="f" strokecolor="red" strokeweight="1.25pt"/>
                  </w:pict>
                </mc:Fallback>
              </mc:AlternateContent>
            </w:r>
            <w:r w:rsidR="00414BB8">
              <w:rPr>
                <w:rFonts w:ascii="Verdana" w:hAnsi="Verdana" w:cs="Arial"/>
                <w:noProof/>
                <w:sz w:val="16"/>
                <w:szCs w:val="16"/>
              </w:rPr>
              <w:drawing>
                <wp:inline distT="0" distB="0" distL="0" distR="0">
                  <wp:extent cx="3333750" cy="93345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7" w:type="dxa"/>
          </w:tcPr>
          <w:p w:rsidR="002225D1" w:rsidRPr="002A7171" w:rsidRDefault="00092157" w:rsidP="002225D1">
            <w:pPr>
              <w:outlineLvl w:val="0"/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Full Document</w:t>
            </w:r>
            <w:r w:rsidR="009D7A80" w:rsidRPr="002A717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A7171">
              <w:rPr>
                <w:rFonts w:ascii="Verdana" w:hAnsi="Verdana" w:cs="Arial"/>
                <w:b/>
                <w:sz w:val="16"/>
                <w:szCs w:val="16"/>
              </w:rPr>
              <w:t>-</w:t>
            </w:r>
            <w:r w:rsidR="009D7A80" w:rsidRPr="002A717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A7171">
              <w:rPr>
                <w:rFonts w:ascii="Verdana" w:hAnsi="Verdana" w:cs="Arial"/>
                <w:b/>
                <w:sz w:val="16"/>
                <w:szCs w:val="16"/>
              </w:rPr>
              <w:t>Med Not Given</w:t>
            </w:r>
            <w:r w:rsidR="002225D1" w:rsidRPr="002A717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:rsidR="00092157" w:rsidRPr="002A7171" w:rsidRDefault="00092157" w:rsidP="00F87091">
            <w:pPr>
              <w:numPr>
                <w:ilvl w:val="0"/>
                <w:numId w:val="15"/>
              </w:numPr>
              <w:tabs>
                <w:tab w:val="right" w:pos="252"/>
              </w:tabs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Click Other button</w:t>
            </w:r>
            <w:r w:rsidR="00911E67" w:rsidRPr="002A7171">
              <w:rPr>
                <w:rFonts w:ascii="Verdana" w:hAnsi="Verdana" w:cs="Arial"/>
                <w:sz w:val="16"/>
                <w:szCs w:val="16"/>
              </w:rPr>
              <w:t xml:space="preserve"> and click</w:t>
            </w:r>
            <w:r w:rsidR="00113A56" w:rsidRPr="002A7171">
              <w:rPr>
                <w:rFonts w:ascii="Verdana" w:hAnsi="Verdana" w:cs="Arial"/>
                <w:sz w:val="16"/>
                <w:szCs w:val="16"/>
              </w:rPr>
              <w:t xml:space="preserve"> Manual Barcode</w:t>
            </w:r>
          </w:p>
          <w:p w:rsidR="00092157" w:rsidRPr="002A7171" w:rsidRDefault="0099591B" w:rsidP="00F87091">
            <w:pPr>
              <w:numPr>
                <w:ilvl w:val="0"/>
                <w:numId w:val="15"/>
              </w:numPr>
              <w:tabs>
                <w:tab w:val="right" w:pos="252"/>
              </w:tabs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E</w:t>
            </w:r>
            <w:r w:rsidR="00092157" w:rsidRPr="002A7171">
              <w:rPr>
                <w:rFonts w:ascii="Verdana" w:hAnsi="Verdana" w:cs="Arial"/>
                <w:sz w:val="16"/>
                <w:szCs w:val="16"/>
              </w:rPr>
              <w:t>nter patient</w:t>
            </w:r>
            <w:r w:rsidR="00113A56" w:rsidRPr="002A7171">
              <w:rPr>
                <w:rFonts w:ascii="Verdana" w:hAnsi="Verdana" w:cs="Arial"/>
                <w:sz w:val="16"/>
                <w:szCs w:val="16"/>
              </w:rPr>
              <w:t>’s</w:t>
            </w:r>
            <w:r w:rsidR="00092157" w:rsidRPr="002A7171">
              <w:rPr>
                <w:rFonts w:ascii="Verdana" w:hAnsi="Verdana" w:cs="Arial"/>
                <w:sz w:val="16"/>
                <w:szCs w:val="16"/>
              </w:rPr>
              <w:t xml:space="preserve"> account number</w:t>
            </w:r>
          </w:p>
          <w:p w:rsidR="00092157" w:rsidRPr="002A7171" w:rsidRDefault="00250307" w:rsidP="00F87091">
            <w:pPr>
              <w:numPr>
                <w:ilvl w:val="0"/>
                <w:numId w:val="15"/>
              </w:numPr>
              <w:tabs>
                <w:tab w:val="right" w:pos="252"/>
              </w:tabs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Click to s</w:t>
            </w:r>
            <w:r w:rsidR="00092157" w:rsidRPr="002A7171">
              <w:rPr>
                <w:rFonts w:ascii="Verdana" w:hAnsi="Verdana" w:cs="Arial"/>
                <w:sz w:val="16"/>
                <w:szCs w:val="16"/>
              </w:rPr>
              <w:t>elect medication</w:t>
            </w:r>
            <w:r w:rsidR="00113A56" w:rsidRPr="002A717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092157" w:rsidRPr="002A7171" w:rsidRDefault="00092157" w:rsidP="00F87091">
            <w:pPr>
              <w:numPr>
                <w:ilvl w:val="0"/>
                <w:numId w:val="15"/>
              </w:numPr>
              <w:tabs>
                <w:tab w:val="right" w:pos="252"/>
              </w:tabs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 xml:space="preserve">Click the Sched time; </w:t>
            </w:r>
            <w:r w:rsidR="00113A56" w:rsidRPr="002A7171">
              <w:rPr>
                <w:rFonts w:ascii="Verdana" w:hAnsi="Verdana" w:cs="Arial"/>
                <w:sz w:val="16"/>
                <w:szCs w:val="16"/>
              </w:rPr>
              <w:t>be</w:t>
            </w:r>
            <w:r w:rsidRPr="002A7171">
              <w:rPr>
                <w:rFonts w:ascii="Verdana" w:hAnsi="Verdana" w:cs="Arial"/>
                <w:sz w:val="16"/>
                <w:szCs w:val="16"/>
              </w:rPr>
              <w:t xml:space="preserve"> sure cursor is on correct date</w:t>
            </w:r>
          </w:p>
          <w:p w:rsidR="00092157" w:rsidRPr="002A7171" w:rsidRDefault="00092157" w:rsidP="00F87091">
            <w:pPr>
              <w:numPr>
                <w:ilvl w:val="0"/>
                <w:numId w:val="15"/>
              </w:numPr>
              <w:tabs>
                <w:tab w:val="right" w:pos="252"/>
              </w:tabs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Review information on pop-up box</w:t>
            </w:r>
          </w:p>
          <w:p w:rsidR="00092157" w:rsidRPr="002A7171" w:rsidRDefault="00092157" w:rsidP="00F87091">
            <w:pPr>
              <w:numPr>
                <w:ilvl w:val="0"/>
                <w:numId w:val="15"/>
              </w:numPr>
              <w:tabs>
                <w:tab w:val="right" w:pos="252"/>
              </w:tabs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 xml:space="preserve">Click “Not given” </w:t>
            </w:r>
          </w:p>
          <w:p w:rsidR="00092157" w:rsidRPr="002A7171" w:rsidRDefault="00092157" w:rsidP="00F87091">
            <w:pPr>
              <w:numPr>
                <w:ilvl w:val="0"/>
                <w:numId w:val="15"/>
              </w:numPr>
              <w:tabs>
                <w:tab w:val="right" w:pos="252"/>
              </w:tabs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Enter Reason Code (required)</w:t>
            </w:r>
          </w:p>
          <w:p w:rsidR="00092157" w:rsidRPr="002A7171" w:rsidRDefault="00092157" w:rsidP="00F87091">
            <w:pPr>
              <w:numPr>
                <w:ilvl w:val="0"/>
                <w:numId w:val="15"/>
              </w:numPr>
              <w:tabs>
                <w:tab w:val="right" w:pos="252"/>
              </w:tabs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Click Document button</w:t>
            </w:r>
          </w:p>
          <w:p w:rsidR="00092157" w:rsidRPr="002A7171" w:rsidRDefault="00092157" w:rsidP="00F87091">
            <w:pPr>
              <w:numPr>
                <w:ilvl w:val="0"/>
                <w:numId w:val="15"/>
              </w:numPr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Click Submit button</w:t>
            </w:r>
          </w:p>
          <w:p w:rsidR="002A7171" w:rsidRPr="002A7171" w:rsidRDefault="00092157" w:rsidP="002A7171">
            <w:pPr>
              <w:numPr>
                <w:ilvl w:val="0"/>
                <w:numId w:val="15"/>
              </w:numPr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Click Save and Recompile or Save and Exit button</w:t>
            </w:r>
          </w:p>
          <w:p w:rsidR="002A7171" w:rsidRPr="002A7171" w:rsidRDefault="002A7171" w:rsidP="002A7171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A7171" w:rsidRPr="002A7171" w:rsidRDefault="002A7171" w:rsidP="002A7171">
            <w:pPr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b/>
                <w:sz w:val="16"/>
                <w:szCs w:val="16"/>
              </w:rPr>
              <w:t xml:space="preserve">Quick Charge/Document – if applicable </w:t>
            </w:r>
          </w:p>
          <w:p w:rsidR="002A7171" w:rsidRPr="002A7171" w:rsidRDefault="002A7171" w:rsidP="002A7171">
            <w:pPr>
              <w:numPr>
                <w:ilvl w:val="0"/>
                <w:numId w:val="26"/>
              </w:numPr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Scan patient’s armband</w:t>
            </w:r>
          </w:p>
          <w:p w:rsidR="002A7171" w:rsidRPr="002A7171" w:rsidRDefault="002A7171" w:rsidP="002A717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ab/>
              <w:t>2. Click Other button, then select Quick Charge/Doc</w:t>
            </w:r>
          </w:p>
          <w:p w:rsidR="002A7171" w:rsidRPr="002A7171" w:rsidRDefault="002A7171" w:rsidP="002A717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ab/>
              <w:t>3. Click Other button</w:t>
            </w:r>
          </w:p>
          <w:p w:rsidR="002A7171" w:rsidRPr="002A7171" w:rsidRDefault="002A7171" w:rsidP="002A717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ab/>
              <w:t>4. Select Quick Charge/Doc</w:t>
            </w:r>
          </w:p>
          <w:p w:rsidR="002A7171" w:rsidRPr="002A7171" w:rsidRDefault="002A7171" w:rsidP="002A717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ab/>
              <w:t>5. Complete any screen presented</w:t>
            </w:r>
          </w:p>
          <w:p w:rsidR="002A7171" w:rsidRPr="002A7171" w:rsidRDefault="002A7171" w:rsidP="002A7171">
            <w:pPr>
              <w:ind w:left="360" w:hanging="360"/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ab/>
              <w:t xml:space="preserve">6. Click Submit button  </w:t>
            </w:r>
          </w:p>
          <w:p w:rsidR="00D61E49" w:rsidRDefault="002A7171" w:rsidP="002A7171">
            <w:pPr>
              <w:tabs>
                <w:tab w:val="right" w:pos="252"/>
              </w:tabs>
              <w:ind w:left="-360"/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6.</w:t>
            </w:r>
            <w:r w:rsidRPr="002A7171">
              <w:rPr>
                <w:rFonts w:ascii="Verdana" w:hAnsi="Verdana" w:cs="Arial"/>
                <w:sz w:val="16"/>
                <w:szCs w:val="16"/>
              </w:rPr>
              <w:tab/>
              <w:t xml:space="preserve">          7. Click Save and Recompile</w:t>
            </w:r>
            <w:r w:rsidR="00E775F1">
              <w:rPr>
                <w:rFonts w:ascii="Verdana" w:hAnsi="Verdana" w:cs="Arial"/>
                <w:sz w:val="16"/>
                <w:szCs w:val="16"/>
              </w:rPr>
              <w:t xml:space="preserve"> or Save and Exit button</w:t>
            </w:r>
          </w:p>
          <w:p w:rsidR="002A18CD" w:rsidRDefault="002A18CD" w:rsidP="002A7171">
            <w:pPr>
              <w:tabs>
                <w:tab w:val="right" w:pos="252"/>
              </w:tabs>
              <w:ind w:left="-360"/>
              <w:rPr>
                <w:rFonts w:ascii="Verdana" w:hAnsi="Verdana" w:cs="Arial"/>
                <w:sz w:val="16"/>
                <w:szCs w:val="16"/>
              </w:rPr>
            </w:pPr>
          </w:p>
          <w:p w:rsidR="002A18CD" w:rsidRPr="002A7171" w:rsidRDefault="002A18CD" w:rsidP="002A18CD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2A7171">
              <w:rPr>
                <w:rFonts w:ascii="Verdana" w:hAnsi="Verdana"/>
                <w:b/>
                <w:sz w:val="16"/>
                <w:szCs w:val="16"/>
              </w:rPr>
              <w:t>Tips</w:t>
            </w:r>
          </w:p>
          <w:p w:rsidR="002A18CD" w:rsidRPr="002A7171" w:rsidRDefault="002A18CD" w:rsidP="002A18CD">
            <w:pPr>
              <w:numPr>
                <w:ilvl w:val="0"/>
                <w:numId w:val="18"/>
              </w:numPr>
              <w:tabs>
                <w:tab w:val="right" w:pos="252"/>
              </w:tabs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Constant navigation buttons replace Verb Strip options</w:t>
            </w:r>
          </w:p>
          <w:p w:rsidR="002A18CD" w:rsidRDefault="002A18CD" w:rsidP="002A18CD">
            <w:pPr>
              <w:numPr>
                <w:ilvl w:val="0"/>
                <w:numId w:val="18"/>
              </w:numPr>
              <w:tabs>
                <w:tab w:val="right" w:pos="252"/>
              </w:tabs>
              <w:rPr>
                <w:rFonts w:ascii="Verdana" w:hAnsi="Verdana" w:cs="Arial"/>
                <w:sz w:val="16"/>
                <w:szCs w:val="16"/>
              </w:rPr>
            </w:pPr>
            <w:r w:rsidRPr="002A7171">
              <w:rPr>
                <w:rFonts w:ascii="Verdana" w:hAnsi="Verdana" w:cs="Arial"/>
                <w:sz w:val="16"/>
                <w:szCs w:val="16"/>
              </w:rPr>
              <w:t>Mouse clicks expand fields for more details</w:t>
            </w:r>
          </w:p>
          <w:p w:rsidR="002A18CD" w:rsidRDefault="002A18CD" w:rsidP="002A18CD">
            <w:pPr>
              <w:numPr>
                <w:ilvl w:val="0"/>
                <w:numId w:val="18"/>
              </w:numPr>
              <w:tabs>
                <w:tab w:val="right" w:pos="2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</w:t>
            </w:r>
            <w:r w:rsidRPr="002A18CD">
              <w:rPr>
                <w:rFonts w:ascii="Verdana" w:hAnsi="Verdana" w:cs="Arial"/>
                <w:sz w:val="16"/>
                <w:szCs w:val="16"/>
              </w:rPr>
              <w:t>ocument button is low lit until scan patient’s arm</w:t>
            </w:r>
            <w:r>
              <w:rPr>
                <w:rFonts w:ascii="Verdana" w:hAnsi="Verdana" w:cs="Arial"/>
                <w:sz w:val="16"/>
                <w:szCs w:val="16"/>
              </w:rPr>
              <w:t>band; afterwards barcode display</w:t>
            </w:r>
            <w:r w:rsidRPr="002A18CD">
              <w:rPr>
                <w:rFonts w:ascii="Verdana" w:hAnsi="Verdana" w:cs="Arial"/>
                <w:sz w:val="16"/>
                <w:szCs w:val="16"/>
              </w:rPr>
              <w:t xml:space="preserve">s by patient name in header  </w:t>
            </w:r>
          </w:p>
          <w:p w:rsidR="002A18CD" w:rsidRDefault="002A18CD" w:rsidP="002A18CD">
            <w:pPr>
              <w:tabs>
                <w:tab w:val="right" w:pos="252"/>
              </w:tabs>
              <w:ind w:left="612"/>
              <w:rPr>
                <w:rFonts w:ascii="Verdana" w:hAnsi="Verdana" w:cs="Arial"/>
                <w:sz w:val="16"/>
                <w:szCs w:val="16"/>
              </w:rPr>
            </w:pPr>
          </w:p>
          <w:p w:rsidR="002A7171" w:rsidRPr="002A7171" w:rsidRDefault="002A18CD" w:rsidP="00E775F1">
            <w:pPr>
              <w:tabs>
                <w:tab w:val="right" w:pos="252"/>
              </w:tabs>
              <w:ind w:left="612"/>
              <w:rPr>
                <w:rFonts w:ascii="Verdana" w:hAnsi="Verdana" w:cs="Arial"/>
                <w:sz w:val="16"/>
                <w:szCs w:val="16"/>
              </w:rPr>
            </w:pPr>
            <w:r w:rsidRPr="002A18CD">
              <w:rPr>
                <w:rFonts w:ascii="Verdana" w:hAnsi="Verdana" w:cs="Arial"/>
                <w:sz w:val="16"/>
                <w:szCs w:val="16"/>
              </w:rPr>
              <w:t xml:space="preserve">                             </w:t>
            </w:r>
          </w:p>
        </w:tc>
      </w:tr>
      <w:tr w:rsidR="00DA5D7D" w:rsidRPr="00DF0F8C" w:rsidTr="00527999">
        <w:trPr>
          <w:trHeight w:val="324"/>
        </w:trPr>
        <w:tc>
          <w:tcPr>
            <w:tcW w:w="5883" w:type="dxa"/>
          </w:tcPr>
          <w:p w:rsidR="00603699" w:rsidRPr="00DF0F8C" w:rsidRDefault="00603699" w:rsidP="003B279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637" w:type="dxa"/>
          </w:tcPr>
          <w:p w:rsidR="003B2796" w:rsidRPr="00DF0F8C" w:rsidRDefault="003B2796" w:rsidP="00DF0F8C">
            <w:pPr>
              <w:jc w:val="center"/>
              <w:rPr>
                <w:rFonts w:ascii="Verdana" w:hAnsi="Verdana"/>
                <w:sz w:val="17"/>
                <w:szCs w:val="18"/>
              </w:rPr>
            </w:pPr>
          </w:p>
        </w:tc>
      </w:tr>
    </w:tbl>
    <w:p w:rsidR="00B60D98" w:rsidRPr="00DF0F8C" w:rsidRDefault="00B60D98" w:rsidP="00527999">
      <w:pPr>
        <w:pStyle w:val="Heading4"/>
        <w:keepNext w:val="0"/>
        <w:keepLines w:val="0"/>
        <w:spacing w:before="240" w:after="0"/>
        <w:rPr>
          <w:sz w:val="17"/>
          <w:szCs w:val="17"/>
        </w:rPr>
      </w:pPr>
    </w:p>
    <w:sectPr w:rsidR="00B60D98" w:rsidRPr="00DF0F8C" w:rsidSect="00DF0F8C">
      <w:pgSz w:w="12240" w:h="15840" w:code="1"/>
      <w:pgMar w:top="432" w:right="360" w:bottom="0" w:left="3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D5" w:rsidRPr="00DF0F8C" w:rsidRDefault="00B934D5">
      <w:pPr>
        <w:rPr>
          <w:sz w:val="23"/>
          <w:szCs w:val="23"/>
        </w:rPr>
      </w:pPr>
      <w:r w:rsidRPr="00DF0F8C">
        <w:rPr>
          <w:sz w:val="23"/>
          <w:szCs w:val="23"/>
        </w:rPr>
        <w:separator/>
      </w:r>
    </w:p>
  </w:endnote>
  <w:endnote w:type="continuationSeparator" w:id="0">
    <w:p w:rsidR="00B934D5" w:rsidRPr="00DF0F8C" w:rsidRDefault="00B934D5">
      <w:pPr>
        <w:rPr>
          <w:sz w:val="23"/>
          <w:szCs w:val="23"/>
        </w:rPr>
      </w:pPr>
      <w:r w:rsidRPr="00DF0F8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D5" w:rsidRPr="00DF0F8C" w:rsidRDefault="00B934D5">
      <w:pPr>
        <w:rPr>
          <w:sz w:val="23"/>
          <w:szCs w:val="23"/>
        </w:rPr>
      </w:pPr>
      <w:r w:rsidRPr="00DF0F8C">
        <w:rPr>
          <w:sz w:val="23"/>
          <w:szCs w:val="23"/>
        </w:rPr>
        <w:separator/>
      </w:r>
    </w:p>
  </w:footnote>
  <w:footnote w:type="continuationSeparator" w:id="0">
    <w:p w:rsidR="00B934D5" w:rsidRPr="00DF0F8C" w:rsidRDefault="00B934D5">
      <w:pPr>
        <w:rPr>
          <w:sz w:val="23"/>
          <w:szCs w:val="23"/>
        </w:rPr>
      </w:pPr>
      <w:r w:rsidRPr="00DF0F8C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45pt;height:14.05pt" o:bullet="t">
        <v:imagedata r:id="rId1" o:title="mp-holdmed"/>
      </v:shape>
    </w:pict>
  </w:numPicBullet>
  <w:abstractNum w:abstractNumId="0" w15:restartNumberingAfterBreak="0">
    <w:nsid w:val="09721AF1"/>
    <w:multiLevelType w:val="hybridMultilevel"/>
    <w:tmpl w:val="2458A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38AE"/>
    <w:multiLevelType w:val="hybridMultilevel"/>
    <w:tmpl w:val="9962E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79208E"/>
    <w:multiLevelType w:val="hybridMultilevel"/>
    <w:tmpl w:val="5060E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7AB2"/>
    <w:multiLevelType w:val="hybridMultilevel"/>
    <w:tmpl w:val="85103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430BF"/>
    <w:multiLevelType w:val="multilevel"/>
    <w:tmpl w:val="A120F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070E37"/>
    <w:multiLevelType w:val="hybridMultilevel"/>
    <w:tmpl w:val="6B447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41F0B"/>
    <w:multiLevelType w:val="hybridMultilevel"/>
    <w:tmpl w:val="3288D48A"/>
    <w:lvl w:ilvl="0" w:tplc="5B04080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72C2066"/>
    <w:multiLevelType w:val="hybridMultilevel"/>
    <w:tmpl w:val="59EE8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E902F6"/>
    <w:multiLevelType w:val="hybridMultilevel"/>
    <w:tmpl w:val="08CA9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8016A"/>
    <w:multiLevelType w:val="hybridMultilevel"/>
    <w:tmpl w:val="CA3C0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C7FC6"/>
    <w:multiLevelType w:val="hybridMultilevel"/>
    <w:tmpl w:val="6156A31C"/>
    <w:lvl w:ilvl="0" w:tplc="15828B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340694"/>
    <w:multiLevelType w:val="hybridMultilevel"/>
    <w:tmpl w:val="F7646602"/>
    <w:lvl w:ilvl="0" w:tplc="A52866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26A1D0B"/>
    <w:multiLevelType w:val="hybridMultilevel"/>
    <w:tmpl w:val="DFF0909C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3" w15:restartNumberingAfterBreak="0">
    <w:nsid w:val="48BC1CD9"/>
    <w:multiLevelType w:val="hybridMultilevel"/>
    <w:tmpl w:val="454CC3A4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4EB40AF8"/>
    <w:multiLevelType w:val="hybridMultilevel"/>
    <w:tmpl w:val="EA74F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BA26E2"/>
    <w:multiLevelType w:val="hybridMultilevel"/>
    <w:tmpl w:val="9614089A"/>
    <w:lvl w:ilvl="0" w:tplc="6FA23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D00AC5"/>
    <w:multiLevelType w:val="hybridMultilevel"/>
    <w:tmpl w:val="A680020A"/>
    <w:lvl w:ilvl="0" w:tplc="15828BFE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7" w15:restartNumberingAfterBreak="0">
    <w:nsid w:val="628B3DA0"/>
    <w:multiLevelType w:val="hybridMultilevel"/>
    <w:tmpl w:val="C2ACE622"/>
    <w:lvl w:ilvl="0" w:tplc="810640C2">
      <w:start w:val="2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63E80F0C"/>
    <w:multiLevelType w:val="hybridMultilevel"/>
    <w:tmpl w:val="66009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85144"/>
    <w:multiLevelType w:val="hybridMultilevel"/>
    <w:tmpl w:val="0116F4C2"/>
    <w:lvl w:ilvl="0" w:tplc="15828B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3310BF"/>
    <w:multiLevelType w:val="hybridMultilevel"/>
    <w:tmpl w:val="3EE66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92231"/>
    <w:multiLevelType w:val="singleLevel"/>
    <w:tmpl w:val="51B4B53A"/>
    <w:lvl w:ilvl="0">
      <w:start w:val="1"/>
      <w:numFmt w:val="decimal"/>
      <w:pStyle w:val="ListProcedur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44D743F"/>
    <w:multiLevelType w:val="hybridMultilevel"/>
    <w:tmpl w:val="42A29880"/>
    <w:lvl w:ilvl="0" w:tplc="0194E2D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763220E4"/>
    <w:multiLevelType w:val="hybridMultilevel"/>
    <w:tmpl w:val="22B27A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B67787E"/>
    <w:multiLevelType w:val="hybridMultilevel"/>
    <w:tmpl w:val="A0C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5"/>
  </w:num>
  <w:num w:numId="5">
    <w:abstractNumId w:val="21"/>
  </w:num>
  <w:num w:numId="6">
    <w:abstractNumId w:val="21"/>
    <w:lvlOverride w:ilvl="0">
      <w:startOverride w:val="1"/>
    </w:lvlOverride>
  </w:num>
  <w:num w:numId="7">
    <w:abstractNumId w:val="17"/>
  </w:num>
  <w:num w:numId="8">
    <w:abstractNumId w:val="14"/>
  </w:num>
  <w:num w:numId="9">
    <w:abstractNumId w:val="20"/>
  </w:num>
  <w:num w:numId="10">
    <w:abstractNumId w:val="18"/>
  </w:num>
  <w:num w:numId="11">
    <w:abstractNumId w:val="19"/>
  </w:num>
  <w:num w:numId="12">
    <w:abstractNumId w:val="4"/>
  </w:num>
  <w:num w:numId="13">
    <w:abstractNumId w:val="16"/>
  </w:num>
  <w:num w:numId="14">
    <w:abstractNumId w:val="10"/>
  </w:num>
  <w:num w:numId="15">
    <w:abstractNumId w:val="12"/>
  </w:num>
  <w:num w:numId="16">
    <w:abstractNumId w:val="9"/>
  </w:num>
  <w:num w:numId="17">
    <w:abstractNumId w:val="23"/>
  </w:num>
  <w:num w:numId="18">
    <w:abstractNumId w:val="13"/>
  </w:num>
  <w:num w:numId="19">
    <w:abstractNumId w:val="24"/>
  </w:num>
  <w:num w:numId="20">
    <w:abstractNumId w:val="2"/>
  </w:num>
  <w:num w:numId="21">
    <w:abstractNumId w:val="6"/>
  </w:num>
  <w:num w:numId="22">
    <w:abstractNumId w:val="5"/>
  </w:num>
  <w:num w:numId="23">
    <w:abstractNumId w:val="8"/>
  </w:num>
  <w:num w:numId="24">
    <w:abstractNumId w:val="3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15"/>
    <w:rsid w:val="00002698"/>
    <w:rsid w:val="00013004"/>
    <w:rsid w:val="00016F55"/>
    <w:rsid w:val="00017315"/>
    <w:rsid w:val="00022E88"/>
    <w:rsid w:val="00063AD6"/>
    <w:rsid w:val="00067D93"/>
    <w:rsid w:val="00081DD8"/>
    <w:rsid w:val="00082AEB"/>
    <w:rsid w:val="00092157"/>
    <w:rsid w:val="00093CC4"/>
    <w:rsid w:val="000942BF"/>
    <w:rsid w:val="00097036"/>
    <w:rsid w:val="000B0504"/>
    <w:rsid w:val="000F049E"/>
    <w:rsid w:val="000F2727"/>
    <w:rsid w:val="00112105"/>
    <w:rsid w:val="00113A56"/>
    <w:rsid w:val="00116EC8"/>
    <w:rsid w:val="00132C6B"/>
    <w:rsid w:val="001470E9"/>
    <w:rsid w:val="001547FD"/>
    <w:rsid w:val="00155E4C"/>
    <w:rsid w:val="00162685"/>
    <w:rsid w:val="00170C5E"/>
    <w:rsid w:val="00184007"/>
    <w:rsid w:val="00186527"/>
    <w:rsid w:val="001B1A77"/>
    <w:rsid w:val="001B4C7B"/>
    <w:rsid w:val="001C4F0C"/>
    <w:rsid w:val="001C6661"/>
    <w:rsid w:val="001E449C"/>
    <w:rsid w:val="001E4645"/>
    <w:rsid w:val="001F17F2"/>
    <w:rsid w:val="001F77F7"/>
    <w:rsid w:val="0020616F"/>
    <w:rsid w:val="002117DF"/>
    <w:rsid w:val="002225D1"/>
    <w:rsid w:val="00250307"/>
    <w:rsid w:val="00263DAF"/>
    <w:rsid w:val="00267165"/>
    <w:rsid w:val="00273E95"/>
    <w:rsid w:val="00274118"/>
    <w:rsid w:val="00275C74"/>
    <w:rsid w:val="002A18CD"/>
    <w:rsid w:val="002A43BF"/>
    <w:rsid w:val="002A7171"/>
    <w:rsid w:val="002B06B5"/>
    <w:rsid w:val="002B2D87"/>
    <w:rsid w:val="00310154"/>
    <w:rsid w:val="00343C28"/>
    <w:rsid w:val="003B2796"/>
    <w:rsid w:val="003D18BF"/>
    <w:rsid w:val="003E17CE"/>
    <w:rsid w:val="003F2ED6"/>
    <w:rsid w:val="004007C6"/>
    <w:rsid w:val="004114E2"/>
    <w:rsid w:val="00414BB8"/>
    <w:rsid w:val="004465BF"/>
    <w:rsid w:val="004526C1"/>
    <w:rsid w:val="00453332"/>
    <w:rsid w:val="00473DAA"/>
    <w:rsid w:val="004839E9"/>
    <w:rsid w:val="00486369"/>
    <w:rsid w:val="00492E7A"/>
    <w:rsid w:val="00496140"/>
    <w:rsid w:val="004C64EC"/>
    <w:rsid w:val="004D044C"/>
    <w:rsid w:val="004F231C"/>
    <w:rsid w:val="005009F2"/>
    <w:rsid w:val="00504D55"/>
    <w:rsid w:val="00527999"/>
    <w:rsid w:val="00531001"/>
    <w:rsid w:val="00585A9D"/>
    <w:rsid w:val="005A35FB"/>
    <w:rsid w:val="005D062C"/>
    <w:rsid w:val="00603699"/>
    <w:rsid w:val="00612A7A"/>
    <w:rsid w:val="006258E2"/>
    <w:rsid w:val="00640E2D"/>
    <w:rsid w:val="00641CC5"/>
    <w:rsid w:val="00653386"/>
    <w:rsid w:val="00673E6E"/>
    <w:rsid w:val="00687F43"/>
    <w:rsid w:val="00696788"/>
    <w:rsid w:val="00772972"/>
    <w:rsid w:val="00776BC1"/>
    <w:rsid w:val="00781722"/>
    <w:rsid w:val="007D10BE"/>
    <w:rsid w:val="007D6B3D"/>
    <w:rsid w:val="007F5015"/>
    <w:rsid w:val="0084710C"/>
    <w:rsid w:val="00861393"/>
    <w:rsid w:val="00874E63"/>
    <w:rsid w:val="008769AC"/>
    <w:rsid w:val="00890CFB"/>
    <w:rsid w:val="008A0085"/>
    <w:rsid w:val="008D45B3"/>
    <w:rsid w:val="008E0B50"/>
    <w:rsid w:val="008F3E9A"/>
    <w:rsid w:val="009021EB"/>
    <w:rsid w:val="00906EB9"/>
    <w:rsid w:val="00911E67"/>
    <w:rsid w:val="009413DF"/>
    <w:rsid w:val="009451DD"/>
    <w:rsid w:val="00977F3C"/>
    <w:rsid w:val="0099591B"/>
    <w:rsid w:val="009A7C5F"/>
    <w:rsid w:val="009B1025"/>
    <w:rsid w:val="009B54F9"/>
    <w:rsid w:val="009D7692"/>
    <w:rsid w:val="009D7A80"/>
    <w:rsid w:val="00A0106D"/>
    <w:rsid w:val="00A02F7D"/>
    <w:rsid w:val="00A208DB"/>
    <w:rsid w:val="00A255C3"/>
    <w:rsid w:val="00A34EA3"/>
    <w:rsid w:val="00A9224E"/>
    <w:rsid w:val="00AA530F"/>
    <w:rsid w:val="00AC45BF"/>
    <w:rsid w:val="00AD081D"/>
    <w:rsid w:val="00AD1E7C"/>
    <w:rsid w:val="00B06033"/>
    <w:rsid w:val="00B24615"/>
    <w:rsid w:val="00B408A7"/>
    <w:rsid w:val="00B420BB"/>
    <w:rsid w:val="00B479A5"/>
    <w:rsid w:val="00B60D98"/>
    <w:rsid w:val="00B632A6"/>
    <w:rsid w:val="00B65287"/>
    <w:rsid w:val="00B737D6"/>
    <w:rsid w:val="00B934D5"/>
    <w:rsid w:val="00B943BD"/>
    <w:rsid w:val="00BB6278"/>
    <w:rsid w:val="00BB753C"/>
    <w:rsid w:val="00C11DAC"/>
    <w:rsid w:val="00C134CC"/>
    <w:rsid w:val="00C80518"/>
    <w:rsid w:val="00C83C38"/>
    <w:rsid w:val="00C86402"/>
    <w:rsid w:val="00CB5A59"/>
    <w:rsid w:val="00CD57E3"/>
    <w:rsid w:val="00CD7A44"/>
    <w:rsid w:val="00CF0859"/>
    <w:rsid w:val="00CF2F06"/>
    <w:rsid w:val="00D0209D"/>
    <w:rsid w:val="00D12A11"/>
    <w:rsid w:val="00D25CDB"/>
    <w:rsid w:val="00D5230D"/>
    <w:rsid w:val="00D60879"/>
    <w:rsid w:val="00D61E49"/>
    <w:rsid w:val="00D62150"/>
    <w:rsid w:val="00D6402D"/>
    <w:rsid w:val="00D74EB1"/>
    <w:rsid w:val="00D752A4"/>
    <w:rsid w:val="00DA5D7D"/>
    <w:rsid w:val="00DC4B25"/>
    <w:rsid w:val="00DF0515"/>
    <w:rsid w:val="00DF0F8C"/>
    <w:rsid w:val="00DF2B1B"/>
    <w:rsid w:val="00DF72A0"/>
    <w:rsid w:val="00E16D57"/>
    <w:rsid w:val="00E33F1E"/>
    <w:rsid w:val="00E424D7"/>
    <w:rsid w:val="00E5609A"/>
    <w:rsid w:val="00E67D8E"/>
    <w:rsid w:val="00E775F1"/>
    <w:rsid w:val="00E83FAE"/>
    <w:rsid w:val="00E8697D"/>
    <w:rsid w:val="00EB6C16"/>
    <w:rsid w:val="00EB7E80"/>
    <w:rsid w:val="00F05EDB"/>
    <w:rsid w:val="00F26A5D"/>
    <w:rsid w:val="00F6438C"/>
    <w:rsid w:val="00F87091"/>
    <w:rsid w:val="00F932C1"/>
    <w:rsid w:val="00FB0822"/>
    <w:rsid w:val="00FB5A67"/>
    <w:rsid w:val="00FC1C10"/>
    <w:rsid w:val="00FC292E"/>
    <w:rsid w:val="00FE3109"/>
    <w:rsid w:val="00FE3D4C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6992D6-1C48-4491-87D1-E584FA05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5D1"/>
    <w:rPr>
      <w:sz w:val="24"/>
      <w:szCs w:val="24"/>
    </w:rPr>
  </w:style>
  <w:style w:type="paragraph" w:styleId="Heading4">
    <w:name w:val="heading 4"/>
    <w:basedOn w:val="Normal"/>
    <w:next w:val="Normal"/>
    <w:qFormat/>
    <w:rsid w:val="00B60D98"/>
    <w:pPr>
      <w:keepNext/>
      <w:keepLines/>
      <w:suppressAutoHyphens/>
      <w:spacing w:before="120" w:after="60"/>
      <w:outlineLvl w:val="3"/>
    </w:pPr>
    <w:rPr>
      <w:rFonts w:ascii="Verdana" w:hAnsi="Verdana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5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rocedure">
    <w:name w:val="List Procedure"/>
    <w:basedOn w:val="ListNumber"/>
    <w:rsid w:val="00B60D98"/>
    <w:pPr>
      <w:keepLines/>
      <w:suppressAutoHyphens/>
      <w:spacing w:before="60" w:after="40" w:line="220" w:lineRule="atLeast"/>
    </w:pPr>
    <w:rPr>
      <w:rFonts w:ascii="Arial" w:hAnsi="Arial" w:cs="Arial"/>
      <w:snapToGrid w:val="0"/>
      <w:color w:val="000000"/>
      <w:sz w:val="18"/>
      <w:szCs w:val="20"/>
    </w:rPr>
  </w:style>
  <w:style w:type="paragraph" w:styleId="ListNumber">
    <w:name w:val="List Number"/>
    <w:basedOn w:val="Normal"/>
    <w:rsid w:val="00B60D98"/>
    <w:pPr>
      <w:tabs>
        <w:tab w:val="num" w:pos="360"/>
      </w:tabs>
      <w:ind w:left="360" w:hanging="360"/>
    </w:pPr>
  </w:style>
  <w:style w:type="character" w:styleId="Hyperlink">
    <w:name w:val="Hyperlink"/>
    <w:basedOn w:val="DefaultParagraphFont"/>
    <w:rsid w:val="00DF2B1B"/>
    <w:rPr>
      <w:color w:val="0000FF"/>
      <w:u w:val="single"/>
    </w:rPr>
  </w:style>
  <w:style w:type="paragraph" w:styleId="DocumentMap">
    <w:name w:val="Document Map"/>
    <w:basedOn w:val="Normal"/>
    <w:semiHidden/>
    <w:rsid w:val="00F26A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F26A5D"/>
    <w:rPr>
      <w:rFonts w:ascii="Tahoma" w:hAnsi="Tahoma" w:cs="Tahoma"/>
      <w:sz w:val="16"/>
      <w:szCs w:val="16"/>
    </w:rPr>
  </w:style>
  <w:style w:type="table" w:styleId="TableProfessional">
    <w:name w:val="Table Professional"/>
    <w:basedOn w:val="TableNormal"/>
    <w:rsid w:val="00C11DAC"/>
    <w:pPr>
      <w:keepLines/>
      <w:spacing w:before="100" w:beforeAutospacing="1" w:after="100" w:afterAutospacing="1"/>
      <w:contextualSpacing/>
    </w:pPr>
    <w:rPr>
      <w:rFonts w:ascii="Verdana" w:hAnsi="Verdana"/>
    </w:rPr>
    <w:tblPr>
      <w:tblBorders>
        <w:top w:val="single" w:sz="2" w:space="0" w:color="000000"/>
        <w:bottom w:val="single" w:sz="6" w:space="0" w:color="000000"/>
        <w:insideH w:val="single" w:sz="6" w:space="0" w:color="000000"/>
        <w:insideV w:val="single" w:sz="6" w:space="0" w:color="000000"/>
      </w:tblBorders>
      <w:tblCellMar>
        <w:left w:w="115" w:type="dxa"/>
        <w:right w:w="115" w:type="dxa"/>
      </w:tblCellMar>
    </w:tblPr>
    <w:tcPr>
      <w:shd w:val="clear" w:color="auto" w:fill="auto"/>
    </w:tcPr>
    <w:tblStylePr w:type="firstRow">
      <w:pPr>
        <w:wordWrap/>
        <w:spacing w:beforeLines="0" w:beforeAutospacing="1" w:afterLines="0" w:afterAutospacing="1" w:line="240" w:lineRule="auto"/>
        <w:ind w:leftChars="0" w:left="0" w:rightChars="0" w:right="0" w:firstLineChars="0" w:firstLine="0"/>
        <w:contextualSpacing w:val="0"/>
      </w:pPr>
      <w:rPr>
        <w:rFonts w:ascii="Cambria" w:hAnsi="Cambria"/>
        <w:b/>
        <w:bCs/>
        <w:color w:val="000080"/>
        <w:sz w:val="20"/>
      </w:rPr>
      <w:tblPr/>
      <w:tcPr>
        <w:tcBorders>
          <w:top w:val="single" w:sz="4" w:space="0" w:color="auto"/>
          <w:left w:val="nil"/>
          <w:bottom w:val="single" w:sz="6" w:space="0" w:color="auto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pct10" w:color="000000" w:fill="FFFFFF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8" w:space="0" w:color="auto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rsid w:val="00D25C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5CDB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D12A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eMeeting Quick Reference Card</vt:lpstr>
    </vt:vector>
  </TitlesOfParts>
  <Company>HCA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eMeeting Quick Reference Card</dc:title>
  <dc:subject/>
  <dc:creator>HentzVJ</dc:creator>
  <cp:keywords/>
  <dc:description/>
  <cp:lastModifiedBy>Anderson Jamie - Sunrise</cp:lastModifiedBy>
  <cp:revision>2</cp:revision>
  <cp:lastPrinted>2009-01-16T18:10:00Z</cp:lastPrinted>
  <dcterms:created xsi:type="dcterms:W3CDTF">2018-07-16T17:42:00Z</dcterms:created>
  <dcterms:modified xsi:type="dcterms:W3CDTF">2018-07-16T17:42:00Z</dcterms:modified>
</cp:coreProperties>
</file>