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Merriweather" w:cs="Merriweather" w:hAnsi="Merriweather" w:eastAsia="Merriweather"/>
        </w:rPr>
      </w:pPr>
      <w:bookmarkStart w:name="_uozw2ijzdsho" w:id="0"/>
      <w:bookmarkEnd w:id="0"/>
    </w:p>
    <w:p>
      <w:pPr>
        <w:pStyle w:val="Title"/>
        <w:rPr>
          <w:rFonts w:ascii="Merriweather" w:cs="Merriweather" w:hAnsi="Merriweather" w:eastAsia="Merriweather"/>
        </w:rPr>
      </w:pPr>
      <w:bookmarkStart w:name="_j9iya9jjviw" w:id="1"/>
      <w:bookmarkEnd w:id="1"/>
      <w:r>
        <w:rPr>
          <w:rFonts w:ascii="Merriweather" w:cs="Merriweather" w:hAnsi="Merriweather" w:eastAsia="Merriweather"/>
          <w:rtl w:val="0"/>
          <w:lang w:val="en-US"/>
        </w:rPr>
        <w:t>A</w:t>
      </w:r>
      <w:r>
        <w:rPr>
          <w:rFonts w:ascii="Merriweather" w:cs="Merriweather" w:hAnsi="Merriweather" w:eastAsia="Merriweather"/>
          <w:rtl w:val="0"/>
          <w:lang w:val="en-US"/>
        </w:rPr>
        <w:t>rticle/Blog Assignment Brief</w:t>
      </w:r>
    </w:p>
    <w:p>
      <w:pPr>
        <w:pStyle w:val="Body"/>
        <w:rPr>
          <w:rFonts w:ascii="Merriweather" w:cs="Merriweather" w:hAnsi="Merriweather" w:eastAsia="Merriweather"/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nl-NL"/>
        </w:rPr>
        <w:t xml:space="preserve">Overview: </w:t>
      </w:r>
    </w:p>
    <w:p>
      <w:pPr>
        <w:pStyle w:val="Body"/>
        <w:rPr>
          <w:b w:val="1"/>
          <w:bCs w:val="1"/>
          <w:sz w:val="24"/>
          <w:szCs w:val="24"/>
        </w:rPr>
      </w:pPr>
    </w:p>
    <w:tbl>
      <w:tblPr>
        <w:tblW w:w="801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1710"/>
        <w:gridCol w:w="6300"/>
      </w:tblGrid>
      <w:tr>
        <w:tblPrEx>
          <w:shd w:val="clear" w:color="auto" w:fill="000000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Content type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type of blog or article is it? (Listicle, how-to guide, FAQ, etc.)</w:t>
            </w:r>
          </w:p>
        </w:tc>
      </w:tr>
      <w:tr>
        <w:tblPrEx>
          <w:shd w:val="clear" w:color="auto" w:fill="000000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Word count: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 the target word count for the piece?</w:t>
            </w:r>
          </w:p>
        </w:tc>
      </w:tr>
      <w:tr>
        <w:tblPrEx>
          <w:shd w:val="clear" w:color="auto" w:fill="000000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Due date: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When should the first draft be turned in?</w:t>
            </w:r>
          </w:p>
        </w:tc>
      </w:tr>
      <w:tr>
        <w:tblPrEx>
          <w:shd w:val="clear" w:color="auto" w:fill="000000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Pay: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is the pay for this piece?</w:t>
            </w:r>
          </w:p>
        </w:tc>
      </w:tr>
      <w:tr>
        <w:tblPrEx>
          <w:shd w:val="clear" w:color="auto" w:fill="000000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Writer: 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Who is the writer for the piece?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en-US"/>
        </w:rPr>
        <w:t>Company:</w:t>
      </w:r>
    </w:p>
    <w:p>
      <w:pPr>
        <w:pStyle w:val="Body"/>
        <w:rPr>
          <w:b w:val="1"/>
          <w:bCs w:val="1"/>
          <w:sz w:val="24"/>
          <w:szCs w:val="24"/>
        </w:rPr>
      </w:pPr>
    </w:p>
    <w:tbl>
      <w:tblPr>
        <w:tblW w:w="8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0"/>
        <w:gridCol w:w="630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Domain: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Where will the piece be published?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Industry: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What type of business wants this content?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Offerings: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type of products and or services does the company offer?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1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USP:</w:t>
            </w:r>
          </w:p>
        </w:tc>
        <w:tc>
          <w:tcPr>
            <w:tcW w:type="dxa" w:w="63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sets the business apart from the competition?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en-US"/>
        </w:rPr>
        <w:t>Content:</w:t>
      </w:r>
    </w:p>
    <w:p>
      <w:pPr>
        <w:pStyle w:val="Body"/>
        <w:rPr>
          <w:b w:val="1"/>
          <w:bCs w:val="1"/>
          <w:sz w:val="24"/>
          <w:szCs w:val="24"/>
        </w:rPr>
      </w:pP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5"/>
        <w:gridCol w:w="6824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5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Topic:</w:t>
            </w:r>
          </w:p>
        </w:tc>
        <w:tc>
          <w:tcPr>
            <w:tcW w:type="dxa" w:w="682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is the topic of the piece?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Title:</w:t>
            </w:r>
          </w:p>
        </w:tc>
        <w:tc>
          <w:tcPr>
            <w:tcW w:type="dxa" w:w="682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have a title? Would you like suggestions?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5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Target audience:</w:t>
            </w:r>
          </w:p>
        </w:tc>
        <w:tc>
          <w:tcPr>
            <w:tcW w:type="dxa" w:w="682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Who is the target audience? Describe the buyer persona/personas.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5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Buyer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 stage</w:t>
            </w:r>
          </w:p>
        </w:tc>
        <w:tc>
          <w:tcPr>
            <w:tcW w:type="dxa" w:w="682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Where is the target audience in the buyer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journey (awareness, consideration, decision, retention)? 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The goal of the piece:</w:t>
            </w:r>
          </w:p>
        </w:tc>
        <w:tc>
          <w:tcPr>
            <w:tcW w:type="dxa" w:w="682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is the main purpose of the blog or article?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25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Voice and style:</w:t>
            </w:r>
          </w:p>
        </w:tc>
        <w:tc>
          <w:tcPr>
            <w:tcW w:type="dxa" w:w="682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voice and tone should be used for this piece?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have voice and style guidelines</w:t>
            </w:r>
          </w:p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5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Call to action:</w:t>
            </w:r>
          </w:p>
        </w:tc>
        <w:tc>
          <w:tcPr>
            <w:tcW w:type="dxa" w:w="682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Do you want the readers to take a specific action?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outline w:val="0"/>
          <w:color w:val="38761d"/>
          <w:sz w:val="24"/>
          <w:szCs w:val="24"/>
          <w:u w:color="38761d"/>
          <w14:textFill>
            <w14:solidFill>
              <w14:srgbClr w14:val="38761D"/>
            </w14:solidFill>
          </w14:textFill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da-DK"/>
        </w:rPr>
        <w:t>SEO:</w:t>
      </w:r>
    </w:p>
    <w:p>
      <w:pPr>
        <w:pStyle w:val="Body"/>
        <w:rPr>
          <w:b w:val="1"/>
          <w:bCs w:val="1"/>
          <w:sz w:val="24"/>
          <w:szCs w:val="24"/>
        </w:rPr>
      </w:pP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4"/>
        <w:gridCol w:w="561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74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Internal/external links:</w:t>
            </w:r>
          </w:p>
        </w:tc>
        <w:tc>
          <w:tcPr>
            <w:tcW w:type="dxa" w:w="561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links should be included? Any specific internal pages or authority sites? How many?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74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Keywords:</w:t>
            </w:r>
          </w:p>
        </w:tc>
        <w:tc>
          <w:tcPr>
            <w:tcW w:type="dxa" w:w="561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keywords are being targeted? Primary, Secondary? Would you like the writer to use any keyword tools?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74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Competitor content to beat:</w:t>
            </w:r>
          </w:p>
        </w:tc>
        <w:tc>
          <w:tcPr>
            <w:tcW w:type="dxa" w:w="561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What are the top-ranking pieces you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 like to beat in the SERPs?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en-US"/>
        </w:rPr>
        <w:t>Research:</w:t>
      </w:r>
    </w:p>
    <w:p>
      <w:pPr>
        <w:pStyle w:val="Body"/>
        <w:rPr>
          <w:b w:val="1"/>
          <w:bCs w:val="1"/>
          <w:sz w:val="24"/>
          <w:szCs w:val="24"/>
        </w:rPr>
      </w:pP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4"/>
        <w:gridCol w:w="561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74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Suggested resources:</w:t>
            </w:r>
          </w:p>
        </w:tc>
        <w:tc>
          <w:tcPr>
            <w:tcW w:type="dxa" w:w="561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Are there resources you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 like the writer to use in their research process?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74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Interview requirements:</w:t>
            </w:r>
          </w:p>
        </w:tc>
        <w:tc>
          <w:tcPr>
            <w:tcW w:type="dxa" w:w="561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Is an interview/quote required from a subject matter expert? How many?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en-US"/>
        </w:rPr>
        <w:t>Best Practices/Notes</w:t>
      </w: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en-US"/>
        </w:rPr>
        <w:t xml:space="preserve"> (Examples)</w:t>
      </w: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</w:rPr>
        <w:t>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Use Grammarly/Hemingway Editor (grade level 8 required) to check all content.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All content must pass Copyscape 100%.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 headings to create a hierarchy structure (H1-H6)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Oxford comma/no oxford comma?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Break up the content into short paragraphs for easy reading.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Keep sentences short and punchy.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 xml:space="preserve"> Etc.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rFonts w:ascii="Merriweather" w:cs="Merriweather" w:hAnsi="Merriweather" w:eastAsia="Merriweather"/>
          <w:b w:val="1"/>
          <w:bCs w:val="1"/>
          <w:sz w:val="24"/>
          <w:szCs w:val="24"/>
        </w:rPr>
      </w:pPr>
      <w:r>
        <w:rPr>
          <w:rFonts w:ascii="Merriweather" w:cs="Merriweather" w:hAnsi="Merriweather" w:eastAsia="Merriweather"/>
          <w:b w:val="1"/>
          <w:bCs w:val="1"/>
          <w:sz w:val="24"/>
          <w:szCs w:val="24"/>
          <w:rtl w:val="0"/>
          <w:lang w:val="de-DE"/>
        </w:rPr>
        <w:t xml:space="preserve">PAGE OUTLINE: </w:t>
      </w:r>
    </w:p>
    <w:p>
      <w:pPr>
        <w:pStyle w:val="Body"/>
        <w:rPr>
          <w:b w:val="1"/>
          <w:bCs w:val="1"/>
          <w:sz w:val="24"/>
          <w:szCs w:val="24"/>
        </w:rPr>
      </w:pP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4"/>
        <w:gridCol w:w="561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4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Article summary:</w:t>
            </w:r>
          </w:p>
        </w:tc>
        <w:tc>
          <w:tcPr>
            <w:tcW w:type="dxa" w:w="561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Summarize what you want the article to cover.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744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d0e0e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Meta description:</w:t>
            </w:r>
          </w:p>
        </w:tc>
        <w:tc>
          <w:tcPr>
            <w:tcW w:type="dxa" w:w="561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Provide or ask the writer to provide. (155-160 description)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main points should be included in this article?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Intro: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(add guiding points)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</w:rPr>
      </w:pPr>
    </w:p>
    <w:p>
      <w:pPr>
        <w:pStyle w:val="Body"/>
        <w:ind w:left="720" w:firstLine="0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H2: Main point 1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(brief description)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H2: Main point 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(brief description)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H3: Subpoint 1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>(brief description)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H3: Subpoint 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(brief description)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H2: etc.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(brief description)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H2: Conclusion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Wrap up the piece and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0"/>
          <w:bCs w:val="0"/>
          <w:sz w:val="24"/>
          <w:szCs w:val="24"/>
          <w:rtl w:val="0"/>
          <w:lang w:val="en-US"/>
        </w:rPr>
        <w:t>Call to actio</w:t>
      </w:r>
      <w:r>
        <w:rPr>
          <w:b w:val="1"/>
          <w:bCs w:val="1"/>
          <w:sz w:val="24"/>
          <w:szCs w:val="24"/>
          <w:rtl w:val="0"/>
        </w:rPr>
        <w:t>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rriweathe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</w:pPr>
    <w:r>
      <w:drawing xmlns:a="http://schemas.openxmlformats.org/drawingml/2006/main">
        <wp:inline distT="0" distB="0" distL="0" distR="0">
          <wp:extent cx="5272088" cy="73505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088" cy="7350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"/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