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449ED" w14:textId="77777777" w:rsidR="00545925" w:rsidRPr="00883A93" w:rsidRDefault="0063141C" w:rsidP="009102B5">
      <w:pPr>
        <w:rPr>
          <w:b/>
          <w:sz w:val="36"/>
          <w:szCs w:val="36"/>
          <w:u w:val="single"/>
        </w:rPr>
      </w:pPr>
      <w:r w:rsidRPr="00883A93">
        <w:rPr>
          <w:b/>
          <w:sz w:val="36"/>
          <w:szCs w:val="36"/>
          <w:u w:val="single"/>
        </w:rPr>
        <w:t xml:space="preserve">Employee Health Check </w:t>
      </w:r>
    </w:p>
    <w:p w14:paraId="2304FE4A" w14:textId="77777777" w:rsidR="0063141C" w:rsidRPr="00EB6A89" w:rsidRDefault="0063141C" w:rsidP="009102B5">
      <w:pPr>
        <w:rPr>
          <w:sz w:val="28"/>
          <w:szCs w:val="28"/>
        </w:rPr>
      </w:pPr>
    </w:p>
    <w:p w14:paraId="119C13A9" w14:textId="309840E3" w:rsidR="0063141C" w:rsidRPr="00853B2E" w:rsidRDefault="00EB6A89" w:rsidP="009102B5">
      <w:pPr>
        <w:rPr>
          <w:sz w:val="26"/>
          <w:szCs w:val="26"/>
        </w:rPr>
      </w:pPr>
      <w:r w:rsidRPr="00853B2E">
        <w:rPr>
          <w:sz w:val="26"/>
          <w:szCs w:val="26"/>
        </w:rPr>
        <w:t>On a daily basis, a</w:t>
      </w:r>
      <w:r w:rsidR="0063141C" w:rsidRPr="00853B2E">
        <w:rPr>
          <w:sz w:val="26"/>
          <w:szCs w:val="26"/>
        </w:rPr>
        <w:t xml:space="preserve">ll employees </w:t>
      </w:r>
      <w:r w:rsidR="00853B2E">
        <w:rPr>
          <w:sz w:val="26"/>
          <w:szCs w:val="26"/>
        </w:rPr>
        <w:t>who come into the</w:t>
      </w:r>
      <w:r w:rsidR="0063141C" w:rsidRPr="00853B2E">
        <w:rPr>
          <w:sz w:val="26"/>
          <w:szCs w:val="26"/>
        </w:rPr>
        <w:t xml:space="preserve"> office are required to complete and submit</w:t>
      </w:r>
      <w:r w:rsidRPr="00853B2E">
        <w:rPr>
          <w:sz w:val="26"/>
          <w:szCs w:val="26"/>
        </w:rPr>
        <w:t xml:space="preserve"> this form</w:t>
      </w:r>
      <w:r w:rsidR="0063141C" w:rsidRPr="00853B2E">
        <w:rPr>
          <w:sz w:val="26"/>
          <w:szCs w:val="26"/>
        </w:rPr>
        <w:t xml:space="preserve"> to </w:t>
      </w:r>
      <w:r w:rsidR="00E62793">
        <w:rPr>
          <w:sz w:val="26"/>
          <w:szCs w:val="26"/>
        </w:rPr>
        <w:t>XXXXXX</w:t>
      </w:r>
      <w:r w:rsidR="00F11C7C">
        <w:rPr>
          <w:sz w:val="26"/>
          <w:szCs w:val="26"/>
        </w:rPr>
        <w:t xml:space="preserve"> </w:t>
      </w:r>
      <w:r w:rsidR="00853B2E">
        <w:rPr>
          <w:sz w:val="26"/>
          <w:szCs w:val="26"/>
        </w:rPr>
        <w:t xml:space="preserve"> before the start of your day.  Submit by email or hard copy.</w:t>
      </w:r>
      <w:r w:rsidR="0063141C" w:rsidRPr="00853B2E">
        <w:rPr>
          <w:sz w:val="26"/>
          <w:szCs w:val="26"/>
        </w:rPr>
        <w:t xml:space="preserve"> </w:t>
      </w:r>
      <w:r w:rsidRPr="00853B2E">
        <w:rPr>
          <w:sz w:val="26"/>
          <w:szCs w:val="26"/>
        </w:rPr>
        <w:t xml:space="preserve"> If you are working from home </w:t>
      </w:r>
      <w:r w:rsidR="00853B2E">
        <w:rPr>
          <w:sz w:val="26"/>
          <w:szCs w:val="26"/>
        </w:rPr>
        <w:t xml:space="preserve">you do not have to submit the form, but if </w:t>
      </w:r>
      <w:r w:rsidRPr="00853B2E">
        <w:rPr>
          <w:sz w:val="26"/>
          <w:szCs w:val="26"/>
        </w:rPr>
        <w:t>experiencin</w:t>
      </w:r>
      <w:r w:rsidR="00F11C7C">
        <w:rPr>
          <w:sz w:val="26"/>
          <w:szCs w:val="26"/>
        </w:rPr>
        <w:t xml:space="preserve">g any symptoms you must notify </w:t>
      </w:r>
      <w:r w:rsidR="00E62793">
        <w:rPr>
          <w:sz w:val="26"/>
          <w:szCs w:val="26"/>
        </w:rPr>
        <w:t>XXXXX</w:t>
      </w:r>
      <w:bookmarkStart w:id="0" w:name="_GoBack"/>
      <w:bookmarkEnd w:id="0"/>
      <w:r w:rsidRPr="00853B2E">
        <w:rPr>
          <w:sz w:val="26"/>
          <w:szCs w:val="26"/>
        </w:rPr>
        <w:t xml:space="preserve"> immediately.</w:t>
      </w:r>
    </w:p>
    <w:p w14:paraId="2BAAE568" w14:textId="77777777" w:rsidR="00EB6A89" w:rsidRPr="00853B2E" w:rsidRDefault="00EB6A89" w:rsidP="009102B5">
      <w:pPr>
        <w:rPr>
          <w:sz w:val="26"/>
          <w:szCs w:val="26"/>
        </w:rPr>
      </w:pPr>
    </w:p>
    <w:p w14:paraId="562F844C" w14:textId="77777777" w:rsidR="0063141C" w:rsidRPr="00853B2E" w:rsidRDefault="0063141C" w:rsidP="009102B5">
      <w:pPr>
        <w:rPr>
          <w:sz w:val="26"/>
          <w:szCs w:val="26"/>
        </w:rPr>
      </w:pPr>
      <w:r w:rsidRPr="00853B2E">
        <w:rPr>
          <w:sz w:val="26"/>
          <w:szCs w:val="26"/>
        </w:rPr>
        <w:t>If you have a temperature of more than 100</w:t>
      </w:r>
      <w:r w:rsidR="00E50A68" w:rsidRPr="00853B2E">
        <w:rPr>
          <w:sz w:val="26"/>
          <w:szCs w:val="26"/>
        </w:rPr>
        <w:t>.4</w:t>
      </w:r>
      <w:r w:rsidRPr="00853B2E">
        <w:rPr>
          <w:sz w:val="26"/>
          <w:szCs w:val="26"/>
        </w:rPr>
        <w:t xml:space="preserve"> degrees or </w:t>
      </w:r>
      <w:r w:rsidR="00DA0443" w:rsidRPr="00853B2E">
        <w:rPr>
          <w:sz w:val="26"/>
          <w:szCs w:val="26"/>
        </w:rPr>
        <w:t xml:space="preserve">answer </w:t>
      </w:r>
      <w:r w:rsidR="00E50A68" w:rsidRPr="00853B2E">
        <w:rPr>
          <w:b/>
          <w:sz w:val="26"/>
          <w:szCs w:val="26"/>
        </w:rPr>
        <w:t>YES</w:t>
      </w:r>
      <w:r w:rsidRPr="00853B2E">
        <w:rPr>
          <w:sz w:val="26"/>
          <w:szCs w:val="26"/>
        </w:rPr>
        <w:t xml:space="preserve"> to any of the questions, you should not work, but go home and seek professional medical advice right away.</w:t>
      </w:r>
    </w:p>
    <w:p w14:paraId="77F33651" w14:textId="77777777" w:rsidR="00853B2E" w:rsidRPr="00853B2E" w:rsidRDefault="00853B2E" w:rsidP="009102B5">
      <w:pPr>
        <w:rPr>
          <w:sz w:val="26"/>
          <w:szCs w:val="26"/>
        </w:rPr>
      </w:pPr>
    </w:p>
    <w:p w14:paraId="4877B20B" w14:textId="77777777" w:rsidR="00853B2E" w:rsidRPr="00853B2E" w:rsidRDefault="00853B2E" w:rsidP="009102B5">
      <w:pPr>
        <w:rPr>
          <w:b/>
          <w:sz w:val="26"/>
          <w:szCs w:val="26"/>
        </w:rPr>
      </w:pPr>
      <w:r w:rsidRPr="00853B2E">
        <w:rPr>
          <w:b/>
          <w:sz w:val="26"/>
          <w:szCs w:val="26"/>
        </w:rPr>
        <w:t>NAME: _____________________________    DATE:_______________________</w:t>
      </w:r>
    </w:p>
    <w:p w14:paraId="32F62A23" w14:textId="77777777" w:rsidR="0063141C" w:rsidRPr="00853B2E" w:rsidRDefault="0063141C" w:rsidP="009102B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5"/>
      </w:tblGrid>
      <w:tr w:rsidR="0063141C" w:rsidRPr="00853B2E" w14:paraId="05013B35" w14:textId="77777777" w:rsidTr="00853B2E">
        <w:trPr>
          <w:trHeight w:val="1617"/>
        </w:trPr>
        <w:tc>
          <w:tcPr>
            <w:tcW w:w="9355" w:type="dxa"/>
          </w:tcPr>
          <w:p w14:paraId="28BB47E6" w14:textId="77777777" w:rsidR="0063141C" w:rsidRPr="00853B2E" w:rsidRDefault="0063141C" w:rsidP="009102B5">
            <w:pPr>
              <w:rPr>
                <w:b/>
                <w:color w:val="4472C4" w:themeColor="accent1"/>
                <w:sz w:val="26"/>
                <w:szCs w:val="26"/>
              </w:rPr>
            </w:pPr>
            <w:r w:rsidRPr="00853B2E">
              <w:rPr>
                <w:b/>
                <w:color w:val="4472C4" w:themeColor="accent1"/>
                <w:sz w:val="26"/>
                <w:szCs w:val="26"/>
              </w:rPr>
              <w:t>TEMPERATURE</w:t>
            </w:r>
          </w:p>
          <w:p w14:paraId="33C20B76" w14:textId="77777777" w:rsidR="0063141C" w:rsidRPr="00853B2E" w:rsidRDefault="0063141C" w:rsidP="009102B5">
            <w:pPr>
              <w:rPr>
                <w:sz w:val="26"/>
                <w:szCs w:val="26"/>
              </w:rPr>
            </w:pPr>
          </w:p>
          <w:p w14:paraId="363E7D98" w14:textId="77777777" w:rsidR="0063141C" w:rsidRPr="00853B2E" w:rsidRDefault="0063141C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 xml:space="preserve">My current temperature today is:  </w:t>
            </w:r>
          </w:p>
          <w:p w14:paraId="1664EDE3" w14:textId="77777777" w:rsidR="00B13152" w:rsidRPr="00853B2E" w:rsidRDefault="00B13152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>__________</w:t>
            </w:r>
            <w:r w:rsidR="00FD75D0" w:rsidRPr="00853B2E">
              <w:rPr>
                <w:sz w:val="26"/>
                <w:szCs w:val="26"/>
              </w:rPr>
              <w:t>_________________</w:t>
            </w:r>
          </w:p>
          <w:p w14:paraId="3906E3C0" w14:textId="77777777" w:rsidR="0063141C" w:rsidRPr="00853B2E" w:rsidRDefault="0063141C" w:rsidP="009102B5">
            <w:pPr>
              <w:rPr>
                <w:sz w:val="26"/>
                <w:szCs w:val="26"/>
              </w:rPr>
            </w:pPr>
          </w:p>
          <w:p w14:paraId="585BFEC3" w14:textId="77777777" w:rsidR="00853B2E" w:rsidRPr="00853B2E" w:rsidRDefault="00853B2E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 xml:space="preserve">I do not have a thermometer at home but attest to not feeling feverish nor feel warm to the </w:t>
            </w:r>
            <w:r w:rsidR="0021354F">
              <w:rPr>
                <w:sz w:val="26"/>
                <w:szCs w:val="26"/>
              </w:rPr>
              <w:t xml:space="preserve">touch on the </w:t>
            </w:r>
            <w:r w:rsidRPr="00853B2E">
              <w:rPr>
                <w:sz w:val="26"/>
                <w:szCs w:val="26"/>
              </w:rPr>
              <w:t>back of the hand.   (initial here) ________________</w:t>
            </w:r>
          </w:p>
          <w:p w14:paraId="5C4959A7" w14:textId="77777777" w:rsidR="00853B2E" w:rsidRPr="00853B2E" w:rsidRDefault="00853B2E" w:rsidP="009102B5">
            <w:pPr>
              <w:rPr>
                <w:sz w:val="26"/>
                <w:szCs w:val="26"/>
              </w:rPr>
            </w:pPr>
          </w:p>
        </w:tc>
      </w:tr>
    </w:tbl>
    <w:p w14:paraId="1B490412" w14:textId="77777777" w:rsidR="0063141C" w:rsidRPr="00853B2E" w:rsidRDefault="00853B2E" w:rsidP="009102B5">
      <w:pPr>
        <w:rPr>
          <w:sz w:val="26"/>
          <w:szCs w:val="26"/>
        </w:rPr>
      </w:pPr>
      <w:r w:rsidRPr="00853B2E">
        <w:rPr>
          <w:sz w:val="26"/>
          <w:szCs w:val="26"/>
        </w:rPr>
        <w:t xml:space="preserve"> </w:t>
      </w:r>
    </w:p>
    <w:p w14:paraId="5B2DF9A2" w14:textId="77777777" w:rsidR="00B13152" w:rsidRPr="00853B2E" w:rsidRDefault="00B13152" w:rsidP="009102B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152" w:rsidRPr="00853B2E" w14:paraId="5CD1595B" w14:textId="77777777" w:rsidTr="00B13152">
        <w:tc>
          <w:tcPr>
            <w:tcW w:w="9350" w:type="dxa"/>
          </w:tcPr>
          <w:p w14:paraId="0DCEA68E" w14:textId="77777777" w:rsidR="00B13152" w:rsidRPr="00853B2E" w:rsidRDefault="00B13152" w:rsidP="009102B5">
            <w:pPr>
              <w:rPr>
                <w:b/>
                <w:color w:val="70AD47" w:themeColor="accent6"/>
                <w:sz w:val="26"/>
                <w:szCs w:val="26"/>
              </w:rPr>
            </w:pPr>
            <w:r w:rsidRPr="00853B2E">
              <w:rPr>
                <w:b/>
                <w:color w:val="70AD47" w:themeColor="accent6"/>
                <w:sz w:val="26"/>
                <w:szCs w:val="26"/>
              </w:rPr>
              <w:t>SYMPTOMS</w:t>
            </w:r>
          </w:p>
          <w:p w14:paraId="4BD83BE0" w14:textId="77777777" w:rsidR="00B13152" w:rsidRPr="00853B2E" w:rsidRDefault="00B13152" w:rsidP="009102B5">
            <w:pPr>
              <w:rPr>
                <w:sz w:val="26"/>
                <w:szCs w:val="26"/>
              </w:rPr>
            </w:pPr>
          </w:p>
          <w:p w14:paraId="417DD33F" w14:textId="77777777" w:rsidR="00B13152" w:rsidRPr="00853B2E" w:rsidRDefault="00B13152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 xml:space="preserve">Within the past 24 hours, do you have new symptoms consistent with </w:t>
            </w:r>
            <w:r w:rsidR="00E50A68" w:rsidRPr="00853B2E">
              <w:rPr>
                <w:sz w:val="26"/>
                <w:szCs w:val="26"/>
              </w:rPr>
              <w:t xml:space="preserve">a </w:t>
            </w:r>
            <w:r w:rsidRPr="00853B2E">
              <w:rPr>
                <w:sz w:val="26"/>
                <w:szCs w:val="26"/>
              </w:rPr>
              <w:t xml:space="preserve">viral </w:t>
            </w:r>
            <w:r w:rsidR="00E50A68" w:rsidRPr="00853B2E">
              <w:rPr>
                <w:sz w:val="26"/>
                <w:szCs w:val="26"/>
              </w:rPr>
              <w:t xml:space="preserve">syndrome </w:t>
            </w:r>
            <w:r w:rsidR="004E37F9" w:rsidRPr="00853B2E">
              <w:rPr>
                <w:sz w:val="26"/>
                <w:szCs w:val="26"/>
              </w:rPr>
              <w:t xml:space="preserve">such as fever, cough, </w:t>
            </w:r>
            <w:r w:rsidRPr="00853B2E">
              <w:rPr>
                <w:sz w:val="26"/>
                <w:szCs w:val="26"/>
              </w:rPr>
              <w:t>shortness of breath</w:t>
            </w:r>
            <w:r w:rsidR="004E37F9" w:rsidRPr="00853B2E">
              <w:rPr>
                <w:sz w:val="26"/>
                <w:szCs w:val="26"/>
              </w:rPr>
              <w:t xml:space="preserve">, chills/shaking, muscle pain, headaches, sore throat, </w:t>
            </w:r>
            <w:r w:rsidR="00DA0443" w:rsidRPr="00853B2E">
              <w:rPr>
                <w:sz w:val="26"/>
                <w:szCs w:val="26"/>
              </w:rPr>
              <w:t>or</w:t>
            </w:r>
            <w:r w:rsidR="004E37F9" w:rsidRPr="00853B2E">
              <w:rPr>
                <w:sz w:val="26"/>
                <w:szCs w:val="26"/>
              </w:rPr>
              <w:t xml:space="preserve"> loss of taste or smell</w:t>
            </w:r>
            <w:r w:rsidRPr="00853B2E">
              <w:rPr>
                <w:sz w:val="26"/>
                <w:szCs w:val="26"/>
              </w:rPr>
              <w:t>?</w:t>
            </w:r>
          </w:p>
          <w:p w14:paraId="131DEDAF" w14:textId="77777777" w:rsidR="00B13152" w:rsidRPr="00853B2E" w:rsidRDefault="00B13152" w:rsidP="009102B5">
            <w:pPr>
              <w:rPr>
                <w:sz w:val="26"/>
                <w:szCs w:val="26"/>
              </w:rPr>
            </w:pPr>
          </w:p>
          <w:p w14:paraId="7E340539" w14:textId="77777777" w:rsidR="00B13152" w:rsidRPr="00853B2E" w:rsidRDefault="00B13152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>Yes: ____    No:____</w:t>
            </w:r>
          </w:p>
          <w:p w14:paraId="2CB953D2" w14:textId="77777777" w:rsidR="00B13152" w:rsidRPr="00853B2E" w:rsidRDefault="00B13152" w:rsidP="009102B5">
            <w:pPr>
              <w:rPr>
                <w:sz w:val="26"/>
                <w:szCs w:val="26"/>
              </w:rPr>
            </w:pPr>
          </w:p>
        </w:tc>
      </w:tr>
    </w:tbl>
    <w:p w14:paraId="665DEF7E" w14:textId="77777777" w:rsidR="00B13152" w:rsidRPr="00853B2E" w:rsidRDefault="00B13152" w:rsidP="009102B5">
      <w:pPr>
        <w:rPr>
          <w:sz w:val="26"/>
          <w:szCs w:val="26"/>
        </w:rPr>
      </w:pPr>
    </w:p>
    <w:p w14:paraId="3CB9A325" w14:textId="77777777" w:rsidR="00B13152" w:rsidRPr="00853B2E" w:rsidRDefault="00B13152" w:rsidP="009102B5">
      <w:pPr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13152" w:rsidRPr="00853B2E" w14:paraId="1A35966A" w14:textId="77777777" w:rsidTr="00B13152">
        <w:tc>
          <w:tcPr>
            <w:tcW w:w="9350" w:type="dxa"/>
          </w:tcPr>
          <w:p w14:paraId="38B48B46" w14:textId="77777777" w:rsidR="00B13152" w:rsidRPr="00853B2E" w:rsidRDefault="00B13152" w:rsidP="009102B5">
            <w:pPr>
              <w:rPr>
                <w:b/>
                <w:color w:val="C45911" w:themeColor="accent2" w:themeShade="BF"/>
                <w:sz w:val="26"/>
                <w:szCs w:val="26"/>
              </w:rPr>
            </w:pPr>
            <w:r w:rsidRPr="00853B2E">
              <w:rPr>
                <w:b/>
                <w:color w:val="C45911" w:themeColor="accent2" w:themeShade="BF"/>
                <w:sz w:val="26"/>
                <w:szCs w:val="26"/>
              </w:rPr>
              <w:t>EXPOSURE</w:t>
            </w:r>
          </w:p>
          <w:p w14:paraId="014FC530" w14:textId="77777777" w:rsidR="00B13152" w:rsidRPr="00853B2E" w:rsidRDefault="00B13152" w:rsidP="009102B5">
            <w:pPr>
              <w:rPr>
                <w:sz w:val="26"/>
                <w:szCs w:val="26"/>
              </w:rPr>
            </w:pPr>
          </w:p>
          <w:p w14:paraId="6C4C8439" w14:textId="77777777" w:rsidR="00B13152" w:rsidRPr="00853B2E" w:rsidRDefault="00B13152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>Within the past 24 hours, has anyone you are currently living with began showing symptoms of a viral sy</w:t>
            </w:r>
            <w:r w:rsidR="00EB6A89" w:rsidRPr="00853B2E">
              <w:rPr>
                <w:sz w:val="26"/>
                <w:szCs w:val="26"/>
              </w:rPr>
              <w:t>ndrome</w:t>
            </w:r>
            <w:r w:rsidRPr="00853B2E">
              <w:rPr>
                <w:sz w:val="26"/>
                <w:szCs w:val="26"/>
              </w:rPr>
              <w:t xml:space="preserve"> such as </w:t>
            </w:r>
            <w:r w:rsidR="004E37F9" w:rsidRPr="00853B2E">
              <w:rPr>
                <w:sz w:val="26"/>
                <w:szCs w:val="26"/>
              </w:rPr>
              <w:t xml:space="preserve">fever, cough, shortness of breath, chills/shaking, muscle pain, headaches, sore throats, </w:t>
            </w:r>
            <w:r w:rsidR="00DA0443" w:rsidRPr="00853B2E">
              <w:rPr>
                <w:sz w:val="26"/>
                <w:szCs w:val="26"/>
              </w:rPr>
              <w:t>or</w:t>
            </w:r>
            <w:r w:rsidR="004E37F9" w:rsidRPr="00853B2E">
              <w:rPr>
                <w:sz w:val="26"/>
                <w:szCs w:val="26"/>
              </w:rPr>
              <w:t xml:space="preserve"> loss of taste or smell?</w:t>
            </w:r>
          </w:p>
          <w:p w14:paraId="4E796AFB" w14:textId="77777777" w:rsidR="00B13152" w:rsidRPr="00853B2E" w:rsidRDefault="00B13152" w:rsidP="009102B5">
            <w:pPr>
              <w:rPr>
                <w:sz w:val="26"/>
                <w:szCs w:val="26"/>
              </w:rPr>
            </w:pPr>
          </w:p>
          <w:p w14:paraId="2309F055" w14:textId="77777777" w:rsidR="00B13152" w:rsidRPr="00853B2E" w:rsidRDefault="00B13152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>Yes: ____  No: ____</w:t>
            </w:r>
          </w:p>
          <w:p w14:paraId="4F55BBDA" w14:textId="77777777" w:rsidR="00B13152" w:rsidRPr="00853B2E" w:rsidRDefault="00B13152" w:rsidP="009102B5">
            <w:pPr>
              <w:rPr>
                <w:sz w:val="26"/>
                <w:szCs w:val="26"/>
              </w:rPr>
            </w:pPr>
          </w:p>
          <w:p w14:paraId="27148545" w14:textId="77777777" w:rsidR="00EB6A89" w:rsidRPr="00853B2E" w:rsidRDefault="00B13152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 xml:space="preserve">Within the past 24 hours, has anyone you have been in contact with </w:t>
            </w:r>
            <w:r w:rsidR="004E37F9" w:rsidRPr="00853B2E">
              <w:rPr>
                <w:sz w:val="26"/>
                <w:szCs w:val="26"/>
              </w:rPr>
              <w:t xml:space="preserve">in </w:t>
            </w:r>
            <w:r w:rsidR="00EB6A89" w:rsidRPr="00853B2E">
              <w:rPr>
                <w:sz w:val="26"/>
                <w:szCs w:val="26"/>
              </w:rPr>
              <w:t>the last 2 weeks (friends, acquaintances, customers, etc.) notified you to say they are showing symptoms of a viral syndrome such as fever, cough</w:t>
            </w:r>
            <w:r w:rsidR="004E37F9" w:rsidRPr="00853B2E">
              <w:rPr>
                <w:sz w:val="26"/>
                <w:szCs w:val="26"/>
              </w:rPr>
              <w:t>,</w:t>
            </w:r>
            <w:r w:rsidR="00EB6A89" w:rsidRPr="00853B2E">
              <w:rPr>
                <w:sz w:val="26"/>
                <w:szCs w:val="26"/>
              </w:rPr>
              <w:t xml:space="preserve"> </w:t>
            </w:r>
            <w:r w:rsidR="004E37F9" w:rsidRPr="00853B2E">
              <w:rPr>
                <w:sz w:val="26"/>
                <w:szCs w:val="26"/>
              </w:rPr>
              <w:t xml:space="preserve">shortness of breath, chills/shaking, muscle pain, headaches, sore throat, </w:t>
            </w:r>
            <w:r w:rsidR="00DA0443" w:rsidRPr="00853B2E">
              <w:rPr>
                <w:sz w:val="26"/>
                <w:szCs w:val="26"/>
              </w:rPr>
              <w:t>or</w:t>
            </w:r>
            <w:r w:rsidR="004E37F9" w:rsidRPr="00853B2E">
              <w:rPr>
                <w:sz w:val="26"/>
                <w:szCs w:val="26"/>
              </w:rPr>
              <w:t xml:space="preserve"> loss of taste or smell?</w:t>
            </w:r>
          </w:p>
          <w:p w14:paraId="59497132" w14:textId="77777777" w:rsidR="00EB6A89" w:rsidRPr="00853B2E" w:rsidRDefault="00EB6A89" w:rsidP="009102B5">
            <w:pPr>
              <w:rPr>
                <w:sz w:val="26"/>
                <w:szCs w:val="26"/>
              </w:rPr>
            </w:pPr>
            <w:r w:rsidRPr="00853B2E">
              <w:rPr>
                <w:sz w:val="26"/>
                <w:szCs w:val="26"/>
              </w:rPr>
              <w:t>Yes: ___  No: ____</w:t>
            </w:r>
          </w:p>
          <w:p w14:paraId="71886FCA" w14:textId="77777777" w:rsidR="00EB6A89" w:rsidRPr="00853B2E" w:rsidRDefault="00EB6A89" w:rsidP="009102B5">
            <w:pPr>
              <w:rPr>
                <w:sz w:val="26"/>
                <w:szCs w:val="26"/>
              </w:rPr>
            </w:pPr>
          </w:p>
        </w:tc>
      </w:tr>
    </w:tbl>
    <w:p w14:paraId="14D82811" w14:textId="77777777" w:rsidR="00B13152" w:rsidRDefault="00B13152" w:rsidP="00E122D5">
      <w:pPr>
        <w:rPr>
          <w:sz w:val="28"/>
          <w:szCs w:val="28"/>
        </w:rPr>
      </w:pPr>
    </w:p>
    <w:p w14:paraId="4385D98F" w14:textId="77777777" w:rsidR="00853B2E" w:rsidRPr="00EB6A89" w:rsidRDefault="00853B2E" w:rsidP="00E122D5">
      <w:pPr>
        <w:rPr>
          <w:sz w:val="28"/>
          <w:szCs w:val="28"/>
        </w:rPr>
      </w:pPr>
    </w:p>
    <w:sectPr w:rsidR="00853B2E" w:rsidRPr="00EB6A89" w:rsidSect="00853B2E">
      <w:pgSz w:w="12240" w:h="15840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329E36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3E5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2E1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9A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1B6F0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7"/>
  </w:num>
  <w:num w:numId="12">
    <w:abstractNumId w:val="13"/>
  </w:num>
  <w:num w:numId="13">
    <w:abstractNumId w:val="12"/>
  </w:num>
  <w:num w:numId="14">
    <w:abstractNumId w:val="14"/>
  </w:num>
  <w:num w:numId="15">
    <w:abstractNumId w:val="16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7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sTAxNTEyNTc1MjFW0lEKTi0uzszPAykwrAUABDEUQCwAAAA="/>
  </w:docVars>
  <w:rsids>
    <w:rsidRoot w:val="0063141C"/>
    <w:rsid w:val="00033097"/>
    <w:rsid w:val="000534FE"/>
    <w:rsid w:val="00084744"/>
    <w:rsid w:val="000A2566"/>
    <w:rsid w:val="000A3347"/>
    <w:rsid w:val="000A5FC6"/>
    <w:rsid w:val="000B239E"/>
    <w:rsid w:val="001105F3"/>
    <w:rsid w:val="00113D7E"/>
    <w:rsid w:val="00157D63"/>
    <w:rsid w:val="001B7AA9"/>
    <w:rsid w:val="001F352C"/>
    <w:rsid w:val="00200DFD"/>
    <w:rsid w:val="0021354F"/>
    <w:rsid w:val="00217E91"/>
    <w:rsid w:val="00260FF1"/>
    <w:rsid w:val="002A5F37"/>
    <w:rsid w:val="002F102D"/>
    <w:rsid w:val="0034095E"/>
    <w:rsid w:val="003972EE"/>
    <w:rsid w:val="003B33DB"/>
    <w:rsid w:val="003B40C2"/>
    <w:rsid w:val="003E447F"/>
    <w:rsid w:val="00422A4E"/>
    <w:rsid w:val="00430D81"/>
    <w:rsid w:val="00463D2C"/>
    <w:rsid w:val="00470A69"/>
    <w:rsid w:val="00476CFA"/>
    <w:rsid w:val="004B1719"/>
    <w:rsid w:val="004C3EFA"/>
    <w:rsid w:val="004C5257"/>
    <w:rsid w:val="004E37F9"/>
    <w:rsid w:val="004F79F5"/>
    <w:rsid w:val="005116CC"/>
    <w:rsid w:val="00516DCE"/>
    <w:rsid w:val="005211AB"/>
    <w:rsid w:val="005220BB"/>
    <w:rsid w:val="00545925"/>
    <w:rsid w:val="005564F4"/>
    <w:rsid w:val="005622C2"/>
    <w:rsid w:val="005A516B"/>
    <w:rsid w:val="005D5F26"/>
    <w:rsid w:val="005F4E4A"/>
    <w:rsid w:val="0063141C"/>
    <w:rsid w:val="0063480A"/>
    <w:rsid w:val="006D2446"/>
    <w:rsid w:val="0075561B"/>
    <w:rsid w:val="00797ABB"/>
    <w:rsid w:val="00797FF9"/>
    <w:rsid w:val="007D6D5C"/>
    <w:rsid w:val="007E2B6B"/>
    <w:rsid w:val="00817FD7"/>
    <w:rsid w:val="0083292D"/>
    <w:rsid w:val="00853486"/>
    <w:rsid w:val="00853B2E"/>
    <w:rsid w:val="0086733F"/>
    <w:rsid w:val="00870C6D"/>
    <w:rsid w:val="00883A93"/>
    <w:rsid w:val="008A1247"/>
    <w:rsid w:val="008B0963"/>
    <w:rsid w:val="008E7352"/>
    <w:rsid w:val="009102B5"/>
    <w:rsid w:val="00913368"/>
    <w:rsid w:val="009454D2"/>
    <w:rsid w:val="00980FD0"/>
    <w:rsid w:val="00995FF9"/>
    <w:rsid w:val="009E1DAB"/>
    <w:rsid w:val="009F3B41"/>
    <w:rsid w:val="00A13290"/>
    <w:rsid w:val="00A13B67"/>
    <w:rsid w:val="00A23630"/>
    <w:rsid w:val="00A363A1"/>
    <w:rsid w:val="00A413B0"/>
    <w:rsid w:val="00A51B4B"/>
    <w:rsid w:val="00A76351"/>
    <w:rsid w:val="00AA5AD1"/>
    <w:rsid w:val="00AC6BC6"/>
    <w:rsid w:val="00B13152"/>
    <w:rsid w:val="00B27982"/>
    <w:rsid w:val="00B32318"/>
    <w:rsid w:val="00B67D5B"/>
    <w:rsid w:val="00B83E51"/>
    <w:rsid w:val="00BA3E79"/>
    <w:rsid w:val="00BA63C8"/>
    <w:rsid w:val="00BC7F63"/>
    <w:rsid w:val="00BE055C"/>
    <w:rsid w:val="00C00F41"/>
    <w:rsid w:val="00CD0293"/>
    <w:rsid w:val="00CD7F9C"/>
    <w:rsid w:val="00CE7E94"/>
    <w:rsid w:val="00D20688"/>
    <w:rsid w:val="00D52D22"/>
    <w:rsid w:val="00DA0443"/>
    <w:rsid w:val="00DB29C6"/>
    <w:rsid w:val="00DC1314"/>
    <w:rsid w:val="00DD3A7F"/>
    <w:rsid w:val="00E04FC4"/>
    <w:rsid w:val="00E07561"/>
    <w:rsid w:val="00E122D5"/>
    <w:rsid w:val="00E12E61"/>
    <w:rsid w:val="00E370FB"/>
    <w:rsid w:val="00E42075"/>
    <w:rsid w:val="00E50A68"/>
    <w:rsid w:val="00E62793"/>
    <w:rsid w:val="00EB6A89"/>
    <w:rsid w:val="00EC1C16"/>
    <w:rsid w:val="00EC6610"/>
    <w:rsid w:val="00F11C7C"/>
    <w:rsid w:val="00F21364"/>
    <w:rsid w:val="00F23355"/>
    <w:rsid w:val="00F610C3"/>
    <w:rsid w:val="00FB25A1"/>
    <w:rsid w:val="00FB73AA"/>
    <w:rsid w:val="00FD75D0"/>
    <w:rsid w:val="00FE2E99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75DD"/>
  <w15:chartTrackingRefBased/>
  <w15:docId w15:val="{CE5A9A2C-7C08-4999-9255-4F8DAA8F7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table" w:styleId="TableGrid">
    <w:name w:val="Table Grid"/>
    <w:basedOn w:val="TableNormal"/>
    <w:uiPriority w:val="39"/>
    <w:rsid w:val="0063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2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D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9AA6F-B7E3-4471-8B53-F79304AD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761C94DB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Haskett</dc:creator>
  <cp:keywords/>
  <dc:description/>
  <cp:lastModifiedBy>Susan Chermonte</cp:lastModifiedBy>
  <cp:revision>3</cp:revision>
  <cp:lastPrinted>2020-04-28T12:26:00Z</cp:lastPrinted>
  <dcterms:created xsi:type="dcterms:W3CDTF">2020-05-21T13:11:00Z</dcterms:created>
  <dcterms:modified xsi:type="dcterms:W3CDTF">2020-05-21T15:44:00Z</dcterms:modified>
</cp:coreProperties>
</file>