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72817" w14:textId="75A9E127" w:rsidR="00274D91" w:rsidRPr="00274D91" w:rsidRDefault="00274D91" w:rsidP="00274D91">
      <w:pPr>
        <w:jc w:val="center"/>
        <w:rPr>
          <w:b/>
          <w:sz w:val="28"/>
        </w:rPr>
      </w:pPr>
      <w:r w:rsidRPr="00274D91">
        <w:rPr>
          <w:b/>
          <w:sz w:val="28"/>
        </w:rPr>
        <w:t>KNOW THE 18 DRIVERS OF OPERATIONAL PERFORMANCE</w:t>
      </w:r>
    </w:p>
    <w:p w14:paraId="4B1D8A80" w14:textId="6E8C0F63" w:rsidR="00274D91" w:rsidRPr="00274D91" w:rsidRDefault="00274D91" w:rsidP="00274D91">
      <w:pPr>
        <w:jc w:val="center"/>
        <w:rPr>
          <w:b/>
          <w:sz w:val="24"/>
        </w:rPr>
      </w:pPr>
      <w:r w:rsidRPr="00274D91">
        <w:rPr>
          <w:b/>
          <w:sz w:val="24"/>
        </w:rPr>
        <w:t>MARKET DRIVERS</w:t>
      </w:r>
    </w:p>
    <w:tbl>
      <w:tblPr>
        <w:tblW w:w="13176" w:type="dxa"/>
        <w:tblLook w:val="04A0" w:firstRow="1" w:lastRow="0" w:firstColumn="1" w:lastColumn="0" w:noHBand="0" w:noVBand="1"/>
      </w:tblPr>
      <w:tblGrid>
        <w:gridCol w:w="648"/>
        <w:gridCol w:w="3744"/>
        <w:gridCol w:w="648"/>
        <w:gridCol w:w="3744"/>
        <w:gridCol w:w="648"/>
        <w:gridCol w:w="3744"/>
      </w:tblGrid>
      <w:tr w:rsidR="007F7489" w:rsidRPr="00252610" w14:paraId="0C6B998F" w14:textId="77777777" w:rsidTr="00274D91">
        <w:trPr>
          <w:trHeight w:val="585"/>
        </w:trPr>
        <w:tc>
          <w:tcPr>
            <w:tcW w:w="648" w:type="dxa"/>
            <w:tcBorders>
              <w:top w:val="nil"/>
              <w:left w:val="nil"/>
              <w:bottom w:val="nil"/>
              <w:right w:val="nil"/>
            </w:tcBorders>
            <w:shd w:val="clear" w:color="auto" w:fill="auto"/>
            <w:noWrap/>
            <w:vAlign w:val="bottom"/>
            <w:hideMark/>
          </w:tcPr>
          <w:p w14:paraId="659069E0" w14:textId="7E42B4FC" w:rsidR="007F7489" w:rsidRPr="00252610" w:rsidRDefault="007F7489" w:rsidP="00252610">
            <w:pPr>
              <w:spacing w:after="0" w:line="240" w:lineRule="auto"/>
              <w:rPr>
                <w:rFonts w:ascii="Calibri" w:eastAsia="Times New Roman" w:hAnsi="Calibri" w:cs="Calibri"/>
                <w:color w:val="000000"/>
              </w:rPr>
            </w:pPr>
          </w:p>
          <w:p w14:paraId="2C1E9E5B" w14:textId="3245C8B5" w:rsidR="007F7489" w:rsidRPr="00252610" w:rsidRDefault="007F7489" w:rsidP="00252610">
            <w:pPr>
              <w:spacing w:after="0" w:line="240" w:lineRule="auto"/>
              <w:rPr>
                <w:rFonts w:ascii="Calibri" w:eastAsia="Times New Roman" w:hAnsi="Calibri" w:cs="Calibri"/>
                <w:color w:val="000000"/>
              </w:rPr>
            </w:pPr>
            <w:r>
              <w:rPr>
                <w:rFonts w:ascii="Calibri" w:eastAsia="Times New Roman" w:hAnsi="Calibri" w:cs="Calibri"/>
                <w:noProof/>
                <w:color w:val="000000"/>
              </w:rPr>
              <w:drawing>
                <wp:inline distT="0" distB="0" distL="0" distR="0" wp14:anchorId="3A3187BE" wp14:editId="3237B747">
                  <wp:extent cx="274320" cy="27432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5px-icons_r1_c9.png"/>
                          <pic:cNvPicPr/>
                        </pic:nvPicPr>
                        <pic:blipFill>
                          <a:blip r:embed="rId6">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744" w:type="dxa"/>
            <w:tcBorders>
              <w:top w:val="nil"/>
              <w:left w:val="nil"/>
              <w:bottom w:val="nil"/>
              <w:right w:val="nil"/>
            </w:tcBorders>
            <w:shd w:val="clear" w:color="auto" w:fill="auto"/>
            <w:vAlign w:val="bottom"/>
            <w:hideMark/>
          </w:tcPr>
          <w:p w14:paraId="2DADDA22" w14:textId="7F8F83D5" w:rsidR="007F7489" w:rsidRPr="00252610" w:rsidRDefault="007F7489" w:rsidP="007F7489">
            <w:pPr>
              <w:spacing w:after="0" w:line="240" w:lineRule="auto"/>
              <w:rPr>
                <w:rFonts w:ascii="Arial" w:eastAsia="Times New Roman" w:hAnsi="Arial" w:cs="Arial"/>
                <w:color w:val="E98F2E"/>
                <w:sz w:val="42"/>
                <w:szCs w:val="42"/>
              </w:rPr>
            </w:pPr>
            <w:r w:rsidRPr="00252610">
              <w:rPr>
                <w:rFonts w:ascii="Arial" w:eastAsia="Times New Roman" w:hAnsi="Arial" w:cs="Arial"/>
                <w:b/>
                <w:bCs/>
                <w:color w:val="373A41"/>
                <w:sz w:val="20"/>
                <w:szCs w:val="20"/>
              </w:rPr>
              <w:t>GROWTH</w:t>
            </w:r>
          </w:p>
        </w:tc>
        <w:tc>
          <w:tcPr>
            <w:tcW w:w="648" w:type="dxa"/>
            <w:tcBorders>
              <w:top w:val="nil"/>
              <w:left w:val="nil"/>
              <w:bottom w:val="nil"/>
              <w:right w:val="nil"/>
            </w:tcBorders>
            <w:shd w:val="clear" w:color="auto" w:fill="auto"/>
            <w:noWrap/>
            <w:vAlign w:val="bottom"/>
            <w:hideMark/>
          </w:tcPr>
          <w:p w14:paraId="0196125D" w14:textId="08F28692" w:rsidR="007F7489" w:rsidRPr="00252610" w:rsidRDefault="007F7489" w:rsidP="00252610">
            <w:pPr>
              <w:spacing w:after="0" w:line="240" w:lineRule="auto"/>
              <w:rPr>
                <w:rFonts w:ascii="Calibri" w:eastAsia="Times New Roman" w:hAnsi="Calibri" w:cs="Calibri"/>
                <w:color w:val="000000"/>
              </w:rPr>
            </w:pPr>
            <w:r>
              <w:rPr>
                <w:rFonts w:ascii="Calibri" w:eastAsia="Times New Roman" w:hAnsi="Calibri" w:cs="Calibri"/>
                <w:noProof/>
                <w:color w:val="000000"/>
              </w:rPr>
              <w:drawing>
                <wp:inline distT="0" distB="0" distL="0" distR="0" wp14:anchorId="5B2137A6" wp14:editId="0AF7A027">
                  <wp:extent cx="274320" cy="2743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45px-icons_r1_c13.png"/>
                          <pic:cNvPicPr/>
                        </pic:nvPicPr>
                        <pic:blipFill>
                          <a:blip r:embed="rId7">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39D2B3EA" w14:textId="77777777" w:rsidR="007F7489" w:rsidRPr="00252610" w:rsidRDefault="007F7489" w:rsidP="00252610">
            <w:pPr>
              <w:spacing w:after="0" w:line="240" w:lineRule="auto"/>
              <w:rPr>
                <w:rFonts w:ascii="Calibri" w:eastAsia="Times New Roman" w:hAnsi="Calibri" w:cs="Calibri"/>
                <w:color w:val="000000"/>
              </w:rPr>
            </w:pPr>
          </w:p>
        </w:tc>
        <w:tc>
          <w:tcPr>
            <w:tcW w:w="3744" w:type="dxa"/>
            <w:tcBorders>
              <w:top w:val="nil"/>
              <w:left w:val="nil"/>
              <w:bottom w:val="nil"/>
              <w:right w:val="nil"/>
            </w:tcBorders>
            <w:shd w:val="clear" w:color="auto" w:fill="auto"/>
            <w:vAlign w:val="bottom"/>
            <w:hideMark/>
          </w:tcPr>
          <w:p w14:paraId="634CE3D5" w14:textId="3FC18AE6" w:rsidR="007F7489" w:rsidRPr="00252610" w:rsidRDefault="007F7489" w:rsidP="007F7489">
            <w:pPr>
              <w:spacing w:after="0" w:line="240" w:lineRule="auto"/>
              <w:rPr>
                <w:rFonts w:ascii="Arial" w:eastAsia="Times New Roman" w:hAnsi="Arial" w:cs="Arial"/>
                <w:b/>
                <w:bCs/>
                <w:color w:val="373A41"/>
                <w:sz w:val="20"/>
                <w:szCs w:val="20"/>
              </w:rPr>
            </w:pPr>
            <w:r w:rsidRPr="00252610">
              <w:rPr>
                <w:rFonts w:ascii="Arial" w:eastAsia="Times New Roman" w:hAnsi="Arial" w:cs="Arial"/>
                <w:b/>
                <w:bCs/>
                <w:color w:val="373A41"/>
                <w:sz w:val="20"/>
                <w:szCs w:val="20"/>
              </w:rPr>
              <w:t>LARGE POTENTIAL MARKET</w:t>
            </w:r>
          </w:p>
        </w:tc>
        <w:tc>
          <w:tcPr>
            <w:tcW w:w="648" w:type="dxa"/>
            <w:tcBorders>
              <w:top w:val="nil"/>
              <w:left w:val="nil"/>
              <w:bottom w:val="nil"/>
              <w:right w:val="nil"/>
            </w:tcBorders>
            <w:shd w:val="clear" w:color="auto" w:fill="auto"/>
            <w:noWrap/>
            <w:vAlign w:val="bottom"/>
            <w:hideMark/>
          </w:tcPr>
          <w:p w14:paraId="17CD5BB1" w14:textId="02216750" w:rsidR="007F7489" w:rsidRPr="00252610" w:rsidRDefault="007F7489" w:rsidP="00252610">
            <w:pPr>
              <w:spacing w:after="0" w:line="240" w:lineRule="auto"/>
              <w:rPr>
                <w:rFonts w:ascii="Calibri" w:eastAsia="Times New Roman" w:hAnsi="Calibri" w:cs="Calibri"/>
                <w:color w:val="000000"/>
              </w:rPr>
            </w:pPr>
            <w:r>
              <w:rPr>
                <w:rFonts w:ascii="Calibri" w:eastAsia="Times New Roman" w:hAnsi="Calibri" w:cs="Calibri"/>
                <w:noProof/>
                <w:color w:val="000000"/>
              </w:rPr>
              <w:drawing>
                <wp:inline distT="0" distB="0" distL="0" distR="0" wp14:anchorId="56850E93" wp14:editId="15D7E2A1">
                  <wp:extent cx="274320" cy="2743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45px-icons_r1_c16.png"/>
                          <pic:cNvPicPr/>
                        </pic:nvPicPr>
                        <pic:blipFill>
                          <a:blip r:embed="rId8">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4F96BDDB" w14:textId="77777777" w:rsidR="007F7489" w:rsidRPr="00252610" w:rsidRDefault="007F7489" w:rsidP="00252610">
            <w:pPr>
              <w:spacing w:after="0" w:line="240" w:lineRule="auto"/>
              <w:rPr>
                <w:rFonts w:ascii="Calibri" w:eastAsia="Times New Roman" w:hAnsi="Calibri" w:cs="Calibri"/>
                <w:color w:val="000000"/>
              </w:rPr>
            </w:pPr>
          </w:p>
        </w:tc>
        <w:tc>
          <w:tcPr>
            <w:tcW w:w="3744" w:type="dxa"/>
            <w:tcBorders>
              <w:top w:val="nil"/>
              <w:left w:val="nil"/>
              <w:bottom w:val="nil"/>
              <w:right w:val="nil"/>
            </w:tcBorders>
            <w:shd w:val="clear" w:color="auto" w:fill="auto"/>
            <w:vAlign w:val="bottom"/>
            <w:hideMark/>
          </w:tcPr>
          <w:p w14:paraId="64FE5765" w14:textId="68E4BE77" w:rsidR="007F7489" w:rsidRPr="00252610" w:rsidRDefault="007F7489" w:rsidP="007F7489">
            <w:pPr>
              <w:spacing w:after="0" w:line="240" w:lineRule="auto"/>
              <w:rPr>
                <w:rFonts w:ascii="Arial" w:eastAsia="Times New Roman" w:hAnsi="Arial" w:cs="Arial"/>
                <w:b/>
                <w:bCs/>
                <w:color w:val="373A41"/>
                <w:sz w:val="20"/>
                <w:szCs w:val="20"/>
              </w:rPr>
            </w:pPr>
            <w:r w:rsidRPr="00252610">
              <w:rPr>
                <w:rFonts w:ascii="Arial" w:eastAsia="Times New Roman" w:hAnsi="Arial" w:cs="Arial"/>
                <w:b/>
                <w:bCs/>
                <w:color w:val="373A41"/>
                <w:sz w:val="20"/>
                <w:szCs w:val="20"/>
              </w:rPr>
              <w:t>DOMINANT MARKET SHARE</w:t>
            </w:r>
          </w:p>
        </w:tc>
      </w:tr>
      <w:tr w:rsidR="007F7489" w:rsidRPr="00252610" w14:paraId="3DA40D7F" w14:textId="77777777" w:rsidTr="00D2289E">
        <w:trPr>
          <w:trHeight w:val="1999"/>
        </w:trPr>
        <w:tc>
          <w:tcPr>
            <w:tcW w:w="648" w:type="dxa"/>
            <w:tcBorders>
              <w:top w:val="nil"/>
              <w:left w:val="nil"/>
              <w:bottom w:val="nil"/>
              <w:right w:val="nil"/>
            </w:tcBorders>
            <w:shd w:val="clear" w:color="auto" w:fill="auto"/>
            <w:noWrap/>
            <w:vAlign w:val="bottom"/>
            <w:hideMark/>
          </w:tcPr>
          <w:p w14:paraId="5D1319B4" w14:textId="77777777" w:rsidR="007F7489" w:rsidRPr="00252610" w:rsidRDefault="007F7489" w:rsidP="00252610">
            <w:pPr>
              <w:spacing w:after="0" w:line="240" w:lineRule="auto"/>
              <w:rPr>
                <w:rFonts w:ascii="Times New Roman" w:eastAsia="Times New Roman" w:hAnsi="Times New Roman" w:cs="Times New Roman"/>
                <w:sz w:val="20"/>
                <w:szCs w:val="20"/>
              </w:rPr>
            </w:pPr>
          </w:p>
        </w:tc>
        <w:tc>
          <w:tcPr>
            <w:tcW w:w="3744" w:type="dxa"/>
            <w:tcBorders>
              <w:top w:val="nil"/>
              <w:left w:val="nil"/>
              <w:bottom w:val="nil"/>
              <w:right w:val="nil"/>
            </w:tcBorders>
            <w:shd w:val="clear" w:color="auto" w:fill="auto"/>
            <w:hideMark/>
          </w:tcPr>
          <w:p w14:paraId="40CDE6BB" w14:textId="77777777" w:rsidR="007F7489" w:rsidRPr="00252610" w:rsidRDefault="007F7489" w:rsidP="007F7489">
            <w:pPr>
              <w:spacing w:after="0" w:line="240" w:lineRule="auto"/>
              <w:rPr>
                <w:rFonts w:ascii="Calibri" w:eastAsia="Times New Roman" w:hAnsi="Calibri" w:cs="Calibri"/>
                <w:color w:val="555555"/>
                <w:sz w:val="20"/>
                <w:szCs w:val="20"/>
              </w:rPr>
            </w:pPr>
            <w:r w:rsidRPr="00252610">
              <w:rPr>
                <w:rFonts w:ascii="Calibri" w:eastAsia="Times New Roman" w:hAnsi="Calibri" w:cs="Calibri"/>
                <w:color w:val="555555"/>
                <w:sz w:val="20"/>
                <w:szCs w:val="20"/>
              </w:rPr>
              <w:t>Growth refers to a company’s top line revenue. Strong growth means your company has a history of consistent growth greater than its competitors, coupled with projected, future revenue growth above the market’s rate.</w:t>
            </w:r>
          </w:p>
        </w:tc>
        <w:tc>
          <w:tcPr>
            <w:tcW w:w="648" w:type="dxa"/>
            <w:tcBorders>
              <w:top w:val="nil"/>
              <w:left w:val="nil"/>
              <w:bottom w:val="nil"/>
              <w:right w:val="nil"/>
            </w:tcBorders>
            <w:shd w:val="clear" w:color="auto" w:fill="auto"/>
            <w:hideMark/>
          </w:tcPr>
          <w:p w14:paraId="361973B1" w14:textId="77777777" w:rsidR="007F7489" w:rsidRPr="00252610" w:rsidRDefault="007F7489" w:rsidP="007F7489">
            <w:pPr>
              <w:spacing w:after="0" w:line="240" w:lineRule="auto"/>
              <w:rPr>
                <w:rFonts w:ascii="Calibri" w:eastAsia="Times New Roman" w:hAnsi="Calibri" w:cs="Calibri"/>
                <w:color w:val="555555"/>
                <w:sz w:val="20"/>
                <w:szCs w:val="20"/>
              </w:rPr>
            </w:pPr>
          </w:p>
        </w:tc>
        <w:tc>
          <w:tcPr>
            <w:tcW w:w="3744" w:type="dxa"/>
            <w:tcBorders>
              <w:top w:val="nil"/>
              <w:left w:val="nil"/>
              <w:bottom w:val="nil"/>
              <w:right w:val="nil"/>
            </w:tcBorders>
            <w:shd w:val="clear" w:color="auto" w:fill="auto"/>
            <w:hideMark/>
          </w:tcPr>
          <w:p w14:paraId="09782C63" w14:textId="77777777" w:rsidR="007F7489" w:rsidRPr="00252610" w:rsidRDefault="007F7489" w:rsidP="007F7489">
            <w:pPr>
              <w:spacing w:after="0" w:line="240" w:lineRule="auto"/>
              <w:rPr>
                <w:rFonts w:ascii="Calibri" w:eastAsia="Times New Roman" w:hAnsi="Calibri" w:cs="Calibri"/>
                <w:color w:val="555555"/>
                <w:sz w:val="20"/>
                <w:szCs w:val="20"/>
              </w:rPr>
            </w:pPr>
            <w:r w:rsidRPr="00252610">
              <w:rPr>
                <w:rFonts w:ascii="Calibri" w:eastAsia="Times New Roman" w:hAnsi="Calibri" w:cs="Calibri"/>
                <w:color w:val="555555"/>
                <w:sz w:val="20"/>
                <w:szCs w:val="20"/>
              </w:rPr>
              <w:t>The larger the market (tapped and untapped) the more attractive it is because it represents more opportunities. However, being a leader in a smaller niche is also attractive. Even if you have a true competitive advantage, a growth market is almost always favored.</w:t>
            </w:r>
          </w:p>
        </w:tc>
        <w:tc>
          <w:tcPr>
            <w:tcW w:w="648" w:type="dxa"/>
            <w:tcBorders>
              <w:top w:val="nil"/>
              <w:left w:val="nil"/>
              <w:bottom w:val="nil"/>
              <w:right w:val="nil"/>
            </w:tcBorders>
            <w:shd w:val="clear" w:color="auto" w:fill="auto"/>
            <w:hideMark/>
          </w:tcPr>
          <w:p w14:paraId="624B98B2" w14:textId="77777777" w:rsidR="007F7489" w:rsidRPr="00252610" w:rsidRDefault="007F7489" w:rsidP="007F7489">
            <w:pPr>
              <w:spacing w:after="0" w:line="240" w:lineRule="auto"/>
              <w:rPr>
                <w:rFonts w:ascii="Calibri" w:eastAsia="Times New Roman" w:hAnsi="Calibri" w:cs="Calibri"/>
                <w:color w:val="555555"/>
                <w:sz w:val="20"/>
                <w:szCs w:val="20"/>
              </w:rPr>
            </w:pPr>
          </w:p>
        </w:tc>
        <w:tc>
          <w:tcPr>
            <w:tcW w:w="3744" w:type="dxa"/>
            <w:tcBorders>
              <w:top w:val="nil"/>
              <w:left w:val="nil"/>
              <w:bottom w:val="nil"/>
              <w:right w:val="nil"/>
            </w:tcBorders>
            <w:shd w:val="clear" w:color="auto" w:fill="auto"/>
            <w:hideMark/>
          </w:tcPr>
          <w:p w14:paraId="092DD07D" w14:textId="77777777" w:rsidR="007F7489" w:rsidRPr="00252610" w:rsidRDefault="007F7489" w:rsidP="007F7489">
            <w:pPr>
              <w:spacing w:after="0" w:line="240" w:lineRule="auto"/>
              <w:rPr>
                <w:rFonts w:ascii="Calibri" w:eastAsia="Times New Roman" w:hAnsi="Calibri" w:cs="Calibri"/>
                <w:color w:val="555555"/>
                <w:sz w:val="20"/>
                <w:szCs w:val="20"/>
              </w:rPr>
            </w:pPr>
            <w:r w:rsidRPr="00252610">
              <w:rPr>
                <w:rFonts w:ascii="Calibri" w:eastAsia="Times New Roman" w:hAnsi="Calibri" w:cs="Calibri"/>
                <w:color w:val="555555"/>
                <w:sz w:val="20"/>
                <w:szCs w:val="20"/>
              </w:rPr>
              <w:t>Your company should control a high portion of the available market relative to its competitors. If your company sells products or services in more than one market, focus on your primary market, or the market that is most fundamental to the success of your company.</w:t>
            </w:r>
          </w:p>
        </w:tc>
      </w:tr>
      <w:tr w:rsidR="007F7489" w:rsidRPr="00252610" w14:paraId="6BA8DAD9" w14:textId="77777777" w:rsidTr="00D2289E">
        <w:trPr>
          <w:trHeight w:val="540"/>
        </w:trPr>
        <w:tc>
          <w:tcPr>
            <w:tcW w:w="648" w:type="dxa"/>
            <w:tcBorders>
              <w:top w:val="nil"/>
              <w:left w:val="nil"/>
              <w:bottom w:val="nil"/>
              <w:right w:val="nil"/>
            </w:tcBorders>
            <w:shd w:val="clear" w:color="auto" w:fill="auto"/>
            <w:noWrap/>
            <w:vAlign w:val="bottom"/>
            <w:hideMark/>
          </w:tcPr>
          <w:p w14:paraId="4977C739" w14:textId="18DF64A2" w:rsidR="007F7489" w:rsidRPr="00252610" w:rsidRDefault="007F7489" w:rsidP="00252610">
            <w:pPr>
              <w:spacing w:after="0" w:line="240" w:lineRule="auto"/>
              <w:rPr>
                <w:rFonts w:ascii="Calibri" w:eastAsia="Times New Roman" w:hAnsi="Calibri" w:cs="Calibri"/>
                <w:color w:val="000000"/>
              </w:rPr>
            </w:pPr>
            <w:r>
              <w:rPr>
                <w:rFonts w:ascii="Calibri" w:eastAsia="Times New Roman" w:hAnsi="Calibri" w:cs="Calibri"/>
                <w:noProof/>
                <w:color w:val="000000"/>
              </w:rPr>
              <w:drawing>
                <wp:inline distT="0" distB="0" distL="0" distR="0" wp14:anchorId="4D24597E" wp14:editId="3160D2BB">
                  <wp:extent cx="274320" cy="2743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45px-icons_r1_c20.png"/>
                          <pic:cNvPicPr/>
                        </pic:nvPicPr>
                        <pic:blipFill>
                          <a:blip r:embed="rId9">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744" w:type="dxa"/>
            <w:tcBorders>
              <w:top w:val="nil"/>
              <w:left w:val="nil"/>
              <w:bottom w:val="nil"/>
              <w:right w:val="nil"/>
            </w:tcBorders>
            <w:shd w:val="clear" w:color="auto" w:fill="auto"/>
            <w:vAlign w:val="bottom"/>
            <w:hideMark/>
          </w:tcPr>
          <w:p w14:paraId="1322B731" w14:textId="4BF7E16A" w:rsidR="007F7489" w:rsidRPr="00252610" w:rsidRDefault="007F7489" w:rsidP="00252610">
            <w:pPr>
              <w:spacing w:after="0" w:line="240" w:lineRule="auto"/>
              <w:rPr>
                <w:rFonts w:ascii="Arial" w:eastAsia="Times New Roman" w:hAnsi="Arial" w:cs="Arial"/>
                <w:b/>
                <w:bCs/>
                <w:color w:val="373A41"/>
                <w:sz w:val="20"/>
                <w:szCs w:val="20"/>
              </w:rPr>
            </w:pPr>
            <w:r w:rsidRPr="00252610">
              <w:rPr>
                <w:rFonts w:ascii="Arial" w:eastAsia="Times New Roman" w:hAnsi="Arial" w:cs="Arial"/>
                <w:b/>
                <w:bCs/>
                <w:color w:val="373A41"/>
                <w:sz w:val="20"/>
                <w:szCs w:val="20"/>
              </w:rPr>
              <w:t>RECURRING REVENUE</w:t>
            </w:r>
          </w:p>
        </w:tc>
        <w:tc>
          <w:tcPr>
            <w:tcW w:w="648" w:type="dxa"/>
            <w:tcBorders>
              <w:top w:val="nil"/>
              <w:left w:val="nil"/>
              <w:bottom w:val="nil"/>
              <w:right w:val="nil"/>
            </w:tcBorders>
            <w:shd w:val="clear" w:color="auto" w:fill="auto"/>
            <w:noWrap/>
            <w:vAlign w:val="bottom"/>
            <w:hideMark/>
          </w:tcPr>
          <w:p w14:paraId="35DA9257" w14:textId="73D3F4A6" w:rsidR="007F7489" w:rsidRPr="00252610" w:rsidRDefault="007F7489" w:rsidP="00252610">
            <w:pPr>
              <w:spacing w:after="0" w:line="240" w:lineRule="auto"/>
              <w:rPr>
                <w:rFonts w:ascii="Calibri" w:eastAsia="Times New Roman" w:hAnsi="Calibri" w:cs="Calibri"/>
                <w:color w:val="000000"/>
              </w:rPr>
            </w:pPr>
            <w:r>
              <w:rPr>
                <w:rFonts w:ascii="Calibri" w:eastAsia="Times New Roman" w:hAnsi="Calibri" w:cs="Calibri"/>
                <w:noProof/>
                <w:color w:val="000000"/>
              </w:rPr>
              <w:drawing>
                <wp:inline distT="0" distB="0" distL="0" distR="0" wp14:anchorId="255D73A6" wp14:editId="77CBBBC3">
                  <wp:extent cx="274320" cy="274320"/>
                  <wp:effectExtent l="0" t="0" r="0" b="0"/>
                  <wp:docPr id="24" name="Picture 24"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45px-icons_r1_c1.png"/>
                          <pic:cNvPicPr/>
                        </pic:nvPicPr>
                        <pic:blipFill>
                          <a:blip r:embed="rId10">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2FDCC3A2" w14:textId="77777777" w:rsidR="007F7489" w:rsidRPr="00252610" w:rsidRDefault="007F7489" w:rsidP="00252610">
            <w:pPr>
              <w:spacing w:after="0" w:line="240" w:lineRule="auto"/>
              <w:rPr>
                <w:rFonts w:ascii="Calibri" w:eastAsia="Times New Roman" w:hAnsi="Calibri" w:cs="Calibri"/>
                <w:color w:val="000000"/>
              </w:rPr>
            </w:pPr>
          </w:p>
        </w:tc>
        <w:tc>
          <w:tcPr>
            <w:tcW w:w="3744" w:type="dxa"/>
            <w:tcBorders>
              <w:top w:val="nil"/>
              <w:left w:val="nil"/>
              <w:bottom w:val="nil"/>
              <w:right w:val="nil"/>
            </w:tcBorders>
            <w:shd w:val="clear" w:color="auto" w:fill="auto"/>
            <w:vAlign w:val="bottom"/>
            <w:hideMark/>
          </w:tcPr>
          <w:p w14:paraId="4349F212" w14:textId="2E97158D" w:rsidR="007F7489" w:rsidRPr="00252610" w:rsidRDefault="007F7489" w:rsidP="00252610">
            <w:pPr>
              <w:spacing w:after="0" w:line="240" w:lineRule="auto"/>
              <w:rPr>
                <w:rFonts w:ascii="Arial" w:eastAsia="Times New Roman" w:hAnsi="Arial" w:cs="Arial"/>
                <w:b/>
                <w:bCs/>
                <w:color w:val="373A41"/>
                <w:sz w:val="20"/>
                <w:szCs w:val="20"/>
              </w:rPr>
            </w:pPr>
            <w:r w:rsidRPr="00252610">
              <w:rPr>
                <w:rFonts w:ascii="Arial" w:eastAsia="Times New Roman" w:hAnsi="Arial" w:cs="Arial"/>
                <w:b/>
                <w:bCs/>
                <w:color w:val="373A41"/>
                <w:sz w:val="20"/>
                <w:szCs w:val="20"/>
              </w:rPr>
              <w:t>BARRIERS TO ENTRY</w:t>
            </w:r>
          </w:p>
        </w:tc>
        <w:tc>
          <w:tcPr>
            <w:tcW w:w="648" w:type="dxa"/>
            <w:tcBorders>
              <w:top w:val="nil"/>
              <w:left w:val="nil"/>
              <w:bottom w:val="nil"/>
              <w:right w:val="nil"/>
            </w:tcBorders>
            <w:shd w:val="clear" w:color="auto" w:fill="auto"/>
            <w:vAlign w:val="bottom"/>
            <w:hideMark/>
          </w:tcPr>
          <w:p w14:paraId="06D87CAD" w14:textId="3C418FE9" w:rsidR="007F7489" w:rsidRPr="00252610" w:rsidRDefault="007F7489" w:rsidP="00252610">
            <w:pPr>
              <w:spacing w:after="0" w:line="240" w:lineRule="auto"/>
              <w:rPr>
                <w:rFonts w:ascii="Arial" w:eastAsia="Times New Roman" w:hAnsi="Arial" w:cs="Arial"/>
                <w:b/>
                <w:bCs/>
                <w:color w:val="373A41"/>
                <w:sz w:val="20"/>
                <w:szCs w:val="20"/>
              </w:rPr>
            </w:pPr>
            <w:r>
              <w:rPr>
                <w:rFonts w:ascii="Arial" w:eastAsia="Times New Roman" w:hAnsi="Arial" w:cs="Arial"/>
                <w:b/>
                <w:bCs/>
                <w:noProof/>
                <w:color w:val="373A41"/>
                <w:sz w:val="20"/>
                <w:szCs w:val="20"/>
              </w:rPr>
              <w:drawing>
                <wp:inline distT="0" distB="0" distL="0" distR="0" wp14:anchorId="3A3ABCCE" wp14:editId="5404521C">
                  <wp:extent cx="274320" cy="2743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45px-icons_r1_c3.png"/>
                          <pic:cNvPicPr/>
                        </pic:nvPicPr>
                        <pic:blipFill>
                          <a:blip r:embed="rId11">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744" w:type="dxa"/>
            <w:tcBorders>
              <w:top w:val="nil"/>
              <w:left w:val="nil"/>
              <w:bottom w:val="nil"/>
              <w:right w:val="nil"/>
            </w:tcBorders>
            <w:shd w:val="clear" w:color="auto" w:fill="auto"/>
            <w:vAlign w:val="bottom"/>
            <w:hideMark/>
          </w:tcPr>
          <w:p w14:paraId="3A33AE0C" w14:textId="403C78D3" w:rsidR="007F7489" w:rsidRPr="00252610" w:rsidRDefault="007F7489" w:rsidP="00252610">
            <w:pPr>
              <w:spacing w:after="0" w:line="240" w:lineRule="auto"/>
              <w:rPr>
                <w:rFonts w:ascii="Arial" w:eastAsia="Times New Roman" w:hAnsi="Arial" w:cs="Arial"/>
                <w:b/>
                <w:bCs/>
                <w:color w:val="373A41"/>
                <w:sz w:val="20"/>
                <w:szCs w:val="20"/>
              </w:rPr>
            </w:pPr>
            <w:r w:rsidRPr="00252610">
              <w:rPr>
                <w:rFonts w:ascii="Arial" w:eastAsia="Times New Roman" w:hAnsi="Arial" w:cs="Arial"/>
                <w:b/>
                <w:bCs/>
                <w:color w:val="373A41"/>
                <w:sz w:val="20"/>
                <w:szCs w:val="20"/>
              </w:rPr>
              <w:t>CUSTOMER DIVERSIFICATION</w:t>
            </w:r>
          </w:p>
        </w:tc>
      </w:tr>
      <w:tr w:rsidR="007F7489" w:rsidRPr="00252610" w14:paraId="5FAC1C92" w14:textId="77777777" w:rsidTr="00D2289E">
        <w:trPr>
          <w:trHeight w:val="2040"/>
        </w:trPr>
        <w:tc>
          <w:tcPr>
            <w:tcW w:w="648" w:type="dxa"/>
            <w:tcBorders>
              <w:top w:val="nil"/>
              <w:left w:val="nil"/>
              <w:bottom w:val="nil"/>
              <w:right w:val="nil"/>
            </w:tcBorders>
            <w:shd w:val="clear" w:color="auto" w:fill="auto"/>
            <w:noWrap/>
            <w:vAlign w:val="bottom"/>
            <w:hideMark/>
          </w:tcPr>
          <w:p w14:paraId="1014A5E3" w14:textId="77777777" w:rsidR="007F7489" w:rsidRPr="00252610" w:rsidRDefault="007F7489" w:rsidP="00252610">
            <w:pPr>
              <w:spacing w:after="0" w:line="240" w:lineRule="auto"/>
              <w:rPr>
                <w:rFonts w:ascii="Times New Roman" w:eastAsia="Times New Roman" w:hAnsi="Times New Roman" w:cs="Times New Roman"/>
                <w:sz w:val="20"/>
                <w:szCs w:val="20"/>
              </w:rPr>
            </w:pPr>
          </w:p>
        </w:tc>
        <w:tc>
          <w:tcPr>
            <w:tcW w:w="3744" w:type="dxa"/>
            <w:tcBorders>
              <w:top w:val="nil"/>
              <w:left w:val="nil"/>
              <w:bottom w:val="nil"/>
              <w:right w:val="nil"/>
            </w:tcBorders>
            <w:shd w:val="clear" w:color="auto" w:fill="auto"/>
            <w:hideMark/>
          </w:tcPr>
          <w:p w14:paraId="032CBCF3" w14:textId="77777777" w:rsidR="007F7489" w:rsidRPr="00252610" w:rsidRDefault="007F7489" w:rsidP="007F7489">
            <w:pPr>
              <w:spacing w:after="0" w:line="240" w:lineRule="auto"/>
              <w:rPr>
                <w:rFonts w:ascii="Calibri" w:eastAsia="Times New Roman" w:hAnsi="Calibri" w:cs="Calibri"/>
                <w:color w:val="555555"/>
                <w:sz w:val="20"/>
                <w:szCs w:val="20"/>
              </w:rPr>
            </w:pPr>
            <w:r w:rsidRPr="00252610">
              <w:rPr>
                <w:rFonts w:ascii="Calibri" w:eastAsia="Times New Roman" w:hAnsi="Calibri" w:cs="Calibri"/>
                <w:color w:val="555555"/>
                <w:sz w:val="20"/>
                <w:szCs w:val="20"/>
              </w:rPr>
              <w:t>A key component of business value is the degree to which it can generate recurring, profitable revenue. Contracts or other firm commitments are the best way to guarantee future revenue, but other examples include a long-term lease on a high traffic location or a strong loyalty program.</w:t>
            </w:r>
          </w:p>
        </w:tc>
        <w:tc>
          <w:tcPr>
            <w:tcW w:w="648" w:type="dxa"/>
            <w:tcBorders>
              <w:top w:val="nil"/>
              <w:left w:val="nil"/>
              <w:bottom w:val="nil"/>
              <w:right w:val="nil"/>
            </w:tcBorders>
            <w:shd w:val="clear" w:color="auto" w:fill="auto"/>
            <w:hideMark/>
          </w:tcPr>
          <w:p w14:paraId="665974B1" w14:textId="77777777" w:rsidR="007F7489" w:rsidRPr="00252610" w:rsidRDefault="007F7489" w:rsidP="007F7489">
            <w:pPr>
              <w:spacing w:after="0" w:line="240" w:lineRule="auto"/>
              <w:rPr>
                <w:rFonts w:ascii="Calibri" w:eastAsia="Times New Roman" w:hAnsi="Calibri" w:cs="Calibri"/>
                <w:color w:val="555555"/>
                <w:sz w:val="20"/>
                <w:szCs w:val="20"/>
              </w:rPr>
            </w:pPr>
          </w:p>
        </w:tc>
        <w:tc>
          <w:tcPr>
            <w:tcW w:w="3744" w:type="dxa"/>
            <w:tcBorders>
              <w:top w:val="nil"/>
              <w:left w:val="nil"/>
              <w:bottom w:val="nil"/>
              <w:right w:val="nil"/>
            </w:tcBorders>
            <w:shd w:val="clear" w:color="auto" w:fill="auto"/>
            <w:hideMark/>
          </w:tcPr>
          <w:p w14:paraId="10DE8FE9" w14:textId="77777777" w:rsidR="007F7489" w:rsidRPr="00252610" w:rsidRDefault="007F7489" w:rsidP="007F7489">
            <w:pPr>
              <w:spacing w:after="0" w:line="240" w:lineRule="auto"/>
              <w:rPr>
                <w:rFonts w:ascii="Calibri" w:eastAsia="Times New Roman" w:hAnsi="Calibri" w:cs="Calibri"/>
                <w:color w:val="555555"/>
                <w:sz w:val="20"/>
                <w:szCs w:val="20"/>
              </w:rPr>
            </w:pPr>
            <w:r w:rsidRPr="00252610">
              <w:rPr>
                <w:rFonts w:ascii="Calibri" w:eastAsia="Times New Roman" w:hAnsi="Calibri" w:cs="Calibri"/>
                <w:color w:val="555555"/>
                <w:sz w:val="20"/>
                <w:szCs w:val="20"/>
              </w:rPr>
              <w:t>Significant obstacles (which could include legal, capital, and/or market barriers) facing a new entrant into your company’s market can increase the value of your business.</w:t>
            </w:r>
          </w:p>
        </w:tc>
        <w:tc>
          <w:tcPr>
            <w:tcW w:w="648" w:type="dxa"/>
            <w:tcBorders>
              <w:top w:val="nil"/>
              <w:left w:val="nil"/>
              <w:bottom w:val="nil"/>
              <w:right w:val="nil"/>
            </w:tcBorders>
            <w:shd w:val="clear" w:color="auto" w:fill="auto"/>
            <w:hideMark/>
          </w:tcPr>
          <w:p w14:paraId="45438D73" w14:textId="77777777" w:rsidR="007F7489" w:rsidRPr="00252610" w:rsidRDefault="007F7489" w:rsidP="007F7489">
            <w:pPr>
              <w:spacing w:after="0" w:line="240" w:lineRule="auto"/>
              <w:rPr>
                <w:rFonts w:ascii="Calibri" w:eastAsia="Times New Roman" w:hAnsi="Calibri" w:cs="Calibri"/>
                <w:color w:val="555555"/>
                <w:sz w:val="20"/>
                <w:szCs w:val="20"/>
              </w:rPr>
            </w:pPr>
          </w:p>
        </w:tc>
        <w:tc>
          <w:tcPr>
            <w:tcW w:w="3744" w:type="dxa"/>
            <w:tcBorders>
              <w:top w:val="nil"/>
              <w:left w:val="nil"/>
              <w:bottom w:val="nil"/>
              <w:right w:val="nil"/>
            </w:tcBorders>
            <w:shd w:val="clear" w:color="auto" w:fill="auto"/>
            <w:hideMark/>
          </w:tcPr>
          <w:p w14:paraId="4B964A45" w14:textId="77777777" w:rsidR="007F7489" w:rsidRPr="00252610" w:rsidRDefault="007F7489" w:rsidP="007F7489">
            <w:pPr>
              <w:spacing w:after="0" w:line="240" w:lineRule="auto"/>
              <w:rPr>
                <w:rFonts w:ascii="Calibri" w:eastAsia="Times New Roman" w:hAnsi="Calibri" w:cs="Calibri"/>
                <w:color w:val="555555"/>
                <w:sz w:val="20"/>
                <w:szCs w:val="20"/>
              </w:rPr>
            </w:pPr>
            <w:r w:rsidRPr="00252610">
              <w:rPr>
                <w:rFonts w:ascii="Calibri" w:eastAsia="Times New Roman" w:hAnsi="Calibri" w:cs="Calibri"/>
                <w:color w:val="555555"/>
                <w:sz w:val="20"/>
                <w:szCs w:val="20"/>
              </w:rPr>
              <w:t>Your company benefits from a well-diversified customer base. Valuable companies have many different customers including long term customers, new customers, and developing customers and minimizing risk by avoiding putting all your eggs in one basket (or just a few baskets).</w:t>
            </w:r>
          </w:p>
        </w:tc>
      </w:tr>
      <w:tr w:rsidR="007F7489" w:rsidRPr="00252610" w14:paraId="1DDD7E9E" w14:textId="77777777" w:rsidTr="00D2289E">
        <w:trPr>
          <w:trHeight w:val="525"/>
        </w:trPr>
        <w:tc>
          <w:tcPr>
            <w:tcW w:w="648" w:type="dxa"/>
            <w:tcBorders>
              <w:top w:val="nil"/>
              <w:left w:val="nil"/>
              <w:bottom w:val="nil"/>
              <w:right w:val="nil"/>
            </w:tcBorders>
            <w:shd w:val="clear" w:color="auto" w:fill="auto"/>
            <w:noWrap/>
            <w:vAlign w:val="bottom"/>
            <w:hideMark/>
          </w:tcPr>
          <w:p w14:paraId="42C91DC9" w14:textId="512DFDA5" w:rsidR="007F7489" w:rsidRPr="00252610" w:rsidRDefault="007F7489" w:rsidP="00252610">
            <w:pPr>
              <w:spacing w:after="0" w:line="240" w:lineRule="auto"/>
              <w:rPr>
                <w:rFonts w:ascii="Calibri" w:eastAsia="Times New Roman" w:hAnsi="Calibri" w:cs="Calibri"/>
                <w:color w:val="000000"/>
              </w:rPr>
            </w:pPr>
            <w:r>
              <w:rPr>
                <w:rFonts w:ascii="Calibri" w:eastAsia="Times New Roman" w:hAnsi="Calibri" w:cs="Calibri"/>
                <w:noProof/>
                <w:color w:val="000000"/>
              </w:rPr>
              <w:drawing>
                <wp:inline distT="0" distB="0" distL="0" distR="0" wp14:anchorId="6C6882D9" wp14:editId="02F232ED">
                  <wp:extent cx="274320" cy="2743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45px-icons_r1_c18.png"/>
                          <pic:cNvPicPr/>
                        </pic:nvPicPr>
                        <pic:blipFill>
                          <a:blip r:embed="rId1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282C2424" w14:textId="77777777" w:rsidR="007F7489" w:rsidRPr="00252610" w:rsidRDefault="007F7489" w:rsidP="00252610">
            <w:pPr>
              <w:spacing w:after="0" w:line="240" w:lineRule="auto"/>
              <w:rPr>
                <w:rFonts w:ascii="Calibri" w:eastAsia="Times New Roman" w:hAnsi="Calibri" w:cs="Calibri"/>
                <w:color w:val="000000"/>
              </w:rPr>
            </w:pPr>
          </w:p>
        </w:tc>
        <w:tc>
          <w:tcPr>
            <w:tcW w:w="3744" w:type="dxa"/>
            <w:tcBorders>
              <w:top w:val="nil"/>
              <w:left w:val="nil"/>
              <w:bottom w:val="nil"/>
              <w:right w:val="nil"/>
            </w:tcBorders>
            <w:shd w:val="clear" w:color="auto" w:fill="auto"/>
            <w:vAlign w:val="bottom"/>
            <w:hideMark/>
          </w:tcPr>
          <w:p w14:paraId="4073420F" w14:textId="2CB3A1F1" w:rsidR="007F7489" w:rsidRPr="00252610" w:rsidRDefault="007F7489" w:rsidP="007F7489">
            <w:pPr>
              <w:spacing w:after="0" w:line="240" w:lineRule="auto"/>
              <w:rPr>
                <w:rFonts w:ascii="Arial" w:eastAsia="Times New Roman" w:hAnsi="Arial" w:cs="Arial"/>
                <w:b/>
                <w:bCs/>
                <w:color w:val="373A41"/>
                <w:sz w:val="20"/>
                <w:szCs w:val="20"/>
              </w:rPr>
            </w:pPr>
            <w:r w:rsidRPr="00252610">
              <w:rPr>
                <w:rFonts w:ascii="Arial" w:eastAsia="Times New Roman" w:hAnsi="Arial" w:cs="Arial"/>
                <w:b/>
                <w:bCs/>
                <w:color w:val="373A41"/>
                <w:sz w:val="20"/>
                <w:szCs w:val="20"/>
              </w:rPr>
              <w:t>PRODUCT DIFFERENTIATION</w:t>
            </w:r>
          </w:p>
        </w:tc>
        <w:tc>
          <w:tcPr>
            <w:tcW w:w="648" w:type="dxa"/>
            <w:tcBorders>
              <w:top w:val="nil"/>
              <w:left w:val="nil"/>
              <w:bottom w:val="nil"/>
              <w:right w:val="nil"/>
            </w:tcBorders>
            <w:shd w:val="clear" w:color="auto" w:fill="auto"/>
            <w:vAlign w:val="center"/>
            <w:hideMark/>
          </w:tcPr>
          <w:p w14:paraId="20BA1025" w14:textId="1322FC37" w:rsidR="007F7489" w:rsidRPr="00252610" w:rsidRDefault="007F7489" w:rsidP="00252610">
            <w:pPr>
              <w:spacing w:after="0" w:line="240" w:lineRule="auto"/>
              <w:rPr>
                <w:rFonts w:ascii="Arial" w:eastAsia="Times New Roman" w:hAnsi="Arial" w:cs="Arial"/>
                <w:b/>
                <w:bCs/>
                <w:color w:val="373A41"/>
                <w:sz w:val="20"/>
                <w:szCs w:val="20"/>
              </w:rPr>
            </w:pPr>
            <w:r>
              <w:rPr>
                <w:rFonts w:ascii="Arial" w:eastAsia="Times New Roman" w:hAnsi="Arial" w:cs="Arial"/>
                <w:b/>
                <w:bCs/>
                <w:noProof/>
                <w:color w:val="373A41"/>
                <w:sz w:val="20"/>
                <w:szCs w:val="20"/>
              </w:rPr>
              <w:drawing>
                <wp:inline distT="0" distB="0" distL="0" distR="0" wp14:anchorId="4032816D" wp14:editId="7B41DFD2">
                  <wp:extent cx="274320" cy="2743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45px-icons_r1_c2.png"/>
                          <pic:cNvPicPr/>
                        </pic:nvPicPr>
                        <pic:blipFill>
                          <a:blip r:embed="rId13">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744" w:type="dxa"/>
            <w:tcBorders>
              <w:top w:val="nil"/>
              <w:left w:val="nil"/>
              <w:bottom w:val="nil"/>
              <w:right w:val="nil"/>
            </w:tcBorders>
            <w:shd w:val="clear" w:color="auto" w:fill="auto"/>
            <w:vAlign w:val="bottom"/>
            <w:hideMark/>
          </w:tcPr>
          <w:p w14:paraId="1D0A14FD" w14:textId="11E6E682" w:rsidR="007F7489" w:rsidRPr="00252610" w:rsidRDefault="007F7489" w:rsidP="007F7489">
            <w:pPr>
              <w:spacing w:after="0" w:line="240" w:lineRule="auto"/>
              <w:rPr>
                <w:rFonts w:ascii="Arial" w:eastAsia="Times New Roman" w:hAnsi="Arial" w:cs="Arial"/>
                <w:b/>
                <w:bCs/>
                <w:color w:val="373A41"/>
                <w:sz w:val="20"/>
                <w:szCs w:val="20"/>
              </w:rPr>
            </w:pPr>
            <w:r w:rsidRPr="00252610">
              <w:rPr>
                <w:rFonts w:ascii="Arial" w:eastAsia="Times New Roman" w:hAnsi="Arial" w:cs="Arial"/>
                <w:b/>
                <w:bCs/>
                <w:color w:val="373A41"/>
                <w:sz w:val="20"/>
                <w:szCs w:val="20"/>
              </w:rPr>
              <w:t>BRAND</w:t>
            </w:r>
          </w:p>
        </w:tc>
        <w:tc>
          <w:tcPr>
            <w:tcW w:w="648" w:type="dxa"/>
            <w:tcBorders>
              <w:top w:val="nil"/>
              <w:left w:val="nil"/>
              <w:bottom w:val="nil"/>
              <w:right w:val="nil"/>
            </w:tcBorders>
            <w:shd w:val="clear" w:color="auto" w:fill="auto"/>
            <w:vAlign w:val="center"/>
            <w:hideMark/>
          </w:tcPr>
          <w:p w14:paraId="26D3F492" w14:textId="5E557860" w:rsidR="007F7489" w:rsidRPr="00252610" w:rsidRDefault="007F7489" w:rsidP="00252610">
            <w:pPr>
              <w:spacing w:after="0" w:line="240" w:lineRule="auto"/>
              <w:rPr>
                <w:rFonts w:ascii="Arial" w:eastAsia="Times New Roman" w:hAnsi="Arial" w:cs="Arial"/>
                <w:b/>
                <w:bCs/>
                <w:color w:val="373A41"/>
                <w:sz w:val="20"/>
                <w:szCs w:val="20"/>
              </w:rPr>
            </w:pPr>
            <w:r>
              <w:rPr>
                <w:rFonts w:ascii="Arial" w:eastAsia="Times New Roman" w:hAnsi="Arial" w:cs="Arial"/>
                <w:b/>
                <w:bCs/>
                <w:noProof/>
                <w:color w:val="373A41"/>
                <w:sz w:val="20"/>
                <w:szCs w:val="20"/>
              </w:rPr>
              <w:drawing>
                <wp:inline distT="0" distB="0" distL="0" distR="0" wp14:anchorId="0FF7F5E9" wp14:editId="1BB2FA71">
                  <wp:extent cx="274320" cy="274320"/>
                  <wp:effectExtent l="0" t="0" r="0" b="0"/>
                  <wp:docPr id="28" name="Picture 2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45px-icons_r1_c14.png"/>
                          <pic:cNvPicPr/>
                        </pic:nvPicPr>
                        <pic:blipFill>
                          <a:blip r:embed="rId14">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744" w:type="dxa"/>
            <w:tcBorders>
              <w:top w:val="nil"/>
              <w:left w:val="nil"/>
              <w:bottom w:val="nil"/>
              <w:right w:val="nil"/>
            </w:tcBorders>
            <w:shd w:val="clear" w:color="auto" w:fill="auto"/>
            <w:vAlign w:val="bottom"/>
            <w:hideMark/>
          </w:tcPr>
          <w:p w14:paraId="2C5A4388" w14:textId="603A863B" w:rsidR="007F7489" w:rsidRPr="00252610" w:rsidRDefault="007F7489" w:rsidP="007F7489">
            <w:pPr>
              <w:spacing w:after="0" w:line="240" w:lineRule="auto"/>
              <w:rPr>
                <w:rFonts w:ascii="Arial" w:eastAsia="Times New Roman" w:hAnsi="Arial" w:cs="Arial"/>
                <w:b/>
                <w:bCs/>
                <w:color w:val="373A41"/>
                <w:sz w:val="20"/>
                <w:szCs w:val="20"/>
              </w:rPr>
            </w:pPr>
            <w:r w:rsidRPr="00252610">
              <w:rPr>
                <w:rFonts w:ascii="Arial" w:eastAsia="Times New Roman" w:hAnsi="Arial" w:cs="Arial"/>
                <w:b/>
                <w:bCs/>
                <w:color w:val="373A41"/>
                <w:sz w:val="20"/>
                <w:szCs w:val="20"/>
              </w:rPr>
              <w:t>MARGIN ADVANTAGE</w:t>
            </w:r>
          </w:p>
        </w:tc>
      </w:tr>
      <w:tr w:rsidR="007F7489" w:rsidRPr="00252610" w14:paraId="2842FA55" w14:textId="77777777" w:rsidTr="00D2289E">
        <w:trPr>
          <w:trHeight w:val="2040"/>
        </w:trPr>
        <w:tc>
          <w:tcPr>
            <w:tcW w:w="648" w:type="dxa"/>
            <w:tcBorders>
              <w:top w:val="nil"/>
              <w:left w:val="nil"/>
              <w:bottom w:val="nil"/>
              <w:right w:val="nil"/>
            </w:tcBorders>
            <w:shd w:val="clear" w:color="auto" w:fill="auto"/>
            <w:noWrap/>
            <w:vAlign w:val="bottom"/>
            <w:hideMark/>
          </w:tcPr>
          <w:p w14:paraId="59B583FC" w14:textId="77777777" w:rsidR="007F7489" w:rsidRPr="00252610" w:rsidRDefault="007F7489" w:rsidP="00252610">
            <w:pPr>
              <w:spacing w:after="0" w:line="240" w:lineRule="auto"/>
              <w:rPr>
                <w:rFonts w:ascii="Times New Roman" w:eastAsia="Times New Roman" w:hAnsi="Times New Roman" w:cs="Times New Roman"/>
                <w:sz w:val="20"/>
                <w:szCs w:val="20"/>
              </w:rPr>
            </w:pPr>
          </w:p>
        </w:tc>
        <w:tc>
          <w:tcPr>
            <w:tcW w:w="3744" w:type="dxa"/>
            <w:tcBorders>
              <w:top w:val="nil"/>
              <w:left w:val="nil"/>
              <w:bottom w:val="nil"/>
              <w:right w:val="nil"/>
            </w:tcBorders>
            <w:shd w:val="clear" w:color="auto" w:fill="auto"/>
            <w:hideMark/>
          </w:tcPr>
          <w:p w14:paraId="239539B5" w14:textId="77777777" w:rsidR="007F7489" w:rsidRPr="00252610" w:rsidRDefault="007F7489" w:rsidP="007F7489">
            <w:pPr>
              <w:spacing w:after="0" w:line="240" w:lineRule="auto"/>
              <w:rPr>
                <w:rFonts w:ascii="Calibri" w:eastAsia="Times New Roman" w:hAnsi="Calibri" w:cs="Calibri"/>
                <w:color w:val="555555"/>
                <w:sz w:val="20"/>
                <w:szCs w:val="20"/>
              </w:rPr>
            </w:pPr>
            <w:r w:rsidRPr="00252610">
              <w:rPr>
                <w:rFonts w:ascii="Calibri" w:eastAsia="Times New Roman" w:hAnsi="Calibri" w:cs="Calibri"/>
                <w:color w:val="555555"/>
                <w:sz w:val="20"/>
                <w:szCs w:val="20"/>
              </w:rPr>
              <w:t>Your company has greater value if it has a product/service with unique characteristics that provide a competitive advantage. A unique product or service that customers prefer will keep them coming back to you instead of your competitors and may provide higher margins.</w:t>
            </w:r>
          </w:p>
        </w:tc>
        <w:tc>
          <w:tcPr>
            <w:tcW w:w="648" w:type="dxa"/>
            <w:tcBorders>
              <w:top w:val="nil"/>
              <w:left w:val="nil"/>
              <w:bottom w:val="nil"/>
              <w:right w:val="nil"/>
            </w:tcBorders>
            <w:shd w:val="clear" w:color="auto" w:fill="auto"/>
            <w:noWrap/>
            <w:hideMark/>
          </w:tcPr>
          <w:p w14:paraId="2ED3A275" w14:textId="056B3D53" w:rsidR="007F7489" w:rsidRPr="00252610" w:rsidRDefault="007F7489" w:rsidP="007F7489">
            <w:pPr>
              <w:spacing w:after="0" w:line="240" w:lineRule="auto"/>
              <w:rPr>
                <w:rFonts w:ascii="Calibri" w:eastAsia="Times New Roman" w:hAnsi="Calibri" w:cs="Calibri"/>
                <w:color w:val="000000"/>
              </w:rPr>
            </w:pPr>
          </w:p>
          <w:p w14:paraId="11B3A3B9" w14:textId="77777777" w:rsidR="007F7489" w:rsidRPr="00252610" w:rsidRDefault="007F7489" w:rsidP="007F7489">
            <w:pPr>
              <w:spacing w:after="0" w:line="240" w:lineRule="auto"/>
              <w:rPr>
                <w:rFonts w:ascii="Calibri" w:eastAsia="Times New Roman" w:hAnsi="Calibri" w:cs="Calibri"/>
                <w:color w:val="000000"/>
              </w:rPr>
            </w:pPr>
          </w:p>
        </w:tc>
        <w:tc>
          <w:tcPr>
            <w:tcW w:w="3744" w:type="dxa"/>
            <w:tcBorders>
              <w:top w:val="nil"/>
              <w:left w:val="nil"/>
              <w:bottom w:val="nil"/>
              <w:right w:val="nil"/>
            </w:tcBorders>
            <w:shd w:val="clear" w:color="auto" w:fill="auto"/>
            <w:hideMark/>
          </w:tcPr>
          <w:p w14:paraId="339CB704" w14:textId="77777777" w:rsidR="007F7489" w:rsidRPr="00252610" w:rsidRDefault="007F7489" w:rsidP="007F7489">
            <w:pPr>
              <w:spacing w:after="0" w:line="240" w:lineRule="auto"/>
              <w:rPr>
                <w:rFonts w:ascii="Calibri" w:eastAsia="Times New Roman" w:hAnsi="Calibri" w:cs="Calibri"/>
                <w:color w:val="555555"/>
                <w:sz w:val="20"/>
                <w:szCs w:val="20"/>
              </w:rPr>
            </w:pPr>
            <w:r w:rsidRPr="00252610">
              <w:rPr>
                <w:rFonts w:ascii="Calibri" w:eastAsia="Times New Roman" w:hAnsi="Calibri" w:cs="Calibri"/>
                <w:color w:val="555555"/>
                <w:sz w:val="20"/>
                <w:szCs w:val="20"/>
              </w:rPr>
              <w:t>A strong brand name that resonates with your customers can add significant value to your company. Your company benefits from a recognizable brand that reinforces the business’ presence in the marketplace and supports the company’s objectives.</w:t>
            </w:r>
          </w:p>
        </w:tc>
        <w:tc>
          <w:tcPr>
            <w:tcW w:w="648" w:type="dxa"/>
            <w:tcBorders>
              <w:top w:val="nil"/>
              <w:left w:val="nil"/>
              <w:bottom w:val="nil"/>
              <w:right w:val="nil"/>
            </w:tcBorders>
            <w:shd w:val="clear" w:color="auto" w:fill="auto"/>
            <w:hideMark/>
          </w:tcPr>
          <w:p w14:paraId="1E25E0E2" w14:textId="77777777" w:rsidR="007F7489" w:rsidRPr="00252610" w:rsidRDefault="007F7489" w:rsidP="007F7489">
            <w:pPr>
              <w:spacing w:after="0" w:line="240" w:lineRule="auto"/>
              <w:rPr>
                <w:rFonts w:ascii="Calibri" w:eastAsia="Times New Roman" w:hAnsi="Calibri" w:cs="Calibri"/>
                <w:color w:val="555555"/>
                <w:sz w:val="20"/>
                <w:szCs w:val="20"/>
              </w:rPr>
            </w:pPr>
          </w:p>
        </w:tc>
        <w:tc>
          <w:tcPr>
            <w:tcW w:w="3744" w:type="dxa"/>
            <w:tcBorders>
              <w:top w:val="nil"/>
              <w:left w:val="nil"/>
              <w:bottom w:val="nil"/>
              <w:right w:val="nil"/>
            </w:tcBorders>
            <w:shd w:val="clear" w:color="auto" w:fill="auto"/>
            <w:hideMark/>
          </w:tcPr>
          <w:p w14:paraId="2E30FC12" w14:textId="4CD4F9F1" w:rsidR="007F7489" w:rsidRPr="00252610" w:rsidRDefault="007F7489" w:rsidP="007F7489">
            <w:pPr>
              <w:spacing w:after="0" w:line="240" w:lineRule="auto"/>
              <w:rPr>
                <w:rFonts w:ascii="Calibri" w:eastAsia="Times New Roman" w:hAnsi="Calibri" w:cs="Calibri"/>
                <w:color w:val="555555"/>
                <w:sz w:val="20"/>
                <w:szCs w:val="20"/>
              </w:rPr>
            </w:pPr>
            <w:r w:rsidRPr="00252610">
              <w:rPr>
                <w:rFonts w:ascii="Calibri" w:eastAsia="Times New Roman" w:hAnsi="Calibri" w:cs="Calibri"/>
                <w:color w:val="555555"/>
                <w:sz w:val="20"/>
                <w:szCs w:val="20"/>
              </w:rPr>
              <w:t xml:space="preserve">Margins are simply a measure of how efficiently you make money. </w:t>
            </w:r>
            <w:r w:rsidR="00DE1EE1">
              <w:rPr>
                <w:rFonts w:ascii="Calibri" w:eastAsia="Times New Roman" w:hAnsi="Calibri" w:cs="Calibri"/>
                <w:color w:val="555555"/>
                <w:sz w:val="20"/>
                <w:szCs w:val="20"/>
              </w:rPr>
              <w:t>Valuable companies can demonstrate reaching gr</w:t>
            </w:r>
            <w:r w:rsidRPr="00252610">
              <w:rPr>
                <w:rFonts w:ascii="Calibri" w:eastAsia="Times New Roman" w:hAnsi="Calibri" w:cs="Calibri"/>
                <w:color w:val="555555"/>
                <w:sz w:val="20"/>
                <w:szCs w:val="20"/>
              </w:rPr>
              <w:t>oss and net margins gr</w:t>
            </w:r>
            <w:r w:rsidR="00DE1EE1">
              <w:rPr>
                <w:rFonts w:ascii="Calibri" w:eastAsia="Times New Roman" w:hAnsi="Calibri" w:cs="Calibri"/>
                <w:color w:val="555555"/>
                <w:sz w:val="20"/>
                <w:szCs w:val="20"/>
              </w:rPr>
              <w:t>eater than their industry peers</w:t>
            </w:r>
            <w:bookmarkStart w:id="0" w:name="_GoBack"/>
            <w:bookmarkEnd w:id="0"/>
            <w:r w:rsidRPr="00252610">
              <w:rPr>
                <w:rFonts w:ascii="Calibri" w:eastAsia="Times New Roman" w:hAnsi="Calibri" w:cs="Calibri"/>
                <w:color w:val="555555"/>
                <w:sz w:val="20"/>
                <w:szCs w:val="20"/>
              </w:rPr>
              <w:t>.</w:t>
            </w:r>
          </w:p>
        </w:tc>
      </w:tr>
    </w:tbl>
    <w:p w14:paraId="2533ECF0" w14:textId="77777777" w:rsidR="00252610" w:rsidRDefault="00252610">
      <w:r>
        <w:br w:type="page"/>
      </w:r>
    </w:p>
    <w:p w14:paraId="13D23865" w14:textId="29113DCE" w:rsidR="00252610" w:rsidRPr="00274D91" w:rsidRDefault="00D2289E" w:rsidP="00274D91">
      <w:pPr>
        <w:jc w:val="center"/>
        <w:rPr>
          <w:b/>
          <w:sz w:val="24"/>
        </w:rPr>
      </w:pPr>
      <w:r w:rsidRPr="00274D91">
        <w:rPr>
          <w:b/>
          <w:sz w:val="24"/>
        </w:rPr>
        <w:lastRenderedPageBreak/>
        <w:t>KNOW THE 18 DRIVERS OF OPERATIONAL PERFORMANCE</w:t>
      </w:r>
    </w:p>
    <w:p w14:paraId="157CD6E3" w14:textId="442B735B" w:rsidR="00D2289E" w:rsidRPr="00274D91" w:rsidRDefault="00274D91" w:rsidP="00274D91">
      <w:pPr>
        <w:jc w:val="center"/>
        <w:rPr>
          <w:b/>
          <w:sz w:val="24"/>
        </w:rPr>
      </w:pPr>
      <w:r w:rsidRPr="00274D91">
        <w:rPr>
          <w:b/>
          <w:sz w:val="24"/>
        </w:rPr>
        <w:t>OPERATIONAL DRIVERS</w:t>
      </w:r>
    </w:p>
    <w:tbl>
      <w:tblPr>
        <w:tblW w:w="13176" w:type="dxa"/>
        <w:tblLook w:val="04A0" w:firstRow="1" w:lastRow="0" w:firstColumn="1" w:lastColumn="0" w:noHBand="0" w:noVBand="1"/>
      </w:tblPr>
      <w:tblGrid>
        <w:gridCol w:w="648"/>
        <w:gridCol w:w="3744"/>
        <w:gridCol w:w="648"/>
        <w:gridCol w:w="3744"/>
        <w:gridCol w:w="648"/>
        <w:gridCol w:w="3744"/>
      </w:tblGrid>
      <w:tr w:rsidR="00113BDB" w:rsidRPr="00252610" w14:paraId="537F3F9E" w14:textId="77777777" w:rsidTr="00D2289E">
        <w:trPr>
          <w:trHeight w:val="533"/>
        </w:trPr>
        <w:tc>
          <w:tcPr>
            <w:tcW w:w="648" w:type="dxa"/>
            <w:tcBorders>
              <w:top w:val="nil"/>
              <w:left w:val="nil"/>
              <w:bottom w:val="nil"/>
              <w:right w:val="nil"/>
            </w:tcBorders>
            <w:shd w:val="clear" w:color="auto" w:fill="auto"/>
            <w:noWrap/>
            <w:vAlign w:val="bottom"/>
            <w:hideMark/>
          </w:tcPr>
          <w:p w14:paraId="33CF7FAE" w14:textId="42A32813" w:rsidR="00113BDB" w:rsidRPr="00252610" w:rsidRDefault="00113BDB" w:rsidP="007F748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84544A3" wp14:editId="66C9FA42">
                  <wp:extent cx="274320" cy="274320"/>
                  <wp:effectExtent l="0" t="0" r="0" b="0"/>
                  <wp:docPr id="29" name="Picture 29" descr="A close 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45px-icons_r1_c5.png"/>
                          <pic:cNvPicPr/>
                        </pic:nvPicPr>
                        <pic:blipFill>
                          <a:blip r:embed="rId15">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744" w:type="dxa"/>
            <w:tcBorders>
              <w:top w:val="nil"/>
              <w:left w:val="nil"/>
              <w:bottom w:val="nil"/>
              <w:right w:val="nil"/>
            </w:tcBorders>
            <w:shd w:val="clear" w:color="auto" w:fill="auto"/>
            <w:vAlign w:val="bottom"/>
            <w:hideMark/>
          </w:tcPr>
          <w:p w14:paraId="3A6211D9" w14:textId="4AB10C3B" w:rsidR="00113BDB" w:rsidRPr="00252610" w:rsidRDefault="00113BDB" w:rsidP="00113BDB">
            <w:pPr>
              <w:spacing w:after="0" w:line="240" w:lineRule="auto"/>
              <w:rPr>
                <w:rFonts w:ascii="Arial" w:eastAsia="Times New Roman" w:hAnsi="Arial" w:cs="Arial"/>
                <w:b/>
                <w:bCs/>
                <w:color w:val="373A41"/>
                <w:sz w:val="20"/>
                <w:szCs w:val="20"/>
              </w:rPr>
            </w:pPr>
            <w:r w:rsidRPr="00252610">
              <w:rPr>
                <w:rFonts w:ascii="Arial" w:eastAsia="Times New Roman" w:hAnsi="Arial" w:cs="Arial"/>
                <w:b/>
                <w:bCs/>
                <w:color w:val="373A41"/>
                <w:sz w:val="20"/>
                <w:szCs w:val="20"/>
              </w:rPr>
              <w:t>COMPANY OVERVIEW</w:t>
            </w:r>
          </w:p>
        </w:tc>
        <w:tc>
          <w:tcPr>
            <w:tcW w:w="648" w:type="dxa"/>
            <w:tcBorders>
              <w:top w:val="nil"/>
              <w:left w:val="nil"/>
              <w:bottom w:val="nil"/>
              <w:right w:val="nil"/>
            </w:tcBorders>
            <w:shd w:val="clear" w:color="auto" w:fill="auto"/>
            <w:vAlign w:val="bottom"/>
            <w:hideMark/>
          </w:tcPr>
          <w:p w14:paraId="5F53914A" w14:textId="2B5C0E53" w:rsidR="00113BDB" w:rsidRPr="00252610" w:rsidRDefault="00113BDB" w:rsidP="007F7489">
            <w:pPr>
              <w:spacing w:after="0" w:line="240" w:lineRule="auto"/>
              <w:rPr>
                <w:rFonts w:ascii="Arial" w:eastAsia="Times New Roman" w:hAnsi="Arial" w:cs="Arial"/>
                <w:b/>
                <w:bCs/>
                <w:color w:val="373A41"/>
                <w:sz w:val="20"/>
                <w:szCs w:val="20"/>
              </w:rPr>
            </w:pPr>
            <w:r>
              <w:rPr>
                <w:rFonts w:ascii="Arial" w:eastAsia="Times New Roman" w:hAnsi="Arial" w:cs="Arial"/>
                <w:b/>
                <w:bCs/>
                <w:noProof/>
                <w:color w:val="373A41"/>
                <w:sz w:val="20"/>
                <w:szCs w:val="20"/>
              </w:rPr>
              <w:drawing>
                <wp:inline distT="0" distB="0" distL="0" distR="0" wp14:anchorId="059E3E21" wp14:editId="07731C79">
                  <wp:extent cx="274320" cy="2743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45px-icons_r1_c8.png"/>
                          <pic:cNvPicPr/>
                        </pic:nvPicPr>
                        <pic:blipFill>
                          <a:blip r:embed="rId16">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744" w:type="dxa"/>
            <w:tcBorders>
              <w:top w:val="nil"/>
              <w:left w:val="nil"/>
              <w:bottom w:val="nil"/>
              <w:right w:val="nil"/>
            </w:tcBorders>
            <w:shd w:val="clear" w:color="auto" w:fill="auto"/>
            <w:vAlign w:val="bottom"/>
            <w:hideMark/>
          </w:tcPr>
          <w:p w14:paraId="23F9AD75" w14:textId="562C2CA9" w:rsidR="00113BDB" w:rsidRPr="00252610" w:rsidRDefault="00113BDB" w:rsidP="007F7489">
            <w:pPr>
              <w:spacing w:after="0" w:line="240" w:lineRule="auto"/>
              <w:rPr>
                <w:rFonts w:ascii="Arial" w:eastAsia="Times New Roman" w:hAnsi="Arial" w:cs="Arial"/>
                <w:b/>
                <w:bCs/>
                <w:color w:val="373A41"/>
              </w:rPr>
            </w:pPr>
            <w:r w:rsidRPr="00252610">
              <w:rPr>
                <w:rFonts w:ascii="Arial" w:eastAsia="Times New Roman" w:hAnsi="Arial" w:cs="Arial"/>
                <w:b/>
                <w:bCs/>
                <w:color w:val="373A41"/>
                <w:sz w:val="20"/>
                <w:szCs w:val="20"/>
              </w:rPr>
              <w:t>FINANCIAL</w:t>
            </w:r>
          </w:p>
        </w:tc>
        <w:tc>
          <w:tcPr>
            <w:tcW w:w="648" w:type="dxa"/>
            <w:tcBorders>
              <w:top w:val="nil"/>
              <w:left w:val="nil"/>
              <w:bottom w:val="nil"/>
              <w:right w:val="nil"/>
            </w:tcBorders>
            <w:shd w:val="clear" w:color="auto" w:fill="auto"/>
            <w:noWrap/>
            <w:vAlign w:val="bottom"/>
            <w:hideMark/>
          </w:tcPr>
          <w:p w14:paraId="3C8038B9" w14:textId="435D6117" w:rsidR="00113BDB" w:rsidRPr="00252610" w:rsidRDefault="00113BDB" w:rsidP="007F7489">
            <w:pPr>
              <w:spacing w:after="0" w:line="240" w:lineRule="auto"/>
              <w:rPr>
                <w:rFonts w:ascii="Calibri" w:eastAsia="Times New Roman" w:hAnsi="Calibri" w:cs="Calibri"/>
                <w:color w:val="000000"/>
              </w:rPr>
            </w:pPr>
            <w:r>
              <w:rPr>
                <w:rFonts w:ascii="Calibri" w:eastAsia="Times New Roman" w:hAnsi="Calibri" w:cs="Calibri"/>
                <w:noProof/>
                <w:color w:val="000000"/>
              </w:rPr>
              <w:drawing>
                <wp:inline distT="0" distB="0" distL="0" distR="0" wp14:anchorId="70628093" wp14:editId="6BAA4B69">
                  <wp:extent cx="274320" cy="274320"/>
                  <wp:effectExtent l="0" t="0" r="0" b="0"/>
                  <wp:docPr id="31" name="Picture 3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45px-icons_r1_c21.png"/>
                          <pic:cNvPicPr/>
                        </pic:nvPicPr>
                        <pic:blipFill>
                          <a:blip r:embed="rId17">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49242D39" w14:textId="77777777" w:rsidR="00113BDB" w:rsidRPr="00252610" w:rsidRDefault="00113BDB" w:rsidP="007F7489">
            <w:pPr>
              <w:spacing w:after="0" w:line="240" w:lineRule="auto"/>
              <w:rPr>
                <w:rFonts w:ascii="Calibri" w:eastAsia="Times New Roman" w:hAnsi="Calibri" w:cs="Calibri"/>
                <w:color w:val="000000"/>
              </w:rPr>
            </w:pPr>
          </w:p>
        </w:tc>
        <w:tc>
          <w:tcPr>
            <w:tcW w:w="3744" w:type="dxa"/>
            <w:tcBorders>
              <w:top w:val="nil"/>
              <w:left w:val="nil"/>
              <w:bottom w:val="nil"/>
              <w:right w:val="nil"/>
            </w:tcBorders>
            <w:shd w:val="clear" w:color="auto" w:fill="auto"/>
            <w:vAlign w:val="bottom"/>
            <w:hideMark/>
          </w:tcPr>
          <w:p w14:paraId="0BE7B7B5" w14:textId="77BA3704" w:rsidR="00113BDB" w:rsidRPr="00252610" w:rsidRDefault="00113BDB" w:rsidP="007F7489">
            <w:pPr>
              <w:spacing w:after="0" w:line="240" w:lineRule="auto"/>
              <w:rPr>
                <w:rFonts w:ascii="Arial" w:eastAsia="Times New Roman" w:hAnsi="Arial" w:cs="Arial"/>
                <w:b/>
                <w:bCs/>
                <w:color w:val="373A41"/>
                <w:sz w:val="20"/>
                <w:szCs w:val="20"/>
              </w:rPr>
            </w:pPr>
            <w:r w:rsidRPr="00252610">
              <w:rPr>
                <w:rFonts w:ascii="Arial" w:eastAsia="Times New Roman" w:hAnsi="Arial" w:cs="Arial"/>
                <w:b/>
                <w:bCs/>
                <w:color w:val="373A41"/>
                <w:sz w:val="20"/>
                <w:szCs w:val="20"/>
              </w:rPr>
              <w:t>SALES AND MARKETING</w:t>
            </w:r>
          </w:p>
        </w:tc>
      </w:tr>
      <w:tr w:rsidR="00113BDB" w:rsidRPr="00252610" w14:paraId="0436784D" w14:textId="77777777" w:rsidTr="00D2289E">
        <w:trPr>
          <w:trHeight w:val="300"/>
        </w:trPr>
        <w:tc>
          <w:tcPr>
            <w:tcW w:w="648" w:type="dxa"/>
            <w:tcBorders>
              <w:top w:val="nil"/>
              <w:left w:val="nil"/>
              <w:bottom w:val="nil"/>
              <w:right w:val="nil"/>
            </w:tcBorders>
            <w:shd w:val="clear" w:color="auto" w:fill="auto"/>
            <w:noWrap/>
            <w:vAlign w:val="bottom"/>
          </w:tcPr>
          <w:p w14:paraId="705CE272" w14:textId="77777777" w:rsidR="00113BDB" w:rsidRPr="00252610" w:rsidRDefault="00113BDB" w:rsidP="00252610">
            <w:pPr>
              <w:spacing w:after="0" w:line="240" w:lineRule="auto"/>
              <w:rPr>
                <w:rFonts w:ascii="Calibri" w:eastAsia="Times New Roman" w:hAnsi="Calibri" w:cs="Calibri"/>
                <w:color w:val="000000"/>
              </w:rPr>
            </w:pPr>
          </w:p>
        </w:tc>
        <w:tc>
          <w:tcPr>
            <w:tcW w:w="3744" w:type="dxa"/>
            <w:tcBorders>
              <w:top w:val="nil"/>
              <w:left w:val="nil"/>
              <w:bottom w:val="nil"/>
              <w:right w:val="nil"/>
            </w:tcBorders>
            <w:shd w:val="clear" w:color="auto" w:fill="auto"/>
          </w:tcPr>
          <w:p w14:paraId="0A287D2C" w14:textId="1F83A34F" w:rsidR="00113BDB" w:rsidRDefault="00113BDB" w:rsidP="007F7489">
            <w:pPr>
              <w:pStyle w:val="NormalWeb"/>
              <w:spacing w:before="0" w:beforeAutospacing="0" w:after="0" w:afterAutospacing="0"/>
              <w:textAlignment w:val="top"/>
              <w:rPr>
                <w:rFonts w:asciiTheme="minorHAnsi" w:hAnsiTheme="minorHAnsi" w:cs="Arial"/>
                <w:color w:val="555555"/>
                <w:sz w:val="20"/>
                <w:szCs w:val="20"/>
              </w:rPr>
            </w:pPr>
            <w:r w:rsidRPr="002F4980">
              <w:rPr>
                <w:rFonts w:asciiTheme="minorHAnsi" w:hAnsiTheme="minorHAnsi" w:cs="Arial"/>
                <w:color w:val="555555"/>
                <w:sz w:val="20"/>
                <w:szCs w:val="20"/>
              </w:rPr>
              <w:t xml:space="preserve">An easily understandable company is a valuable company – customers, employees and partners can quickly “get” what the company is all about. </w:t>
            </w:r>
            <w:r>
              <w:rPr>
                <w:rFonts w:asciiTheme="minorHAnsi" w:hAnsiTheme="minorHAnsi" w:cs="Arial"/>
                <w:color w:val="555555"/>
                <w:sz w:val="20"/>
                <w:szCs w:val="20"/>
              </w:rPr>
              <w:t>This includes</w:t>
            </w:r>
            <w:r w:rsidRPr="002F4980">
              <w:rPr>
                <w:rFonts w:asciiTheme="minorHAnsi" w:hAnsiTheme="minorHAnsi" w:cs="Arial"/>
                <w:color w:val="555555"/>
                <w:sz w:val="20"/>
                <w:szCs w:val="20"/>
              </w:rPr>
              <w:t xml:space="preserve"> your company’s performance, practices, culture, discipline, and mission.</w:t>
            </w:r>
          </w:p>
          <w:p w14:paraId="366829FF" w14:textId="77777777" w:rsidR="00113BDB" w:rsidRPr="00252610" w:rsidRDefault="00113BDB" w:rsidP="007F7489">
            <w:pPr>
              <w:spacing w:after="0" w:line="240" w:lineRule="auto"/>
              <w:rPr>
                <w:rFonts w:ascii="Arial" w:eastAsia="Times New Roman" w:hAnsi="Arial" w:cs="Arial"/>
                <w:b/>
                <w:bCs/>
                <w:color w:val="373A41"/>
                <w:sz w:val="20"/>
                <w:szCs w:val="20"/>
              </w:rPr>
            </w:pPr>
          </w:p>
        </w:tc>
        <w:tc>
          <w:tcPr>
            <w:tcW w:w="648" w:type="dxa"/>
            <w:tcBorders>
              <w:top w:val="nil"/>
              <w:left w:val="nil"/>
              <w:bottom w:val="nil"/>
              <w:right w:val="nil"/>
            </w:tcBorders>
            <w:shd w:val="clear" w:color="auto" w:fill="auto"/>
            <w:noWrap/>
          </w:tcPr>
          <w:p w14:paraId="551FFBC5" w14:textId="77777777" w:rsidR="00113BDB" w:rsidRPr="00252610" w:rsidRDefault="00113BDB" w:rsidP="007F7489">
            <w:pPr>
              <w:spacing w:after="0" w:line="240" w:lineRule="auto"/>
              <w:rPr>
                <w:rFonts w:ascii="Calibri" w:eastAsia="Times New Roman" w:hAnsi="Calibri" w:cs="Calibri"/>
                <w:color w:val="000000"/>
              </w:rPr>
            </w:pPr>
          </w:p>
        </w:tc>
        <w:tc>
          <w:tcPr>
            <w:tcW w:w="3744" w:type="dxa"/>
            <w:tcBorders>
              <w:top w:val="nil"/>
              <w:left w:val="nil"/>
              <w:bottom w:val="nil"/>
              <w:right w:val="nil"/>
            </w:tcBorders>
            <w:shd w:val="clear" w:color="auto" w:fill="auto"/>
          </w:tcPr>
          <w:p w14:paraId="470A9021" w14:textId="70816AA2" w:rsidR="00113BDB" w:rsidRPr="007F7489" w:rsidRDefault="00113BDB" w:rsidP="007F7489">
            <w:pPr>
              <w:pStyle w:val="NormalWeb"/>
              <w:spacing w:before="0" w:beforeAutospacing="0" w:after="0" w:afterAutospacing="0"/>
              <w:textAlignment w:val="top"/>
              <w:rPr>
                <w:rFonts w:asciiTheme="minorHAnsi" w:hAnsiTheme="minorHAnsi" w:cs="Arial"/>
                <w:color w:val="555555"/>
                <w:sz w:val="20"/>
                <w:szCs w:val="20"/>
              </w:rPr>
            </w:pPr>
            <w:r w:rsidRPr="002F4980">
              <w:rPr>
                <w:rFonts w:ascii="Arial" w:hAnsi="Arial" w:cs="Arial"/>
                <w:color w:val="555555"/>
                <w:sz w:val="20"/>
                <w:szCs w:val="20"/>
              </w:rPr>
              <w:t>A</w:t>
            </w:r>
            <w:r w:rsidRPr="002F4980">
              <w:rPr>
                <w:rFonts w:asciiTheme="minorHAnsi" w:hAnsiTheme="minorHAnsi" w:cs="Arial"/>
                <w:color w:val="555555"/>
                <w:sz w:val="20"/>
                <w:szCs w:val="20"/>
              </w:rPr>
              <w:t>ll of your company’s financial matters are in order and you follow best practices. These include clean audits, readable financial statements, operating reports, and adequate tax, insurance, banking and risk strategies.</w:t>
            </w:r>
          </w:p>
        </w:tc>
        <w:tc>
          <w:tcPr>
            <w:tcW w:w="648" w:type="dxa"/>
            <w:tcBorders>
              <w:top w:val="nil"/>
              <w:left w:val="nil"/>
              <w:bottom w:val="nil"/>
              <w:right w:val="nil"/>
            </w:tcBorders>
            <w:shd w:val="clear" w:color="auto" w:fill="auto"/>
          </w:tcPr>
          <w:p w14:paraId="7B481A7A" w14:textId="77777777" w:rsidR="00113BDB" w:rsidRPr="00252610" w:rsidRDefault="00113BDB" w:rsidP="007F7489">
            <w:pPr>
              <w:spacing w:after="0" w:line="240" w:lineRule="auto"/>
              <w:rPr>
                <w:rFonts w:ascii="Arial" w:eastAsia="Times New Roman" w:hAnsi="Arial" w:cs="Arial"/>
                <w:b/>
                <w:bCs/>
                <w:color w:val="373A41"/>
              </w:rPr>
            </w:pPr>
          </w:p>
        </w:tc>
        <w:tc>
          <w:tcPr>
            <w:tcW w:w="3744" w:type="dxa"/>
            <w:tcBorders>
              <w:top w:val="nil"/>
              <w:left w:val="nil"/>
              <w:bottom w:val="nil"/>
              <w:right w:val="nil"/>
            </w:tcBorders>
            <w:shd w:val="clear" w:color="auto" w:fill="auto"/>
          </w:tcPr>
          <w:p w14:paraId="182CA805" w14:textId="730E1D5A" w:rsidR="00113BDB" w:rsidRPr="00252610" w:rsidRDefault="00113BDB" w:rsidP="007F7489">
            <w:pPr>
              <w:spacing w:after="0" w:line="240" w:lineRule="auto"/>
              <w:rPr>
                <w:rFonts w:ascii="Arial" w:eastAsia="Times New Roman" w:hAnsi="Arial" w:cs="Arial"/>
                <w:b/>
                <w:bCs/>
                <w:color w:val="373A41"/>
                <w:sz w:val="20"/>
                <w:szCs w:val="20"/>
              </w:rPr>
            </w:pPr>
            <w:r w:rsidRPr="002F4980">
              <w:rPr>
                <w:rFonts w:cs="Arial"/>
                <w:color w:val="555555"/>
                <w:sz w:val="20"/>
                <w:szCs w:val="20"/>
              </w:rPr>
              <w:t xml:space="preserve">High value companies have the ability to </w:t>
            </w:r>
            <w:r>
              <w:rPr>
                <w:rFonts w:cs="Arial"/>
                <w:color w:val="555555"/>
                <w:sz w:val="20"/>
                <w:szCs w:val="20"/>
              </w:rPr>
              <w:t xml:space="preserve">produce revenue in a proven and systematic way; not simply based on the efforts of individuals within the business today. </w:t>
            </w:r>
            <w:r w:rsidRPr="002F4980">
              <w:rPr>
                <w:rFonts w:cs="Arial"/>
                <w:color w:val="555555"/>
                <w:sz w:val="20"/>
                <w:szCs w:val="20"/>
              </w:rPr>
              <w:t>This includes a thorough marketing plan, appropriate sales skills and technology, and accurate and timely marketing and sales</w:t>
            </w:r>
            <w:r>
              <w:rPr>
                <w:rFonts w:cs="Arial"/>
                <w:color w:val="555555"/>
                <w:sz w:val="20"/>
                <w:szCs w:val="20"/>
              </w:rPr>
              <w:t xml:space="preserve"> metrics in place.</w:t>
            </w:r>
          </w:p>
        </w:tc>
      </w:tr>
      <w:tr w:rsidR="00113BDB" w:rsidRPr="00252610" w14:paraId="0B3CDEEB" w14:textId="77777777" w:rsidTr="00D2289E">
        <w:trPr>
          <w:trHeight w:val="533"/>
        </w:trPr>
        <w:tc>
          <w:tcPr>
            <w:tcW w:w="648" w:type="dxa"/>
            <w:tcBorders>
              <w:top w:val="nil"/>
              <w:left w:val="nil"/>
              <w:bottom w:val="nil"/>
              <w:right w:val="nil"/>
            </w:tcBorders>
            <w:shd w:val="clear" w:color="auto" w:fill="auto"/>
            <w:noWrap/>
            <w:vAlign w:val="bottom"/>
            <w:hideMark/>
          </w:tcPr>
          <w:p w14:paraId="795B52B4" w14:textId="6EF3BD99" w:rsidR="00113BDB" w:rsidRPr="00252610" w:rsidRDefault="00113BDB" w:rsidP="00252610">
            <w:pPr>
              <w:spacing w:after="0" w:line="240" w:lineRule="auto"/>
              <w:rPr>
                <w:rFonts w:ascii="Calibri" w:eastAsia="Times New Roman" w:hAnsi="Calibri" w:cs="Calibri"/>
                <w:color w:val="000000"/>
              </w:rPr>
            </w:pPr>
            <w:r>
              <w:rPr>
                <w:rFonts w:ascii="Calibri" w:eastAsia="Times New Roman" w:hAnsi="Calibri" w:cs="Calibri"/>
                <w:noProof/>
                <w:color w:val="000000"/>
              </w:rPr>
              <w:drawing>
                <wp:inline distT="0" distB="0" distL="0" distR="0" wp14:anchorId="17BD8268" wp14:editId="1F903DFF">
                  <wp:extent cx="274320" cy="274320"/>
                  <wp:effectExtent l="0" t="0" r="0" b="0"/>
                  <wp:docPr id="32" name="Picture 32" descr="A picture containing transport,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45px-icons_r1_c17.png"/>
                          <pic:cNvPicPr/>
                        </pic:nvPicPr>
                        <pic:blipFill>
                          <a:blip r:embed="rId18">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192E9F21" w14:textId="77777777" w:rsidR="00113BDB" w:rsidRPr="00252610" w:rsidRDefault="00113BDB" w:rsidP="00252610">
            <w:pPr>
              <w:spacing w:after="0" w:line="240" w:lineRule="auto"/>
              <w:rPr>
                <w:rFonts w:ascii="Calibri" w:eastAsia="Times New Roman" w:hAnsi="Calibri" w:cs="Calibri"/>
                <w:color w:val="000000"/>
              </w:rPr>
            </w:pPr>
          </w:p>
        </w:tc>
        <w:tc>
          <w:tcPr>
            <w:tcW w:w="3744" w:type="dxa"/>
            <w:tcBorders>
              <w:top w:val="nil"/>
              <w:left w:val="nil"/>
              <w:bottom w:val="nil"/>
              <w:right w:val="nil"/>
            </w:tcBorders>
            <w:shd w:val="clear" w:color="auto" w:fill="auto"/>
            <w:vAlign w:val="bottom"/>
            <w:hideMark/>
          </w:tcPr>
          <w:p w14:paraId="2C9B7E7F" w14:textId="052F0AA7" w:rsidR="00113BDB" w:rsidRPr="00252610" w:rsidRDefault="00113BDB" w:rsidP="007F7489">
            <w:pPr>
              <w:spacing w:after="0" w:line="240" w:lineRule="auto"/>
              <w:rPr>
                <w:rFonts w:ascii="Arial" w:eastAsia="Times New Roman" w:hAnsi="Arial" w:cs="Arial"/>
                <w:b/>
                <w:bCs/>
                <w:color w:val="373A41"/>
                <w:sz w:val="20"/>
                <w:szCs w:val="20"/>
              </w:rPr>
            </w:pPr>
            <w:r w:rsidRPr="00252610">
              <w:rPr>
                <w:rFonts w:ascii="Arial" w:eastAsia="Times New Roman" w:hAnsi="Arial" w:cs="Arial"/>
                <w:b/>
                <w:bCs/>
                <w:color w:val="373A41"/>
                <w:sz w:val="20"/>
                <w:szCs w:val="20"/>
              </w:rPr>
              <w:t>OPERATIONS</w:t>
            </w:r>
          </w:p>
        </w:tc>
        <w:tc>
          <w:tcPr>
            <w:tcW w:w="648" w:type="dxa"/>
            <w:tcBorders>
              <w:top w:val="nil"/>
              <w:left w:val="nil"/>
              <w:bottom w:val="nil"/>
              <w:right w:val="nil"/>
            </w:tcBorders>
            <w:shd w:val="clear" w:color="auto" w:fill="auto"/>
            <w:noWrap/>
            <w:vAlign w:val="bottom"/>
            <w:hideMark/>
          </w:tcPr>
          <w:p w14:paraId="645088E1" w14:textId="57CB00B5" w:rsidR="00113BDB" w:rsidRPr="00252610" w:rsidRDefault="00113BDB" w:rsidP="007F7489">
            <w:pPr>
              <w:spacing w:after="0" w:line="240" w:lineRule="auto"/>
              <w:rPr>
                <w:rFonts w:ascii="Calibri" w:eastAsia="Times New Roman" w:hAnsi="Calibri" w:cs="Calibri"/>
                <w:color w:val="000000"/>
              </w:rPr>
            </w:pPr>
            <w:r>
              <w:rPr>
                <w:rFonts w:ascii="Calibri" w:eastAsia="Times New Roman" w:hAnsi="Calibri" w:cs="Calibri"/>
                <w:noProof/>
                <w:color w:val="000000"/>
              </w:rPr>
              <w:drawing>
                <wp:inline distT="0" distB="0" distL="0" distR="0" wp14:anchorId="21E714B8" wp14:editId="27B4E115">
                  <wp:extent cx="274320" cy="274320"/>
                  <wp:effectExtent l="0" t="0" r="0" b="0"/>
                  <wp:docPr id="33" name="Picture 3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45px-icons_r1_c6.png"/>
                          <pic:cNvPicPr/>
                        </pic:nvPicPr>
                        <pic:blipFill>
                          <a:blip r:embed="rId19">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2153CF57" w14:textId="77777777" w:rsidR="00113BDB" w:rsidRPr="00252610" w:rsidRDefault="00113BDB" w:rsidP="007F7489">
            <w:pPr>
              <w:spacing w:after="0" w:line="240" w:lineRule="auto"/>
              <w:rPr>
                <w:rFonts w:ascii="Calibri" w:eastAsia="Times New Roman" w:hAnsi="Calibri" w:cs="Calibri"/>
                <w:color w:val="000000"/>
              </w:rPr>
            </w:pPr>
          </w:p>
        </w:tc>
        <w:tc>
          <w:tcPr>
            <w:tcW w:w="3744" w:type="dxa"/>
            <w:tcBorders>
              <w:top w:val="nil"/>
              <w:left w:val="nil"/>
              <w:bottom w:val="nil"/>
              <w:right w:val="nil"/>
            </w:tcBorders>
            <w:shd w:val="clear" w:color="auto" w:fill="auto"/>
            <w:vAlign w:val="bottom"/>
            <w:hideMark/>
          </w:tcPr>
          <w:p w14:paraId="2745F12B" w14:textId="27FAEE1C" w:rsidR="00113BDB" w:rsidRPr="00252610" w:rsidRDefault="00113BDB" w:rsidP="007F7489">
            <w:pPr>
              <w:spacing w:after="0" w:line="240" w:lineRule="auto"/>
              <w:rPr>
                <w:rFonts w:ascii="Arial" w:eastAsia="Times New Roman" w:hAnsi="Arial" w:cs="Arial"/>
                <w:b/>
                <w:bCs/>
                <w:color w:val="373A41"/>
              </w:rPr>
            </w:pPr>
            <w:r w:rsidRPr="00252610">
              <w:rPr>
                <w:rFonts w:ascii="Arial" w:eastAsia="Times New Roman" w:hAnsi="Arial" w:cs="Arial"/>
                <w:b/>
                <w:bCs/>
                <w:color w:val="373A41"/>
                <w:sz w:val="20"/>
                <w:szCs w:val="20"/>
              </w:rPr>
              <w:t>CUSTOMER SATISFACTION</w:t>
            </w:r>
          </w:p>
        </w:tc>
        <w:tc>
          <w:tcPr>
            <w:tcW w:w="648" w:type="dxa"/>
            <w:tcBorders>
              <w:top w:val="nil"/>
              <w:left w:val="nil"/>
              <w:bottom w:val="nil"/>
              <w:right w:val="nil"/>
            </w:tcBorders>
            <w:shd w:val="clear" w:color="auto" w:fill="auto"/>
            <w:vAlign w:val="bottom"/>
            <w:hideMark/>
          </w:tcPr>
          <w:p w14:paraId="4141D56D" w14:textId="650143BD" w:rsidR="00113BDB" w:rsidRPr="00252610" w:rsidRDefault="00113BDB" w:rsidP="007F7489">
            <w:pPr>
              <w:spacing w:after="0" w:line="240" w:lineRule="auto"/>
              <w:rPr>
                <w:rFonts w:ascii="Arial" w:eastAsia="Times New Roman" w:hAnsi="Arial" w:cs="Arial"/>
                <w:b/>
                <w:bCs/>
                <w:color w:val="373A41"/>
              </w:rPr>
            </w:pPr>
            <w:r>
              <w:rPr>
                <w:rFonts w:ascii="Arial" w:eastAsia="Times New Roman" w:hAnsi="Arial" w:cs="Arial"/>
                <w:b/>
                <w:bCs/>
                <w:noProof/>
                <w:color w:val="373A41"/>
              </w:rPr>
              <w:drawing>
                <wp:inline distT="0" distB="0" distL="0" distR="0" wp14:anchorId="7C909DF2" wp14:editId="2DDA85A6">
                  <wp:extent cx="274320" cy="274320"/>
                  <wp:effectExtent l="0" t="0" r="0" b="0"/>
                  <wp:docPr id="34" name="Picture 34"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45px-icons_r1_c15.png"/>
                          <pic:cNvPicPr/>
                        </pic:nvPicPr>
                        <pic:blipFill>
                          <a:blip r:embed="rId20">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744" w:type="dxa"/>
            <w:tcBorders>
              <w:top w:val="nil"/>
              <w:left w:val="nil"/>
              <w:bottom w:val="nil"/>
              <w:right w:val="nil"/>
            </w:tcBorders>
            <w:shd w:val="clear" w:color="auto" w:fill="auto"/>
            <w:vAlign w:val="bottom"/>
            <w:hideMark/>
          </w:tcPr>
          <w:p w14:paraId="15A58DC8" w14:textId="3B666E0C" w:rsidR="00113BDB" w:rsidRPr="00252610" w:rsidRDefault="00113BDB" w:rsidP="007F7489">
            <w:pPr>
              <w:spacing w:after="0" w:line="240" w:lineRule="auto"/>
              <w:rPr>
                <w:rFonts w:ascii="Arial" w:eastAsia="Times New Roman" w:hAnsi="Arial" w:cs="Arial"/>
                <w:b/>
                <w:bCs/>
                <w:color w:val="373A41"/>
                <w:sz w:val="20"/>
                <w:szCs w:val="20"/>
              </w:rPr>
            </w:pPr>
            <w:r w:rsidRPr="00252610">
              <w:rPr>
                <w:rFonts w:ascii="Arial" w:eastAsia="Times New Roman" w:hAnsi="Arial" w:cs="Arial"/>
                <w:b/>
                <w:bCs/>
                <w:color w:val="373A41"/>
                <w:sz w:val="20"/>
                <w:szCs w:val="20"/>
              </w:rPr>
              <w:t>SENIOR MANAGEMENT</w:t>
            </w:r>
          </w:p>
        </w:tc>
      </w:tr>
      <w:tr w:rsidR="00113BDB" w:rsidRPr="00252610" w14:paraId="78A70033" w14:textId="77777777" w:rsidTr="00D2289E">
        <w:trPr>
          <w:trHeight w:val="1770"/>
        </w:trPr>
        <w:tc>
          <w:tcPr>
            <w:tcW w:w="648" w:type="dxa"/>
            <w:tcBorders>
              <w:top w:val="nil"/>
              <w:left w:val="nil"/>
              <w:bottom w:val="nil"/>
              <w:right w:val="nil"/>
            </w:tcBorders>
            <w:shd w:val="clear" w:color="auto" w:fill="auto"/>
            <w:noWrap/>
            <w:vAlign w:val="bottom"/>
            <w:hideMark/>
          </w:tcPr>
          <w:p w14:paraId="7B5839A4" w14:textId="77777777" w:rsidR="00113BDB" w:rsidRPr="00252610" w:rsidRDefault="00113BDB" w:rsidP="00252610">
            <w:pPr>
              <w:spacing w:after="0" w:line="240" w:lineRule="auto"/>
              <w:rPr>
                <w:rFonts w:ascii="Times New Roman" w:eastAsia="Times New Roman" w:hAnsi="Times New Roman" w:cs="Times New Roman"/>
                <w:sz w:val="20"/>
                <w:szCs w:val="20"/>
              </w:rPr>
            </w:pPr>
          </w:p>
        </w:tc>
        <w:tc>
          <w:tcPr>
            <w:tcW w:w="3744" w:type="dxa"/>
            <w:tcBorders>
              <w:top w:val="nil"/>
              <w:left w:val="nil"/>
              <w:bottom w:val="nil"/>
              <w:right w:val="nil"/>
            </w:tcBorders>
            <w:shd w:val="clear" w:color="auto" w:fill="auto"/>
            <w:hideMark/>
          </w:tcPr>
          <w:p w14:paraId="02A84470" w14:textId="77777777" w:rsidR="00113BDB" w:rsidRPr="00252610" w:rsidRDefault="00113BDB" w:rsidP="007F7489">
            <w:pPr>
              <w:spacing w:after="0" w:line="240" w:lineRule="auto"/>
              <w:rPr>
                <w:rFonts w:ascii="Calibri" w:eastAsia="Times New Roman" w:hAnsi="Calibri" w:cs="Calibri"/>
                <w:color w:val="000000"/>
                <w:sz w:val="20"/>
                <w:szCs w:val="20"/>
              </w:rPr>
            </w:pPr>
            <w:r w:rsidRPr="00252610">
              <w:rPr>
                <w:rFonts w:ascii="Calibri" w:eastAsia="Times New Roman" w:hAnsi="Calibri" w:cs="Calibri"/>
                <w:color w:val="000000"/>
                <w:sz w:val="20"/>
                <w:szCs w:val="20"/>
              </w:rPr>
              <w:t>Your company has the ability to consistently deliver on the sales promises made to the marketplace and to do it in a systematic and process-driven manner.</w:t>
            </w:r>
          </w:p>
        </w:tc>
        <w:tc>
          <w:tcPr>
            <w:tcW w:w="648" w:type="dxa"/>
            <w:tcBorders>
              <w:top w:val="nil"/>
              <w:left w:val="nil"/>
              <w:bottom w:val="nil"/>
              <w:right w:val="nil"/>
            </w:tcBorders>
            <w:shd w:val="clear" w:color="auto" w:fill="auto"/>
            <w:vAlign w:val="center"/>
            <w:hideMark/>
          </w:tcPr>
          <w:p w14:paraId="0C5639E8" w14:textId="77777777" w:rsidR="00113BDB" w:rsidRPr="00252610" w:rsidRDefault="00113BDB" w:rsidP="007F7489">
            <w:pPr>
              <w:spacing w:after="0" w:line="240" w:lineRule="auto"/>
              <w:rPr>
                <w:rFonts w:ascii="Calibri" w:eastAsia="Times New Roman" w:hAnsi="Calibri" w:cs="Calibri"/>
                <w:color w:val="000000"/>
                <w:sz w:val="20"/>
                <w:szCs w:val="20"/>
              </w:rPr>
            </w:pPr>
          </w:p>
        </w:tc>
        <w:tc>
          <w:tcPr>
            <w:tcW w:w="3744" w:type="dxa"/>
            <w:tcBorders>
              <w:top w:val="nil"/>
              <w:left w:val="nil"/>
              <w:bottom w:val="nil"/>
              <w:right w:val="nil"/>
            </w:tcBorders>
            <w:shd w:val="clear" w:color="auto" w:fill="auto"/>
            <w:hideMark/>
          </w:tcPr>
          <w:p w14:paraId="62F83C1E" w14:textId="0B765957" w:rsidR="00113BDB" w:rsidRPr="00252610" w:rsidRDefault="00113BDB" w:rsidP="007F7489">
            <w:pPr>
              <w:spacing w:after="0" w:line="240" w:lineRule="auto"/>
              <w:rPr>
                <w:rFonts w:ascii="Calibri" w:eastAsia="Times New Roman" w:hAnsi="Calibri" w:cs="Calibri"/>
                <w:color w:val="555555"/>
                <w:sz w:val="20"/>
                <w:szCs w:val="20"/>
              </w:rPr>
            </w:pPr>
            <w:r w:rsidRPr="00252610">
              <w:rPr>
                <w:rFonts w:ascii="Calibri" w:eastAsia="Times New Roman" w:hAnsi="Calibri" w:cs="Calibri"/>
                <w:color w:val="555555"/>
                <w:sz w:val="20"/>
                <w:szCs w:val="20"/>
              </w:rPr>
              <w:t>High company value derives from deep and lon</w:t>
            </w:r>
            <w:r w:rsidR="00D2289E">
              <w:rPr>
                <w:rFonts w:ascii="Calibri" w:eastAsia="Times New Roman" w:hAnsi="Calibri" w:cs="Calibri"/>
                <w:color w:val="555555"/>
                <w:sz w:val="20"/>
                <w:szCs w:val="20"/>
              </w:rPr>
              <w:t>g-</w:t>
            </w:r>
            <w:r w:rsidRPr="00252610">
              <w:rPr>
                <w:rFonts w:ascii="Calibri" w:eastAsia="Times New Roman" w:hAnsi="Calibri" w:cs="Calibri"/>
                <w:color w:val="555555"/>
                <w:sz w:val="20"/>
                <w:szCs w:val="20"/>
              </w:rPr>
              <w:t xml:space="preserve"> term customer satisfaction. Your company benefits from setting satisfaction metrics and tracking and using key measures to assure customer expectations are met at all levels.</w:t>
            </w:r>
          </w:p>
        </w:tc>
        <w:tc>
          <w:tcPr>
            <w:tcW w:w="648" w:type="dxa"/>
            <w:tcBorders>
              <w:top w:val="nil"/>
              <w:left w:val="nil"/>
              <w:bottom w:val="nil"/>
              <w:right w:val="nil"/>
            </w:tcBorders>
            <w:shd w:val="clear" w:color="auto" w:fill="auto"/>
            <w:vAlign w:val="center"/>
            <w:hideMark/>
          </w:tcPr>
          <w:p w14:paraId="68273CA1" w14:textId="77777777" w:rsidR="00113BDB" w:rsidRPr="00252610" w:rsidRDefault="00113BDB" w:rsidP="007F7489">
            <w:pPr>
              <w:spacing w:after="0" w:line="240" w:lineRule="auto"/>
              <w:rPr>
                <w:rFonts w:ascii="Calibri" w:eastAsia="Times New Roman" w:hAnsi="Calibri" w:cs="Calibri"/>
                <w:color w:val="555555"/>
                <w:sz w:val="20"/>
                <w:szCs w:val="20"/>
              </w:rPr>
            </w:pPr>
          </w:p>
        </w:tc>
        <w:tc>
          <w:tcPr>
            <w:tcW w:w="3744" w:type="dxa"/>
            <w:tcBorders>
              <w:top w:val="nil"/>
              <w:left w:val="nil"/>
              <w:bottom w:val="nil"/>
              <w:right w:val="nil"/>
            </w:tcBorders>
            <w:shd w:val="clear" w:color="auto" w:fill="auto"/>
            <w:vAlign w:val="center"/>
            <w:hideMark/>
          </w:tcPr>
          <w:p w14:paraId="444DD311" w14:textId="77777777" w:rsidR="00113BDB" w:rsidRPr="00252610" w:rsidRDefault="00113BDB" w:rsidP="007F7489">
            <w:pPr>
              <w:spacing w:after="0" w:line="240" w:lineRule="auto"/>
              <w:rPr>
                <w:rFonts w:ascii="Calibri" w:eastAsia="Times New Roman" w:hAnsi="Calibri" w:cs="Calibri"/>
                <w:color w:val="555555"/>
                <w:sz w:val="20"/>
                <w:szCs w:val="20"/>
              </w:rPr>
            </w:pPr>
            <w:r w:rsidRPr="00252610">
              <w:rPr>
                <w:rFonts w:ascii="Calibri" w:eastAsia="Times New Roman" w:hAnsi="Calibri" w:cs="Calibri"/>
                <w:color w:val="555555"/>
                <w:sz w:val="20"/>
                <w:szCs w:val="20"/>
              </w:rPr>
              <w:t>Your company value is increased if it has a leadership team/individual in place to carry on the company’s vision and mission while helping the owner achieve his/her objectives. You should be able to execute a plan to run the company effectively for an extended period of time if the business owner was not available</w:t>
            </w:r>
          </w:p>
        </w:tc>
      </w:tr>
      <w:tr w:rsidR="00113BDB" w:rsidRPr="00252610" w14:paraId="798094D0" w14:textId="77777777" w:rsidTr="00D2289E">
        <w:trPr>
          <w:trHeight w:val="102"/>
        </w:trPr>
        <w:tc>
          <w:tcPr>
            <w:tcW w:w="648" w:type="dxa"/>
            <w:tcBorders>
              <w:top w:val="nil"/>
              <w:left w:val="nil"/>
              <w:bottom w:val="nil"/>
              <w:right w:val="nil"/>
            </w:tcBorders>
            <w:shd w:val="clear" w:color="auto" w:fill="auto"/>
            <w:noWrap/>
            <w:vAlign w:val="bottom"/>
            <w:hideMark/>
          </w:tcPr>
          <w:p w14:paraId="068CFDCA" w14:textId="77777777" w:rsidR="00113BDB" w:rsidRPr="00252610" w:rsidRDefault="00113BDB" w:rsidP="00252610">
            <w:pPr>
              <w:spacing w:after="0" w:line="240" w:lineRule="auto"/>
              <w:rPr>
                <w:rFonts w:ascii="Times New Roman" w:eastAsia="Times New Roman" w:hAnsi="Times New Roman" w:cs="Times New Roman"/>
                <w:sz w:val="20"/>
                <w:szCs w:val="20"/>
              </w:rPr>
            </w:pPr>
          </w:p>
        </w:tc>
        <w:tc>
          <w:tcPr>
            <w:tcW w:w="3744" w:type="dxa"/>
            <w:tcBorders>
              <w:top w:val="nil"/>
              <w:left w:val="nil"/>
              <w:bottom w:val="nil"/>
              <w:right w:val="nil"/>
            </w:tcBorders>
            <w:shd w:val="clear" w:color="auto" w:fill="auto"/>
            <w:hideMark/>
          </w:tcPr>
          <w:p w14:paraId="69F0E9E0" w14:textId="77777777" w:rsidR="00113BDB" w:rsidRPr="00252610" w:rsidRDefault="00113BDB" w:rsidP="00252610">
            <w:pPr>
              <w:spacing w:after="0" w:line="240" w:lineRule="auto"/>
              <w:rPr>
                <w:rFonts w:ascii="Times New Roman" w:eastAsia="Times New Roman" w:hAnsi="Times New Roman" w:cs="Times New Roman"/>
                <w:sz w:val="20"/>
                <w:szCs w:val="20"/>
              </w:rPr>
            </w:pPr>
          </w:p>
        </w:tc>
        <w:tc>
          <w:tcPr>
            <w:tcW w:w="648" w:type="dxa"/>
            <w:tcBorders>
              <w:top w:val="nil"/>
              <w:left w:val="nil"/>
              <w:bottom w:val="nil"/>
              <w:right w:val="nil"/>
            </w:tcBorders>
            <w:shd w:val="clear" w:color="auto" w:fill="auto"/>
            <w:hideMark/>
          </w:tcPr>
          <w:p w14:paraId="5A4918C1" w14:textId="77777777" w:rsidR="00113BDB" w:rsidRPr="00252610" w:rsidRDefault="00113BDB" w:rsidP="00252610">
            <w:pPr>
              <w:spacing w:after="0" w:line="240" w:lineRule="auto"/>
              <w:rPr>
                <w:rFonts w:ascii="Times New Roman" w:eastAsia="Times New Roman" w:hAnsi="Times New Roman" w:cs="Times New Roman"/>
                <w:sz w:val="20"/>
                <w:szCs w:val="20"/>
              </w:rPr>
            </w:pPr>
          </w:p>
        </w:tc>
        <w:tc>
          <w:tcPr>
            <w:tcW w:w="3744" w:type="dxa"/>
            <w:tcBorders>
              <w:top w:val="nil"/>
              <w:left w:val="nil"/>
              <w:bottom w:val="nil"/>
              <w:right w:val="nil"/>
            </w:tcBorders>
            <w:shd w:val="clear" w:color="auto" w:fill="auto"/>
            <w:hideMark/>
          </w:tcPr>
          <w:p w14:paraId="414790E9" w14:textId="77777777" w:rsidR="00113BDB" w:rsidRPr="00252610" w:rsidRDefault="00113BDB" w:rsidP="00252610">
            <w:pPr>
              <w:spacing w:after="0" w:line="240" w:lineRule="auto"/>
              <w:rPr>
                <w:rFonts w:ascii="Times New Roman" w:eastAsia="Times New Roman" w:hAnsi="Times New Roman" w:cs="Times New Roman"/>
                <w:sz w:val="20"/>
                <w:szCs w:val="20"/>
              </w:rPr>
            </w:pPr>
          </w:p>
        </w:tc>
        <w:tc>
          <w:tcPr>
            <w:tcW w:w="648" w:type="dxa"/>
            <w:tcBorders>
              <w:top w:val="nil"/>
              <w:left w:val="nil"/>
              <w:bottom w:val="nil"/>
              <w:right w:val="nil"/>
            </w:tcBorders>
            <w:shd w:val="clear" w:color="auto" w:fill="auto"/>
            <w:hideMark/>
          </w:tcPr>
          <w:p w14:paraId="718F0A97" w14:textId="77777777" w:rsidR="00113BDB" w:rsidRPr="00252610" w:rsidRDefault="00113BDB" w:rsidP="00252610">
            <w:pPr>
              <w:spacing w:after="0" w:line="240" w:lineRule="auto"/>
              <w:rPr>
                <w:rFonts w:ascii="Times New Roman" w:eastAsia="Times New Roman" w:hAnsi="Times New Roman" w:cs="Times New Roman"/>
                <w:sz w:val="20"/>
                <w:szCs w:val="20"/>
              </w:rPr>
            </w:pPr>
          </w:p>
        </w:tc>
        <w:tc>
          <w:tcPr>
            <w:tcW w:w="3744" w:type="dxa"/>
            <w:tcBorders>
              <w:top w:val="nil"/>
              <w:left w:val="nil"/>
              <w:bottom w:val="nil"/>
              <w:right w:val="nil"/>
            </w:tcBorders>
            <w:shd w:val="clear" w:color="auto" w:fill="auto"/>
            <w:hideMark/>
          </w:tcPr>
          <w:p w14:paraId="17963BCB" w14:textId="77777777" w:rsidR="00113BDB" w:rsidRPr="00252610" w:rsidRDefault="00113BDB" w:rsidP="00252610">
            <w:pPr>
              <w:spacing w:after="0" w:line="240" w:lineRule="auto"/>
              <w:rPr>
                <w:rFonts w:ascii="Times New Roman" w:eastAsia="Times New Roman" w:hAnsi="Times New Roman" w:cs="Times New Roman"/>
                <w:sz w:val="20"/>
                <w:szCs w:val="20"/>
              </w:rPr>
            </w:pPr>
          </w:p>
        </w:tc>
      </w:tr>
      <w:tr w:rsidR="00113BDB" w:rsidRPr="00252610" w14:paraId="41F2F313" w14:textId="77777777" w:rsidTr="00D2289E">
        <w:trPr>
          <w:trHeight w:val="504"/>
        </w:trPr>
        <w:tc>
          <w:tcPr>
            <w:tcW w:w="648" w:type="dxa"/>
            <w:tcBorders>
              <w:top w:val="nil"/>
              <w:left w:val="nil"/>
              <w:bottom w:val="nil"/>
              <w:right w:val="nil"/>
            </w:tcBorders>
            <w:shd w:val="clear" w:color="auto" w:fill="auto"/>
            <w:noWrap/>
            <w:vAlign w:val="bottom"/>
            <w:hideMark/>
          </w:tcPr>
          <w:p w14:paraId="467FB328" w14:textId="1FDBCAFD" w:rsidR="00113BDB" w:rsidRPr="00252610" w:rsidRDefault="00113BDB" w:rsidP="00252610">
            <w:pPr>
              <w:spacing w:after="0" w:line="240" w:lineRule="auto"/>
              <w:rPr>
                <w:rFonts w:ascii="Calibri" w:eastAsia="Times New Roman" w:hAnsi="Calibri" w:cs="Calibri"/>
                <w:color w:val="000000"/>
              </w:rPr>
            </w:pPr>
            <w:r>
              <w:rPr>
                <w:rFonts w:ascii="Calibri" w:eastAsia="Times New Roman" w:hAnsi="Calibri" w:cs="Calibri"/>
                <w:noProof/>
                <w:color w:val="000000"/>
              </w:rPr>
              <w:drawing>
                <wp:inline distT="0" distB="0" distL="0" distR="0" wp14:anchorId="4E070C7F" wp14:editId="1FEAAFA9">
                  <wp:extent cx="274320" cy="274320"/>
                  <wp:effectExtent l="0" t="0" r="0" b="0"/>
                  <wp:docPr id="35" name="Picture 3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5px-icons_r1_c10.png"/>
                          <pic:cNvPicPr/>
                        </pic:nvPicPr>
                        <pic:blipFill>
                          <a:blip r:embed="rId21">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744" w:type="dxa"/>
            <w:tcBorders>
              <w:top w:val="nil"/>
              <w:left w:val="nil"/>
              <w:bottom w:val="nil"/>
              <w:right w:val="nil"/>
            </w:tcBorders>
            <w:shd w:val="clear" w:color="auto" w:fill="auto"/>
            <w:noWrap/>
            <w:vAlign w:val="bottom"/>
            <w:hideMark/>
          </w:tcPr>
          <w:p w14:paraId="28EFF825" w14:textId="70E8F66E" w:rsidR="00113BDB" w:rsidRPr="00252610" w:rsidRDefault="00113BDB" w:rsidP="007F7489">
            <w:pPr>
              <w:spacing w:after="0" w:line="240" w:lineRule="auto"/>
              <w:rPr>
                <w:rFonts w:ascii="Arial" w:eastAsia="Times New Roman" w:hAnsi="Arial" w:cs="Arial"/>
                <w:b/>
                <w:color w:val="000000"/>
                <w:sz w:val="20"/>
                <w:szCs w:val="20"/>
              </w:rPr>
            </w:pPr>
            <w:r w:rsidRPr="00252610">
              <w:rPr>
                <w:rFonts w:ascii="Arial" w:eastAsia="Times New Roman" w:hAnsi="Arial" w:cs="Arial"/>
                <w:b/>
                <w:color w:val="000000"/>
                <w:sz w:val="20"/>
                <w:szCs w:val="20"/>
              </w:rPr>
              <w:t>HUMAN RESOURCES</w:t>
            </w:r>
          </w:p>
        </w:tc>
        <w:tc>
          <w:tcPr>
            <w:tcW w:w="648" w:type="dxa"/>
            <w:tcBorders>
              <w:top w:val="nil"/>
              <w:left w:val="nil"/>
              <w:bottom w:val="nil"/>
              <w:right w:val="nil"/>
            </w:tcBorders>
            <w:shd w:val="clear" w:color="auto" w:fill="auto"/>
            <w:vAlign w:val="bottom"/>
            <w:hideMark/>
          </w:tcPr>
          <w:p w14:paraId="190F6621" w14:textId="0158A62D" w:rsidR="00113BDB" w:rsidRPr="00252610" w:rsidRDefault="00113BDB" w:rsidP="007F748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40EBD03C" wp14:editId="3C292753">
                  <wp:extent cx="274320" cy="2743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45px-icons_r1_c12.png"/>
                          <pic:cNvPicPr/>
                        </pic:nvPicPr>
                        <pic:blipFill>
                          <a:blip r:embed="rId2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744" w:type="dxa"/>
            <w:tcBorders>
              <w:top w:val="nil"/>
              <w:left w:val="nil"/>
              <w:bottom w:val="nil"/>
              <w:right w:val="nil"/>
            </w:tcBorders>
            <w:shd w:val="clear" w:color="auto" w:fill="auto"/>
            <w:vAlign w:val="bottom"/>
            <w:hideMark/>
          </w:tcPr>
          <w:p w14:paraId="7ECDCCC9" w14:textId="564E1BBF" w:rsidR="00113BDB" w:rsidRPr="00252610" w:rsidRDefault="00113BDB" w:rsidP="007F7489">
            <w:pPr>
              <w:spacing w:after="0" w:line="240" w:lineRule="auto"/>
              <w:rPr>
                <w:rFonts w:ascii="Arial" w:eastAsia="Times New Roman" w:hAnsi="Arial" w:cs="Arial"/>
                <w:b/>
                <w:bCs/>
                <w:color w:val="373A41"/>
                <w:sz w:val="20"/>
                <w:szCs w:val="20"/>
              </w:rPr>
            </w:pPr>
            <w:r w:rsidRPr="00252610">
              <w:rPr>
                <w:rFonts w:ascii="Arial" w:eastAsia="Times New Roman" w:hAnsi="Arial" w:cs="Arial"/>
                <w:b/>
                <w:bCs/>
                <w:color w:val="373A41"/>
                <w:sz w:val="20"/>
                <w:szCs w:val="20"/>
              </w:rPr>
              <w:t>LEGAL</w:t>
            </w:r>
          </w:p>
        </w:tc>
        <w:tc>
          <w:tcPr>
            <w:tcW w:w="648" w:type="dxa"/>
            <w:tcBorders>
              <w:top w:val="nil"/>
              <w:left w:val="nil"/>
              <w:bottom w:val="nil"/>
              <w:right w:val="nil"/>
            </w:tcBorders>
            <w:shd w:val="clear" w:color="auto" w:fill="auto"/>
            <w:noWrap/>
            <w:vAlign w:val="bottom"/>
            <w:hideMark/>
          </w:tcPr>
          <w:p w14:paraId="38364231" w14:textId="67C6AECF" w:rsidR="00113BDB" w:rsidRPr="00252610" w:rsidRDefault="00113BDB" w:rsidP="007F7489">
            <w:pPr>
              <w:spacing w:after="0" w:line="240" w:lineRule="auto"/>
              <w:rPr>
                <w:rFonts w:ascii="Calibri" w:eastAsia="Times New Roman" w:hAnsi="Calibri" w:cs="Calibri"/>
                <w:color w:val="000000"/>
              </w:rPr>
            </w:pPr>
            <w:r>
              <w:rPr>
                <w:rFonts w:ascii="Calibri" w:eastAsia="Times New Roman" w:hAnsi="Calibri" w:cs="Calibri"/>
                <w:noProof/>
                <w:color w:val="000000"/>
              </w:rPr>
              <w:drawing>
                <wp:inline distT="0" distB="0" distL="0" distR="0" wp14:anchorId="4C2D38DB" wp14:editId="7944F630">
                  <wp:extent cx="274320" cy="274320"/>
                  <wp:effectExtent l="0" t="0" r="0" b="0"/>
                  <wp:docPr id="37" name="Picture 37" descr="A picture containing light,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45px-icons_r1_c11.png"/>
                          <pic:cNvPicPr/>
                        </pic:nvPicPr>
                        <pic:blipFill>
                          <a:blip r:embed="rId23">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7C350E91" w14:textId="77777777" w:rsidR="00113BDB" w:rsidRPr="00252610" w:rsidRDefault="00113BDB" w:rsidP="007F7489">
            <w:pPr>
              <w:spacing w:after="0" w:line="240" w:lineRule="auto"/>
              <w:rPr>
                <w:rFonts w:ascii="Calibri" w:eastAsia="Times New Roman" w:hAnsi="Calibri" w:cs="Calibri"/>
                <w:color w:val="000000"/>
              </w:rPr>
            </w:pPr>
          </w:p>
        </w:tc>
        <w:tc>
          <w:tcPr>
            <w:tcW w:w="3744" w:type="dxa"/>
            <w:tcBorders>
              <w:top w:val="nil"/>
              <w:left w:val="nil"/>
              <w:bottom w:val="nil"/>
              <w:right w:val="nil"/>
            </w:tcBorders>
            <w:shd w:val="clear" w:color="auto" w:fill="auto"/>
            <w:vAlign w:val="bottom"/>
            <w:hideMark/>
          </w:tcPr>
          <w:p w14:paraId="1A7CD48D" w14:textId="63988365" w:rsidR="00113BDB" w:rsidRPr="00252610" w:rsidRDefault="00113BDB" w:rsidP="007F7489">
            <w:pPr>
              <w:spacing w:after="0" w:line="240" w:lineRule="auto"/>
              <w:rPr>
                <w:rFonts w:ascii="Arial" w:eastAsia="Times New Roman" w:hAnsi="Arial" w:cs="Arial"/>
                <w:b/>
                <w:bCs/>
                <w:color w:val="373A41"/>
                <w:sz w:val="20"/>
                <w:szCs w:val="20"/>
              </w:rPr>
            </w:pPr>
            <w:r w:rsidRPr="00252610">
              <w:rPr>
                <w:rFonts w:ascii="Arial" w:eastAsia="Times New Roman" w:hAnsi="Arial" w:cs="Arial"/>
                <w:b/>
                <w:bCs/>
                <w:color w:val="373A41"/>
                <w:sz w:val="20"/>
                <w:szCs w:val="20"/>
              </w:rPr>
              <w:t>INNOVATION</w:t>
            </w:r>
          </w:p>
        </w:tc>
      </w:tr>
      <w:tr w:rsidR="00113BDB" w:rsidRPr="00252610" w14:paraId="55052A1E" w14:textId="77777777" w:rsidTr="00D2289E">
        <w:trPr>
          <w:trHeight w:val="2040"/>
        </w:trPr>
        <w:tc>
          <w:tcPr>
            <w:tcW w:w="648" w:type="dxa"/>
            <w:tcBorders>
              <w:top w:val="nil"/>
              <w:left w:val="nil"/>
              <w:bottom w:val="nil"/>
              <w:right w:val="nil"/>
            </w:tcBorders>
            <w:shd w:val="clear" w:color="auto" w:fill="auto"/>
            <w:vAlign w:val="center"/>
            <w:hideMark/>
          </w:tcPr>
          <w:p w14:paraId="34DB71EE" w14:textId="77777777" w:rsidR="00113BDB" w:rsidRPr="00252610" w:rsidRDefault="00113BDB" w:rsidP="00252610">
            <w:pPr>
              <w:spacing w:after="0" w:line="240" w:lineRule="auto"/>
              <w:rPr>
                <w:rFonts w:ascii="Calibri" w:eastAsia="Times New Roman" w:hAnsi="Calibri" w:cs="Calibri"/>
                <w:color w:val="000000"/>
              </w:rPr>
            </w:pPr>
          </w:p>
        </w:tc>
        <w:tc>
          <w:tcPr>
            <w:tcW w:w="3744" w:type="dxa"/>
            <w:tcBorders>
              <w:top w:val="nil"/>
              <w:left w:val="nil"/>
              <w:bottom w:val="nil"/>
              <w:right w:val="nil"/>
            </w:tcBorders>
            <w:shd w:val="clear" w:color="auto" w:fill="auto"/>
            <w:hideMark/>
          </w:tcPr>
          <w:p w14:paraId="61AE9678" w14:textId="77777777" w:rsidR="00113BDB" w:rsidRPr="00252610" w:rsidRDefault="00113BDB" w:rsidP="007F7489">
            <w:pPr>
              <w:spacing w:after="0" w:line="240" w:lineRule="auto"/>
              <w:rPr>
                <w:rFonts w:ascii="Calibri" w:eastAsia="Times New Roman" w:hAnsi="Calibri" w:cs="Calibri"/>
                <w:color w:val="555555"/>
                <w:sz w:val="20"/>
                <w:szCs w:val="20"/>
              </w:rPr>
            </w:pPr>
            <w:r w:rsidRPr="00252610">
              <w:rPr>
                <w:rFonts w:ascii="Calibri" w:eastAsia="Times New Roman" w:hAnsi="Calibri" w:cs="Calibri"/>
                <w:color w:val="555555"/>
                <w:sz w:val="20"/>
                <w:szCs w:val="20"/>
              </w:rPr>
              <w:t>Your company value depends on its ability to hire, develop, and retain quality individuals. The right people can strengthen culture, ethics, customer relations, production, innovation and other aspects of operations, all of which can add to company value.</w:t>
            </w:r>
          </w:p>
        </w:tc>
        <w:tc>
          <w:tcPr>
            <w:tcW w:w="648" w:type="dxa"/>
            <w:tcBorders>
              <w:top w:val="nil"/>
              <w:left w:val="nil"/>
              <w:bottom w:val="nil"/>
              <w:right w:val="nil"/>
            </w:tcBorders>
            <w:shd w:val="clear" w:color="auto" w:fill="auto"/>
            <w:hideMark/>
          </w:tcPr>
          <w:p w14:paraId="01CF5FBA" w14:textId="77777777" w:rsidR="00113BDB" w:rsidRPr="00252610" w:rsidRDefault="00113BDB" w:rsidP="007F7489">
            <w:pPr>
              <w:spacing w:after="0" w:line="240" w:lineRule="auto"/>
              <w:rPr>
                <w:rFonts w:ascii="Calibri" w:eastAsia="Times New Roman" w:hAnsi="Calibri" w:cs="Calibri"/>
                <w:color w:val="555555"/>
                <w:sz w:val="20"/>
                <w:szCs w:val="20"/>
              </w:rPr>
            </w:pPr>
          </w:p>
        </w:tc>
        <w:tc>
          <w:tcPr>
            <w:tcW w:w="3744" w:type="dxa"/>
            <w:tcBorders>
              <w:top w:val="nil"/>
              <w:left w:val="nil"/>
              <w:bottom w:val="nil"/>
              <w:right w:val="nil"/>
            </w:tcBorders>
            <w:shd w:val="clear" w:color="auto" w:fill="auto"/>
            <w:hideMark/>
          </w:tcPr>
          <w:p w14:paraId="0B9805CA" w14:textId="77777777" w:rsidR="00113BDB" w:rsidRPr="00252610" w:rsidRDefault="00113BDB" w:rsidP="007F7489">
            <w:pPr>
              <w:spacing w:after="0" w:line="240" w:lineRule="auto"/>
              <w:rPr>
                <w:rFonts w:ascii="Calibri" w:eastAsia="Times New Roman" w:hAnsi="Calibri" w:cs="Calibri"/>
                <w:color w:val="555555"/>
                <w:sz w:val="20"/>
                <w:szCs w:val="20"/>
              </w:rPr>
            </w:pPr>
            <w:r w:rsidRPr="00252610">
              <w:rPr>
                <w:rFonts w:ascii="Calibri" w:eastAsia="Times New Roman" w:hAnsi="Calibri" w:cs="Calibri"/>
                <w:color w:val="555555"/>
                <w:sz w:val="20"/>
                <w:szCs w:val="20"/>
              </w:rPr>
              <w:t>You have all legal matters in order, documented, and your company follows best practices. There are no claims for or against your company, you have a process to handle potential liability issues, you have contracts with key customers, suppliers, advisors, contractors, and employees, and you have agreements with all investors.</w:t>
            </w:r>
          </w:p>
        </w:tc>
        <w:tc>
          <w:tcPr>
            <w:tcW w:w="648" w:type="dxa"/>
            <w:tcBorders>
              <w:top w:val="nil"/>
              <w:left w:val="nil"/>
              <w:bottom w:val="nil"/>
              <w:right w:val="nil"/>
            </w:tcBorders>
            <w:shd w:val="clear" w:color="auto" w:fill="auto"/>
            <w:hideMark/>
          </w:tcPr>
          <w:p w14:paraId="6222D818" w14:textId="77777777" w:rsidR="00113BDB" w:rsidRPr="00252610" w:rsidRDefault="00113BDB" w:rsidP="007F7489">
            <w:pPr>
              <w:spacing w:after="0" w:line="240" w:lineRule="auto"/>
              <w:rPr>
                <w:rFonts w:ascii="Calibri" w:eastAsia="Times New Roman" w:hAnsi="Calibri" w:cs="Calibri"/>
                <w:color w:val="555555"/>
                <w:sz w:val="20"/>
                <w:szCs w:val="20"/>
              </w:rPr>
            </w:pPr>
          </w:p>
        </w:tc>
        <w:tc>
          <w:tcPr>
            <w:tcW w:w="3744" w:type="dxa"/>
            <w:tcBorders>
              <w:top w:val="nil"/>
              <w:left w:val="nil"/>
              <w:bottom w:val="nil"/>
              <w:right w:val="nil"/>
            </w:tcBorders>
            <w:shd w:val="clear" w:color="auto" w:fill="auto"/>
            <w:hideMark/>
          </w:tcPr>
          <w:p w14:paraId="6DC90D03" w14:textId="77777777" w:rsidR="00113BDB" w:rsidRPr="00252610" w:rsidRDefault="00113BDB" w:rsidP="007F7489">
            <w:pPr>
              <w:spacing w:after="0" w:line="240" w:lineRule="auto"/>
              <w:rPr>
                <w:rFonts w:ascii="Calibri" w:eastAsia="Times New Roman" w:hAnsi="Calibri" w:cs="Calibri"/>
                <w:color w:val="555555"/>
                <w:sz w:val="20"/>
                <w:szCs w:val="20"/>
              </w:rPr>
            </w:pPr>
            <w:r w:rsidRPr="00252610">
              <w:rPr>
                <w:rFonts w:ascii="Calibri" w:eastAsia="Times New Roman" w:hAnsi="Calibri" w:cs="Calibri"/>
                <w:color w:val="555555"/>
                <w:sz w:val="20"/>
                <w:szCs w:val="20"/>
              </w:rPr>
              <w:t>A deliberate innovation culture and processes are invaluable to create an ongoing competitive advantage and company value. You should have proven and systematic processes to drive and capture innovation at all levels and a way to leverage collaboration for innovation.</w:t>
            </w:r>
          </w:p>
        </w:tc>
      </w:tr>
    </w:tbl>
    <w:p w14:paraId="770C69B7" w14:textId="77777777" w:rsidR="00140104" w:rsidRDefault="00767040"/>
    <w:sectPr w:rsidR="00140104" w:rsidSect="00274D91">
      <w:headerReference w:type="even" r:id="rId24"/>
      <w:headerReference w:type="default" r:id="rId25"/>
      <w:footerReference w:type="even" r:id="rId26"/>
      <w:footerReference w:type="default" r:id="rId27"/>
      <w:headerReference w:type="first" r:id="rId28"/>
      <w:footerReference w:type="first" r:id="rId29"/>
      <w:pgSz w:w="15840" w:h="12240" w:orient="landscape" w:code="1"/>
      <w:pgMar w:top="1080" w:right="1440" w:bottom="1440" w:left="1440" w:header="720" w:footer="720" w:gutter="0"/>
      <w:cols w:space="720"/>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C3CF7" w14:textId="77777777" w:rsidR="00767040" w:rsidRDefault="00767040" w:rsidP="00D2289E">
      <w:pPr>
        <w:spacing w:after="0" w:line="240" w:lineRule="auto"/>
      </w:pPr>
      <w:r>
        <w:separator/>
      </w:r>
    </w:p>
  </w:endnote>
  <w:endnote w:type="continuationSeparator" w:id="0">
    <w:p w14:paraId="49AB2E79" w14:textId="77777777" w:rsidR="00767040" w:rsidRDefault="00767040" w:rsidP="00D22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9D704" w14:textId="77777777" w:rsidR="00274D91" w:rsidRDefault="00274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7828B" w14:textId="2655F784" w:rsidR="00D2289E" w:rsidRPr="00D2289E" w:rsidRDefault="00D2289E" w:rsidP="00D2289E">
    <w:pPr>
      <w:pStyle w:val="Footer"/>
      <w:tabs>
        <w:tab w:val="clear" w:pos="9360"/>
        <w:tab w:val="right" w:pos="12960"/>
      </w:tabs>
      <w:ind w:hanging="630"/>
      <w:rPr>
        <w:sz w:val="18"/>
      </w:rPr>
    </w:pPr>
    <w:r w:rsidRPr="00D2289E">
      <w:rPr>
        <w:sz w:val="18"/>
      </w:rPr>
      <w:t>©2019 Consulting Software System, LLC dba CoreValue Advisor Software</w:t>
    </w:r>
    <w:r w:rsidRPr="00D2289E">
      <w:rPr>
        <w:sz w:val="18"/>
      </w:rPr>
      <w:tab/>
      <w:t>CoreValue US Patent 9,607,274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5ECED" w14:textId="77777777" w:rsidR="00274D91" w:rsidRDefault="00274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8ADF2" w14:textId="77777777" w:rsidR="00767040" w:rsidRDefault="00767040" w:rsidP="00D2289E">
      <w:pPr>
        <w:spacing w:after="0" w:line="240" w:lineRule="auto"/>
      </w:pPr>
      <w:r>
        <w:separator/>
      </w:r>
    </w:p>
  </w:footnote>
  <w:footnote w:type="continuationSeparator" w:id="0">
    <w:p w14:paraId="5182D42C" w14:textId="77777777" w:rsidR="00767040" w:rsidRDefault="00767040" w:rsidP="00D22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29BB" w14:textId="77777777" w:rsidR="00274D91" w:rsidRDefault="00274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75761" w14:textId="22BB037D" w:rsidR="00D2289E" w:rsidRDefault="00D2289E">
    <w:pPr>
      <w:pStyle w:val="Header"/>
    </w:pPr>
    <w:permStart w:id="1416650820" w:edGrp="everyone"/>
    <w:r>
      <w:rPr>
        <w:noProof/>
      </w:rPr>
      <w:drawing>
        <wp:anchor distT="0" distB="0" distL="114300" distR="114300" simplePos="0" relativeHeight="251658240" behindDoc="1" locked="0" layoutInCell="1" allowOverlap="1" wp14:anchorId="7B818E59" wp14:editId="4D80C652">
          <wp:simplePos x="0" y="0"/>
          <wp:positionH relativeFrom="column">
            <wp:posOffset>-352425</wp:posOffset>
          </wp:positionH>
          <wp:positionV relativeFrom="paragraph">
            <wp:posOffset>-285750</wp:posOffset>
          </wp:positionV>
          <wp:extent cx="2592748" cy="561975"/>
          <wp:effectExtent l="0" t="0" r="0" b="0"/>
          <wp:wrapNone/>
          <wp:docPr id="77" name="Picture 77"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Your_Logo_Goes_Here.jpg"/>
                  <pic:cNvPicPr/>
                </pic:nvPicPr>
                <pic:blipFill rotWithShape="1">
                  <a:blip r:embed="rId1" cstate="print">
                    <a:extLst>
                      <a:ext uri="{28A0092B-C50C-407E-A947-70E740481C1C}">
                        <a14:useLocalDpi xmlns:a14="http://schemas.microsoft.com/office/drawing/2010/main" val="0"/>
                      </a:ext>
                    </a:extLst>
                  </a:blip>
                  <a:srcRect l="-2525"/>
                  <a:stretch/>
                </pic:blipFill>
                <pic:spPr bwMode="auto">
                  <a:xfrm>
                    <a:off x="0" y="0"/>
                    <a:ext cx="2592748" cy="561975"/>
                  </a:xfrm>
                  <a:prstGeom prst="rect">
                    <a:avLst/>
                  </a:prstGeom>
                  <a:ln>
                    <a:noFill/>
                  </a:ln>
                  <a:extLst>
                    <a:ext uri="{53640926-AAD7-44D8-BBD7-CCE9431645EC}">
                      <a14:shadowObscured xmlns:a14="http://schemas.microsoft.com/office/drawing/2010/main"/>
                    </a:ext>
                  </a:extLst>
                </pic:spPr>
              </pic:pic>
            </a:graphicData>
          </a:graphic>
        </wp:anchor>
      </w:drawing>
    </w:r>
    <w:permEnd w:id="14166508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1AF52" w14:textId="77777777" w:rsidR="00274D91" w:rsidRDefault="00274D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enforcement="1" w:cryptProviderType="rsaAES" w:cryptAlgorithmClass="hash" w:cryptAlgorithmType="typeAny" w:cryptAlgorithmSid="14" w:cryptSpinCount="100000" w:hash="F57NiikQwsGGjOIvcuxrTHKuII/JYozxl9fPHbNZVUa9NY8jwTOzTWEfKu1yWwgEeioAMaYdfLxtFPZtTIv2iw==" w:salt="FNdqrSKOV60eRFzxSdtoJA=="/>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10"/>
    <w:rsid w:val="00113BDB"/>
    <w:rsid w:val="00252610"/>
    <w:rsid w:val="00274D91"/>
    <w:rsid w:val="00767040"/>
    <w:rsid w:val="007F4F36"/>
    <w:rsid w:val="007F7489"/>
    <w:rsid w:val="00D2289E"/>
    <w:rsid w:val="00D61B12"/>
    <w:rsid w:val="00DE1EE1"/>
    <w:rsid w:val="00DE4D10"/>
    <w:rsid w:val="00FD5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B50C3"/>
  <w15:chartTrackingRefBased/>
  <w15:docId w15:val="{04E08539-E839-47D0-8BD4-4E2A3A59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748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2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89E"/>
  </w:style>
  <w:style w:type="paragraph" w:styleId="Footer">
    <w:name w:val="footer"/>
    <w:basedOn w:val="Normal"/>
    <w:link w:val="FooterChar"/>
    <w:uiPriority w:val="99"/>
    <w:unhideWhenUsed/>
    <w:rsid w:val="00D22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94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header" Target="header3.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4222</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Lewis</dc:creator>
  <cp:keywords/>
  <dc:description/>
  <cp:lastModifiedBy>Sue Lewis</cp:lastModifiedBy>
  <cp:revision>2</cp:revision>
  <dcterms:created xsi:type="dcterms:W3CDTF">2019-02-19T14:44:00Z</dcterms:created>
  <dcterms:modified xsi:type="dcterms:W3CDTF">2019-02-19T14:44:00Z</dcterms:modified>
</cp:coreProperties>
</file>