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866C1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BD5DCB" w:rsidRDefault="00BD5DCB" w:rsidP="00370280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Administración de Recursos Financieros</w:t>
                    </w:r>
                  </w:p>
                  <w:p w:rsidR="00941C29" w:rsidRPr="00BD5DCB" w:rsidRDefault="00E0160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“</w:t>
                    </w:r>
                    <w:r w:rsidR="00662F9D">
                      <w:rPr>
                        <w:sz w:val="40"/>
                        <w:szCs w:val="40"/>
                        <w:lang w:val="es-MX"/>
                      </w:rPr>
                      <w:t>Tarea</w:t>
                    </w:r>
                    <w:r w:rsidRPr="00BD5DCB">
                      <w:rPr>
                        <w:sz w:val="40"/>
                        <w:szCs w:val="40"/>
                        <w:lang w:val="es-MX"/>
                      </w:rPr>
                      <w:t>”</w:t>
                    </w:r>
                    <w:r w:rsidR="00135D49" w:rsidRPr="00BD5DCB">
                      <w:rPr>
                        <w:sz w:val="40"/>
                        <w:szCs w:val="40"/>
                        <w:lang w:val="es-MX"/>
                      </w:rPr>
                      <w:t xml:space="preserve"> 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31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866C19">
        <w:rPr>
          <w:noProof/>
          <w:lang w:val="es-MX" w:eastAsia="es-MX"/>
        </w:rPr>
        <w:pict>
          <v:rect id="AutoShape 1" o:spid="_x0000_s1036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866C1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662F9D" w:rsidRDefault="00662F9D" w:rsidP="0095449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Grupo: 53</w:t>
            </w:r>
            <w:r w:rsidR="005156A9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769" w:type="dxa"/>
            <w:vAlign w:val="center"/>
          </w:tcPr>
          <w:p w:rsidR="00941C29" w:rsidRPr="00662F9D" w:rsidRDefault="00662F9D" w:rsidP="00662F9D">
            <w:pPr>
              <w:ind w:left="1581"/>
              <w:jc w:val="both"/>
              <w:rPr>
                <w:b/>
                <w:sz w:val="20"/>
                <w:szCs w:val="20"/>
              </w:rPr>
            </w:pPr>
            <w:proofErr w:type="spellStart"/>
            <w:r w:rsidRPr="00662F9D">
              <w:rPr>
                <w:b/>
                <w:sz w:val="20"/>
                <w:szCs w:val="20"/>
              </w:rPr>
              <w:t>Profra</w:t>
            </w:r>
            <w:proofErr w:type="spellEnd"/>
            <w:r w:rsidRPr="00662F9D">
              <w:rPr>
                <w:b/>
                <w:sz w:val="20"/>
                <w:szCs w:val="20"/>
              </w:rPr>
              <w:t xml:space="preserve">. Rosa María López </w:t>
            </w:r>
            <w:proofErr w:type="spellStart"/>
            <w:r w:rsidRPr="00662F9D">
              <w:rPr>
                <w:b/>
                <w:sz w:val="20"/>
                <w:szCs w:val="20"/>
              </w:rPr>
              <w:t>Larios</w:t>
            </w:r>
            <w:proofErr w:type="spellEnd"/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3952B9" w:rsidRPr="00BD5DCB" w:rsidRDefault="003952B9" w:rsidP="003952B9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D5DCB">
        <w:rPr>
          <w:rFonts w:ascii="Arial" w:hAnsi="Arial" w:cs="Arial"/>
          <w:b/>
          <w:sz w:val="22"/>
          <w:szCs w:val="22"/>
          <w:lang w:val="es-MX"/>
        </w:rPr>
        <w:t>OBJECTIV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 w:rsidRPr="00BD5DCB">
        <w:rPr>
          <w:rFonts w:ascii="Arial" w:hAnsi="Arial" w:cs="Arial"/>
          <w:sz w:val="22"/>
          <w:szCs w:val="22"/>
          <w:lang w:val="es-MX"/>
        </w:rPr>
        <w:t xml:space="preserve"> </w:t>
      </w:r>
      <w:r w:rsidR="006F70B1">
        <w:rPr>
          <w:rFonts w:ascii="Arial" w:hAnsi="Arial" w:cs="Arial"/>
          <w:sz w:val="22"/>
          <w:szCs w:val="22"/>
          <w:lang w:val="es-MX"/>
        </w:rPr>
        <w:t>Reforzar los</w:t>
      </w:r>
      <w:r w:rsidR="00BD5DCB" w:rsidRPr="00BD5DCB">
        <w:rPr>
          <w:rFonts w:ascii="Arial" w:hAnsi="Arial" w:cs="Arial"/>
          <w:sz w:val="22"/>
          <w:szCs w:val="22"/>
          <w:lang w:val="es-MX"/>
        </w:rPr>
        <w:t xml:space="preserve"> conocimientos adquiridos en las sesiones de clase rel</w:t>
      </w:r>
      <w:r w:rsidR="006F70B1">
        <w:rPr>
          <w:rFonts w:ascii="Arial" w:hAnsi="Arial" w:cs="Arial"/>
          <w:sz w:val="22"/>
          <w:szCs w:val="22"/>
          <w:lang w:val="es-MX"/>
        </w:rPr>
        <w:t>ativos a los estados financieros y su clasificación como elemento fundamental para el análisis financiero</w:t>
      </w:r>
    </w:p>
    <w:p w:rsidR="003952B9" w:rsidRDefault="00283087" w:rsidP="003952B9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DESARROLLO </w:t>
      </w:r>
    </w:p>
    <w:p w:rsidR="00283087" w:rsidRDefault="00283087" w:rsidP="003952B9">
      <w:pPr>
        <w:rPr>
          <w:rFonts w:ascii="Arial" w:hAnsi="Arial" w:cs="Arial"/>
          <w:b/>
          <w:sz w:val="22"/>
          <w:szCs w:val="22"/>
          <w:lang w:val="es-MX"/>
        </w:rPr>
      </w:pPr>
    </w:p>
    <w:p w:rsidR="00283087" w:rsidRPr="006B5446" w:rsidRDefault="006B5446" w:rsidP="0028308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B5446">
        <w:rPr>
          <w:rFonts w:ascii="Arial" w:hAnsi="Arial" w:cs="Arial"/>
          <w:sz w:val="22"/>
          <w:szCs w:val="22"/>
          <w:lang w:val="es-MX"/>
        </w:rPr>
        <w:t>Contesta las siguientes preguntas con base en las notas referentes al tema</w:t>
      </w:r>
    </w:p>
    <w:p w:rsidR="00135D49" w:rsidRDefault="00135D49" w:rsidP="00F00B2F">
      <w:pPr>
        <w:spacing w:line="48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6B5446" w:rsidRPr="00662F9D" w:rsidRDefault="006B5446" w:rsidP="004064FC">
      <w:pPr>
        <w:pStyle w:val="Prrafodelista"/>
        <w:numPr>
          <w:ilvl w:val="0"/>
          <w:numId w:val="7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Qué muestra el Balance general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B5446" w:rsidRPr="00662F9D" w:rsidRDefault="006B5446" w:rsidP="004064FC">
      <w:pPr>
        <w:pStyle w:val="Prrafodelista"/>
        <w:rPr>
          <w:rFonts w:ascii="Arial" w:hAnsi="Arial" w:cs="Arial"/>
          <w:sz w:val="22"/>
          <w:szCs w:val="22"/>
        </w:rPr>
      </w:pPr>
    </w:p>
    <w:p w:rsidR="006B5446" w:rsidRPr="00662F9D" w:rsidRDefault="006B5446" w:rsidP="004064FC">
      <w:pPr>
        <w:pStyle w:val="Prrafodelista"/>
        <w:numPr>
          <w:ilvl w:val="0"/>
          <w:numId w:val="7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Con qué otro nombre se le conoce al Balance General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B5446" w:rsidRPr="00662F9D" w:rsidRDefault="006B5446" w:rsidP="004064FC">
      <w:pPr>
        <w:pStyle w:val="Prrafodelista"/>
        <w:rPr>
          <w:rFonts w:ascii="Arial" w:hAnsi="Arial" w:cs="Arial"/>
          <w:sz w:val="22"/>
          <w:szCs w:val="22"/>
        </w:rPr>
      </w:pPr>
    </w:p>
    <w:p w:rsidR="006B5446" w:rsidRPr="00662F9D" w:rsidRDefault="006B5446" w:rsidP="004064FC">
      <w:pPr>
        <w:pStyle w:val="Prrafodelista"/>
        <w:numPr>
          <w:ilvl w:val="0"/>
          <w:numId w:val="7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Cuáles son las formas de presentación del Balance General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  <w:r w:rsidRPr="00662F9D">
        <w:rPr>
          <w:rFonts w:ascii="Arial" w:hAnsi="Arial" w:cs="Arial"/>
          <w:sz w:val="22"/>
          <w:szCs w:val="22"/>
        </w:rPr>
        <w:t xml:space="preserve"> </w:t>
      </w:r>
    </w:p>
    <w:p w:rsidR="006B5446" w:rsidRPr="00662F9D" w:rsidRDefault="006B5446" w:rsidP="004064FC">
      <w:pPr>
        <w:pStyle w:val="Prrafodelista"/>
        <w:rPr>
          <w:rFonts w:ascii="Arial" w:hAnsi="Arial" w:cs="Arial"/>
          <w:sz w:val="22"/>
          <w:szCs w:val="22"/>
        </w:rPr>
      </w:pPr>
    </w:p>
    <w:p w:rsidR="006B5446" w:rsidRPr="00662F9D" w:rsidRDefault="006B5446" w:rsidP="004064FC">
      <w:pPr>
        <w:pStyle w:val="Prrafodelista"/>
        <w:numPr>
          <w:ilvl w:val="0"/>
          <w:numId w:val="7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Qué información incluye el encabezado del balance general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B5446" w:rsidRPr="00662F9D" w:rsidRDefault="006B5446" w:rsidP="004064FC">
      <w:pPr>
        <w:pStyle w:val="Prrafodelista"/>
        <w:rPr>
          <w:rFonts w:ascii="Arial" w:hAnsi="Arial" w:cs="Arial"/>
          <w:sz w:val="22"/>
          <w:szCs w:val="22"/>
        </w:rPr>
      </w:pPr>
    </w:p>
    <w:p w:rsidR="006B5446" w:rsidRPr="00662F9D" w:rsidRDefault="006B5446" w:rsidP="004064FC">
      <w:pPr>
        <w:pStyle w:val="Prrafodelista"/>
        <w:numPr>
          <w:ilvl w:val="0"/>
          <w:numId w:val="7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Qué información incluye el cuerpo del balance general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B5446" w:rsidRPr="00662F9D" w:rsidRDefault="006B5446" w:rsidP="004064FC">
      <w:pPr>
        <w:pStyle w:val="Prrafodelista"/>
        <w:rPr>
          <w:rFonts w:ascii="Arial" w:hAnsi="Arial" w:cs="Arial"/>
          <w:sz w:val="22"/>
          <w:szCs w:val="22"/>
        </w:rPr>
      </w:pPr>
    </w:p>
    <w:p w:rsidR="006B5446" w:rsidRPr="00662F9D" w:rsidRDefault="006B5446" w:rsidP="004064FC">
      <w:pPr>
        <w:pStyle w:val="Prrafodelista"/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Cuál es la estructura del balance en forma de reporte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B5446" w:rsidRPr="00662F9D" w:rsidRDefault="006B5446" w:rsidP="004064FC">
      <w:pPr>
        <w:pStyle w:val="Prrafodelista"/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Cuál es la estructura del balance en forma de cuenta</w:t>
      </w:r>
    </w:p>
    <w:p w:rsidR="00662F9D" w:rsidRPr="00662F9D" w:rsidRDefault="00662F9D" w:rsidP="00662F9D">
      <w:pPr>
        <w:pStyle w:val="Prrafodelista"/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Qué es el activo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62F9D" w:rsidRPr="00662F9D" w:rsidRDefault="00662F9D" w:rsidP="00662F9D">
      <w:pPr>
        <w:pStyle w:val="Prrafodelista"/>
        <w:numPr>
          <w:ilvl w:val="0"/>
          <w:numId w:val="7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 xml:space="preserve"> Qué es el pasivo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62F9D" w:rsidRPr="00662F9D" w:rsidRDefault="00662F9D" w:rsidP="00662F9D">
      <w:pPr>
        <w:pStyle w:val="Prrafodelista"/>
        <w:rPr>
          <w:rFonts w:ascii="Arial" w:hAnsi="Arial" w:cs="Arial"/>
          <w:sz w:val="22"/>
          <w:szCs w:val="22"/>
        </w:rPr>
      </w:pPr>
    </w:p>
    <w:p w:rsidR="00662F9D" w:rsidRPr="00662F9D" w:rsidRDefault="00662F9D" w:rsidP="00662F9D">
      <w:pPr>
        <w:pStyle w:val="Prrafodelista"/>
        <w:numPr>
          <w:ilvl w:val="0"/>
          <w:numId w:val="7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Qué es el capital social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62F9D" w:rsidRPr="00662F9D" w:rsidRDefault="00662F9D" w:rsidP="00662F9D">
      <w:pPr>
        <w:pStyle w:val="Prrafodelista"/>
        <w:rPr>
          <w:rFonts w:ascii="Arial" w:hAnsi="Arial" w:cs="Arial"/>
          <w:sz w:val="22"/>
          <w:szCs w:val="22"/>
        </w:rPr>
      </w:pPr>
    </w:p>
    <w:p w:rsidR="00662F9D" w:rsidRPr="00662F9D" w:rsidRDefault="00662F9D" w:rsidP="00662F9D">
      <w:pPr>
        <w:pStyle w:val="Prrafodelista"/>
        <w:numPr>
          <w:ilvl w:val="0"/>
          <w:numId w:val="7"/>
        </w:numPr>
        <w:spacing w:before="240" w:after="240" w:line="360" w:lineRule="auto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 xml:space="preserve"> Menciona una cuenta de activo  y una de pasivo</w:t>
      </w:r>
    </w:p>
    <w:p w:rsidR="006B5446" w:rsidRPr="00662F9D" w:rsidRDefault="006B5446" w:rsidP="00662F9D">
      <w:pPr>
        <w:pStyle w:val="Prrafodelista"/>
        <w:numPr>
          <w:ilvl w:val="0"/>
          <w:numId w:val="7"/>
        </w:numPr>
        <w:spacing w:before="240" w:after="240" w:line="360" w:lineRule="auto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Con qué otro nombre se le conoce al Estado de Resultados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B5446" w:rsidRPr="00662F9D" w:rsidRDefault="006B5446" w:rsidP="00662F9D">
      <w:pPr>
        <w:pStyle w:val="Prrafodelista"/>
        <w:numPr>
          <w:ilvl w:val="0"/>
          <w:numId w:val="7"/>
        </w:numPr>
        <w:spacing w:before="240" w:after="240" w:line="480" w:lineRule="auto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Qué muestra el estado de resultados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B5446" w:rsidRPr="00662F9D" w:rsidRDefault="006B5446" w:rsidP="004064FC">
      <w:pPr>
        <w:pStyle w:val="Prrafodelista"/>
        <w:numPr>
          <w:ilvl w:val="0"/>
          <w:numId w:val="7"/>
        </w:numPr>
        <w:spacing w:after="200" w:line="480" w:lineRule="auto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Qué información muestra el cuerpo del estado de resultados</w:t>
      </w:r>
      <w:proofErr w:type="gramStart"/>
      <w:r w:rsidRPr="00662F9D">
        <w:rPr>
          <w:rFonts w:ascii="Arial" w:hAnsi="Arial" w:cs="Arial"/>
          <w:sz w:val="22"/>
          <w:szCs w:val="22"/>
        </w:rPr>
        <w:t>?</w:t>
      </w:r>
      <w:proofErr w:type="gramEnd"/>
    </w:p>
    <w:p w:rsidR="006B5446" w:rsidRDefault="006B5446" w:rsidP="004064FC">
      <w:pPr>
        <w:pStyle w:val="Prrafodelista"/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2"/>
          <w:szCs w:val="22"/>
        </w:rPr>
      </w:pPr>
      <w:r w:rsidRPr="00662F9D">
        <w:rPr>
          <w:rFonts w:ascii="Arial" w:hAnsi="Arial" w:cs="Arial"/>
          <w:sz w:val="22"/>
          <w:szCs w:val="22"/>
        </w:rPr>
        <w:t>Señala dos elementos que se incluyen en el pie del balance</w:t>
      </w:r>
    </w:p>
    <w:p w:rsidR="00662F9D" w:rsidRPr="00662F9D" w:rsidRDefault="00662F9D" w:rsidP="00662F9D">
      <w:pPr>
        <w:pStyle w:val="Prrafodelista"/>
        <w:spacing w:after="200" w:line="360" w:lineRule="auto"/>
        <w:ind w:left="720"/>
        <w:contextualSpacing/>
        <w:rPr>
          <w:rFonts w:ascii="Arial" w:hAnsi="Arial" w:cs="Arial"/>
          <w:sz w:val="22"/>
          <w:szCs w:val="22"/>
        </w:rPr>
      </w:pPr>
    </w:p>
    <w:sectPr w:rsidR="00662F9D" w:rsidRPr="00662F9D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7D" w:rsidRDefault="0000777D">
      <w:r>
        <w:separator/>
      </w:r>
    </w:p>
  </w:endnote>
  <w:endnote w:type="continuationSeparator" w:id="0">
    <w:p w:rsidR="0000777D" w:rsidRDefault="0000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7D" w:rsidRDefault="0000777D">
      <w:r>
        <w:separator/>
      </w:r>
    </w:p>
  </w:footnote>
  <w:footnote w:type="continuationSeparator" w:id="0">
    <w:p w:rsidR="0000777D" w:rsidRDefault="0000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777D"/>
    <w:rsid w:val="00056FE5"/>
    <w:rsid w:val="00057845"/>
    <w:rsid w:val="00060DDF"/>
    <w:rsid w:val="00082CAB"/>
    <w:rsid w:val="000C6359"/>
    <w:rsid w:val="000E4941"/>
    <w:rsid w:val="00135D49"/>
    <w:rsid w:val="00141439"/>
    <w:rsid w:val="00162BAD"/>
    <w:rsid w:val="001B42BC"/>
    <w:rsid w:val="001D7E99"/>
    <w:rsid w:val="00221778"/>
    <w:rsid w:val="002319AF"/>
    <w:rsid w:val="002546AF"/>
    <w:rsid w:val="00283087"/>
    <w:rsid w:val="002B5989"/>
    <w:rsid w:val="002C7FDE"/>
    <w:rsid w:val="002E0762"/>
    <w:rsid w:val="0034637A"/>
    <w:rsid w:val="00370280"/>
    <w:rsid w:val="003952B9"/>
    <w:rsid w:val="003A79B2"/>
    <w:rsid w:val="003B2BF5"/>
    <w:rsid w:val="004064FC"/>
    <w:rsid w:val="004464E0"/>
    <w:rsid w:val="004627AA"/>
    <w:rsid w:val="00486A4E"/>
    <w:rsid w:val="00487DB7"/>
    <w:rsid w:val="004A49D5"/>
    <w:rsid w:val="004B1F9A"/>
    <w:rsid w:val="005156A9"/>
    <w:rsid w:val="00521E46"/>
    <w:rsid w:val="00543D68"/>
    <w:rsid w:val="00544899"/>
    <w:rsid w:val="0055119F"/>
    <w:rsid w:val="00583761"/>
    <w:rsid w:val="005873E9"/>
    <w:rsid w:val="00631831"/>
    <w:rsid w:val="00651D18"/>
    <w:rsid w:val="00651F22"/>
    <w:rsid w:val="00662F9D"/>
    <w:rsid w:val="006B5446"/>
    <w:rsid w:val="006F70B1"/>
    <w:rsid w:val="00742350"/>
    <w:rsid w:val="007B18B5"/>
    <w:rsid w:val="007C5E2C"/>
    <w:rsid w:val="00834DA3"/>
    <w:rsid w:val="00866C19"/>
    <w:rsid w:val="008F7F1F"/>
    <w:rsid w:val="00935F45"/>
    <w:rsid w:val="00941C29"/>
    <w:rsid w:val="00953389"/>
    <w:rsid w:val="0095449A"/>
    <w:rsid w:val="009F3636"/>
    <w:rsid w:val="00AD2702"/>
    <w:rsid w:val="00B10F9C"/>
    <w:rsid w:val="00B260E5"/>
    <w:rsid w:val="00B7386A"/>
    <w:rsid w:val="00B73EBD"/>
    <w:rsid w:val="00BD5DCB"/>
    <w:rsid w:val="00BD6EC2"/>
    <w:rsid w:val="00C21115"/>
    <w:rsid w:val="00C23106"/>
    <w:rsid w:val="00C7194E"/>
    <w:rsid w:val="00CA6788"/>
    <w:rsid w:val="00CA797C"/>
    <w:rsid w:val="00D10B40"/>
    <w:rsid w:val="00D513A3"/>
    <w:rsid w:val="00DC7686"/>
    <w:rsid w:val="00E01609"/>
    <w:rsid w:val="00E35301"/>
    <w:rsid w:val="00E4484C"/>
    <w:rsid w:val="00F00B2F"/>
    <w:rsid w:val="00F56066"/>
    <w:rsid w:val="00F77304"/>
    <w:rsid w:val="00F95EDF"/>
    <w:rsid w:val="00FB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3</cp:revision>
  <cp:lastPrinted>2015-04-20T03:28:00Z</cp:lastPrinted>
  <dcterms:created xsi:type="dcterms:W3CDTF">2017-09-21T16:58:00Z</dcterms:created>
  <dcterms:modified xsi:type="dcterms:W3CDTF">2017-09-21T16:59:00Z</dcterms:modified>
</cp:coreProperties>
</file>