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2F21EA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E01609" w:rsidRDefault="00135D49" w:rsidP="00370280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Administrative Auditing</w:t>
                    </w:r>
                  </w:p>
                  <w:p w:rsidR="0040439E" w:rsidRDefault="00E0160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 w:rsidRPr="00E01609">
                      <w:rPr>
                        <w:sz w:val="40"/>
                        <w:szCs w:val="40"/>
                      </w:rPr>
                      <w:t>“</w:t>
                    </w:r>
                    <w:r w:rsidR="00E93898">
                      <w:rPr>
                        <w:sz w:val="40"/>
                        <w:szCs w:val="40"/>
                      </w:rPr>
                      <w:t>Methods for Administrative Audit</w:t>
                    </w:r>
                    <w:r w:rsidR="0040439E">
                      <w:rPr>
                        <w:sz w:val="40"/>
                        <w:szCs w:val="40"/>
                      </w:rPr>
                      <w:t xml:space="preserve">” </w:t>
                    </w:r>
                  </w:p>
                  <w:p w:rsidR="00941C29" w:rsidRDefault="0040439E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Audit Objectives</w:t>
                    </w:r>
                    <w:r w:rsidR="00E01609" w:rsidRPr="00E01609">
                      <w:rPr>
                        <w:sz w:val="40"/>
                        <w:szCs w:val="40"/>
                      </w:rPr>
                      <w:t>”</w:t>
                    </w:r>
                    <w:r w:rsidR="00135D49">
                      <w:rPr>
                        <w:sz w:val="40"/>
                        <w:szCs w:val="40"/>
                      </w:rPr>
                      <w:t xml:space="preserve"> </w:t>
                    </w:r>
                  </w:p>
                  <w:p w:rsidR="00135D49" w:rsidRPr="00E01609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  <v:rect id="Rectangle 9" o:spid="_x0000_s1031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2F21EA">
        <w:rPr>
          <w:noProof/>
          <w:lang w:val="es-MX" w:eastAsia="es-MX"/>
        </w:rPr>
        <w:pict>
          <v:rect id="AutoShape 1" o:spid="_x0000_s1036" style="width:425.25pt;height:67.6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2F21EA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40439E" w:rsidRPr="00662F9D" w:rsidTr="003E068E">
        <w:trPr>
          <w:trHeight w:val="723"/>
        </w:trPr>
        <w:tc>
          <w:tcPr>
            <w:tcW w:w="4231" w:type="dxa"/>
            <w:vAlign w:val="center"/>
          </w:tcPr>
          <w:p w:rsidR="00CB2AF8" w:rsidRPr="00CB2AF8" w:rsidRDefault="00CB2AF8" w:rsidP="00CB2AF8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 w:rsidRPr="00CB2AF8">
              <w:rPr>
                <w:b/>
                <w:sz w:val="20"/>
                <w:szCs w:val="20"/>
                <w:lang w:val="en-US"/>
              </w:rPr>
              <w:t>Group</w:t>
            </w:r>
            <w:r w:rsidR="0040439E" w:rsidRPr="00CB2AF8">
              <w:rPr>
                <w:b/>
                <w:sz w:val="20"/>
                <w:szCs w:val="20"/>
                <w:lang w:val="en-US"/>
              </w:rPr>
              <w:t xml:space="preserve">: </w:t>
            </w:r>
            <w:r w:rsidR="00B06F96" w:rsidRPr="00CB2AF8">
              <w:rPr>
                <w:b/>
                <w:sz w:val="20"/>
                <w:szCs w:val="20"/>
                <w:lang w:val="en-US"/>
              </w:rPr>
              <w:t>F</w:t>
            </w:r>
            <w:r w:rsidR="0040439E" w:rsidRPr="00CB2AF8">
              <w:rPr>
                <w:b/>
                <w:sz w:val="20"/>
                <w:szCs w:val="20"/>
                <w:lang w:val="en-US"/>
              </w:rPr>
              <w:t>53A</w:t>
            </w:r>
            <w:r w:rsidRPr="00CB2AF8">
              <w:rPr>
                <w:b/>
                <w:sz w:val="20"/>
                <w:szCs w:val="20"/>
                <w:lang w:val="en-US"/>
              </w:rPr>
              <w:t xml:space="preserve">   </w:t>
            </w:r>
          </w:p>
          <w:p w:rsidR="0040439E" w:rsidRPr="00CB2AF8" w:rsidRDefault="00584A31" w:rsidP="004C379F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 w:rsidRPr="00CB2AF8">
              <w:rPr>
                <w:b/>
                <w:sz w:val="20"/>
                <w:szCs w:val="20"/>
                <w:lang w:val="en-US"/>
              </w:rPr>
              <w:t xml:space="preserve">CLASS </w:t>
            </w:r>
            <w:r w:rsidR="004C379F">
              <w:rPr>
                <w:b/>
                <w:sz w:val="20"/>
                <w:szCs w:val="20"/>
                <w:lang w:val="en-US"/>
              </w:rPr>
              <w:t>27 AND 28</w:t>
            </w:r>
            <w:r w:rsidR="00432D72">
              <w:rPr>
                <w:b/>
                <w:sz w:val="20"/>
                <w:szCs w:val="20"/>
                <w:lang w:val="en-US"/>
              </w:rPr>
              <w:t xml:space="preserve"> </w:t>
            </w:r>
            <w:r w:rsidR="00CB2AF8" w:rsidRPr="00CB2AF8">
              <w:rPr>
                <w:b/>
                <w:sz w:val="20"/>
                <w:szCs w:val="20"/>
                <w:lang w:val="en-US"/>
              </w:rPr>
              <w:t xml:space="preserve">HOMEWORK  </w:t>
            </w:r>
            <w:r w:rsidR="00E93898" w:rsidRPr="00CB2AF8">
              <w:rPr>
                <w:b/>
                <w:sz w:val="20"/>
                <w:szCs w:val="20"/>
                <w:lang w:val="en-US"/>
              </w:rPr>
              <w:t>0</w:t>
            </w:r>
            <w:r w:rsidR="004C379F">
              <w:rPr>
                <w:b/>
                <w:sz w:val="20"/>
                <w:szCs w:val="20"/>
                <w:lang w:val="en-US"/>
              </w:rPr>
              <w:t>4</w:t>
            </w:r>
            <w:r w:rsidR="00BF347F" w:rsidRPr="00CB2AF8">
              <w:rPr>
                <w:b/>
                <w:sz w:val="20"/>
                <w:szCs w:val="20"/>
                <w:lang w:val="en-US"/>
              </w:rPr>
              <w:t>/</w:t>
            </w:r>
            <w:r w:rsidR="00E93898" w:rsidRPr="00CB2AF8">
              <w:rPr>
                <w:b/>
                <w:sz w:val="20"/>
                <w:szCs w:val="20"/>
                <w:lang w:val="en-US"/>
              </w:rPr>
              <w:t>10</w:t>
            </w:r>
            <w:r w:rsidR="00BF347F" w:rsidRPr="00CB2AF8">
              <w:rPr>
                <w:b/>
                <w:sz w:val="20"/>
                <w:szCs w:val="20"/>
                <w:lang w:val="en-US"/>
              </w:rPr>
              <w:t>/2017</w:t>
            </w:r>
          </w:p>
        </w:tc>
        <w:tc>
          <w:tcPr>
            <w:tcW w:w="4769" w:type="dxa"/>
            <w:vAlign w:val="center"/>
          </w:tcPr>
          <w:p w:rsidR="0040439E" w:rsidRPr="00662F9D" w:rsidRDefault="0040439E" w:rsidP="00CB2AF8">
            <w:pPr>
              <w:ind w:left="1581"/>
              <w:jc w:val="both"/>
              <w:rPr>
                <w:b/>
                <w:sz w:val="20"/>
                <w:szCs w:val="20"/>
              </w:rPr>
            </w:pPr>
            <w:r w:rsidRPr="00662F9D">
              <w:rPr>
                <w:b/>
                <w:sz w:val="20"/>
                <w:szCs w:val="20"/>
              </w:rPr>
              <w:t>Prof</w:t>
            </w:r>
            <w:r w:rsidR="00CB2AF8">
              <w:rPr>
                <w:b/>
                <w:sz w:val="20"/>
                <w:szCs w:val="20"/>
              </w:rPr>
              <w:t>.</w:t>
            </w:r>
            <w:r w:rsidRPr="00662F9D">
              <w:rPr>
                <w:b/>
                <w:sz w:val="20"/>
                <w:szCs w:val="20"/>
              </w:rPr>
              <w:t xml:space="preserve"> Rosa María López </w:t>
            </w:r>
            <w:proofErr w:type="spellStart"/>
            <w:r w:rsidRPr="00662F9D">
              <w:rPr>
                <w:b/>
                <w:sz w:val="20"/>
                <w:szCs w:val="20"/>
              </w:rPr>
              <w:t>Larios</w:t>
            </w:r>
            <w:proofErr w:type="spellEnd"/>
          </w:p>
        </w:tc>
      </w:tr>
    </w:tbl>
    <w:p w:rsidR="0095449A" w:rsidRPr="0040439E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E93898" w:rsidRDefault="003952B9" w:rsidP="00E93898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E93898">
        <w:rPr>
          <w:rFonts w:ascii="Arial" w:hAnsi="Arial" w:cs="Arial"/>
          <w:b/>
          <w:sz w:val="22"/>
          <w:szCs w:val="22"/>
          <w:lang w:val="en-US"/>
        </w:rPr>
        <w:t>OBJECTIVE</w:t>
      </w:r>
      <w:r w:rsidR="00E9389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93898" w:rsidRPr="00E9389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:rsidR="00A4675F" w:rsidRDefault="005152F3" w:rsidP="00E93898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Continue with the knowledge of </w:t>
      </w:r>
      <w:r w:rsidR="00E93898" w:rsidRPr="00E93898">
        <w:rPr>
          <w:rFonts w:ascii="Arial" w:hAnsi="Arial" w:cs="Arial"/>
          <w:color w:val="000000" w:themeColor="text1"/>
          <w:sz w:val="22"/>
          <w:szCs w:val="22"/>
          <w:lang w:val="en-US"/>
        </w:rPr>
        <w:t>different methods</w:t>
      </w:r>
      <w:r w:rsidR="00584A3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to perform</w:t>
      </w:r>
      <w:r w:rsidR="00E93898" w:rsidRPr="00E9389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 administrative audit</w:t>
      </w:r>
      <w:r w:rsidR="00E93898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 w:rsidR="00DD622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Regarding the method </w:t>
      </w:r>
      <w:r w:rsidR="00CB282D">
        <w:rPr>
          <w:rFonts w:ascii="Arial" w:hAnsi="Arial" w:cs="Arial"/>
          <w:color w:val="000000" w:themeColor="text1"/>
          <w:sz w:val="22"/>
          <w:szCs w:val="22"/>
          <w:lang w:val="en-US"/>
        </w:rPr>
        <w:t>established</w:t>
      </w:r>
      <w:r w:rsidR="00DD622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by the American Institute of Management, </w:t>
      </w:r>
      <w:r w:rsidR="00CB282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examine the scale issued and review </w:t>
      </w:r>
      <w:r w:rsidR="00DD6222">
        <w:rPr>
          <w:rFonts w:ascii="Arial" w:hAnsi="Arial" w:cs="Arial"/>
          <w:color w:val="000000" w:themeColor="text1"/>
          <w:sz w:val="22"/>
          <w:szCs w:val="22"/>
          <w:lang w:val="en-US"/>
        </w:rPr>
        <w:t>the type of questions proposed by the organism.</w:t>
      </w:r>
    </w:p>
    <w:p w:rsidR="009A103C" w:rsidRDefault="009A103C" w:rsidP="00E93898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84A31" w:rsidRDefault="00584A31" w:rsidP="00E93898">
      <w:pPr>
        <w:spacing w:line="48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584A3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INSTRUCTIONS</w:t>
      </w:r>
    </w:p>
    <w:p w:rsidR="00584A31" w:rsidRDefault="00584A31" w:rsidP="00E93898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following information </w:t>
      </w:r>
      <w:r w:rsidR="00D97EAF">
        <w:rPr>
          <w:rFonts w:ascii="Arial" w:hAnsi="Arial" w:cs="Arial"/>
          <w:color w:val="000000" w:themeColor="text1"/>
          <w:sz w:val="22"/>
          <w:szCs w:val="22"/>
          <w:lang w:val="en-US"/>
        </w:rPr>
        <w:t>continues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97EA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with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the topic to be analyzed in class. Re</w:t>
      </w:r>
      <w:r w:rsidR="00CB282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view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it and</w:t>
      </w:r>
      <w:r w:rsidR="00CB282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you have to answer why </w:t>
      </w:r>
      <w:proofErr w:type="gramStart"/>
      <w:r w:rsidR="00CB282D">
        <w:rPr>
          <w:rFonts w:ascii="Arial" w:hAnsi="Arial" w:cs="Arial"/>
          <w:color w:val="000000" w:themeColor="text1"/>
          <w:sz w:val="22"/>
          <w:szCs w:val="22"/>
          <w:lang w:val="en-US"/>
        </w:rPr>
        <w:t>do</w:t>
      </w:r>
      <w:r w:rsidR="009E1AE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CB282D">
        <w:rPr>
          <w:rFonts w:ascii="Arial" w:hAnsi="Arial" w:cs="Arial"/>
          <w:color w:val="000000" w:themeColor="text1"/>
          <w:sz w:val="22"/>
          <w:szCs w:val="22"/>
          <w:lang w:val="en-US"/>
        </w:rPr>
        <w:t>you</w:t>
      </w:r>
      <w:proofErr w:type="gramEnd"/>
      <w:r w:rsidR="00CB282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think that each question highlighted is relevant for </w:t>
      </w:r>
      <w:proofErr w:type="spellStart"/>
      <w:r w:rsidR="00CB282D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proofErr w:type="spellEnd"/>
      <w:r w:rsidR="00CB282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auditor</w:t>
      </w:r>
      <w:r w:rsidR="00637697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CB282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Example: </w:t>
      </w:r>
      <w:r w:rsidR="009E1AEC">
        <w:rPr>
          <w:rFonts w:ascii="Arial" w:hAnsi="Arial" w:cs="Arial"/>
          <w:color w:val="000000" w:themeColor="text1"/>
          <w:sz w:val="22"/>
          <w:szCs w:val="22"/>
          <w:lang w:val="en-US"/>
        </w:rPr>
        <w:t>Number 2. Can you decide</w:t>
      </w:r>
      <w:r w:rsidR="00B210B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your daily activity</w:t>
      </w:r>
      <w:r w:rsidR="009E1AE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? Answer: It is important that the auditor identify if the position involves making decisions and the type of decisions made. </w:t>
      </w:r>
      <w:r w:rsidR="0063769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Prepare this activity according to the specifications for homework given in class. </w:t>
      </w:r>
    </w:p>
    <w:p w:rsidR="009A103C" w:rsidRDefault="009A103C" w:rsidP="00A4675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E93898" w:rsidRDefault="00E93898" w:rsidP="00A4675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E9389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DEVELOPMENT</w:t>
      </w:r>
    </w:p>
    <w:p w:rsidR="006B4A4E" w:rsidRDefault="006B4A4E" w:rsidP="006B4A4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584A3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AMERICAN INSTITUTE OF MANAGEMENT METHOD</w:t>
      </w:r>
      <w:r w:rsidR="00D001D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(continue)</w:t>
      </w:r>
    </w:p>
    <w:p w:rsidR="00E1746C" w:rsidRPr="00584A31" w:rsidRDefault="00E1746C" w:rsidP="006B4A4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6B4A4E" w:rsidRDefault="006B4A4E" w:rsidP="00A4675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Continuing with the proposals of the American Institute of Management to perform an administrative audit, </w:t>
      </w:r>
      <w:r w:rsidR="00CB282D">
        <w:rPr>
          <w:rFonts w:ascii="Arial" w:hAnsi="Arial" w:cs="Arial"/>
          <w:color w:val="000000" w:themeColor="text1"/>
          <w:sz w:val="22"/>
          <w:szCs w:val="22"/>
          <w:lang w:val="en-US"/>
        </w:rPr>
        <w:t>there are specific questions that they consider important, in this case we are going to review the questionnaire for the performance of executives:</w:t>
      </w:r>
    </w:p>
    <w:p w:rsidR="00BE0BFE" w:rsidRDefault="009E1AEC" w:rsidP="00CB282D">
      <w:pPr>
        <w:spacing w:line="360" w:lineRule="auto"/>
        <w:rPr>
          <w:rFonts w:ascii="Arial" w:hAnsi="Arial" w:cs="Arial"/>
          <w:color w:val="000000" w:themeColor="text1"/>
          <w:sz w:val="23"/>
          <w:szCs w:val="23"/>
          <w:lang w:val="en-US"/>
        </w:rPr>
      </w:pPr>
      <w:proofErr w:type="gramStart"/>
      <w:r>
        <w:rPr>
          <w:rFonts w:ascii="Arial" w:hAnsi="Arial" w:cs="Arial"/>
          <w:color w:val="000000" w:themeColor="text1"/>
          <w:sz w:val="23"/>
          <w:szCs w:val="23"/>
          <w:lang w:val="en-US"/>
        </w:rPr>
        <w:t>Example of questionnaire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to be applied to 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executives.</w:t>
      </w:r>
      <w:proofErr w:type="gramEnd"/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="00CB282D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A) SKILL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S</w:t>
      </w:r>
      <w:r w:rsidR="00CB282D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.</w:t>
      </w:r>
      <w:r w:rsidR="00CB282D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1. Do you know </w:t>
      </w:r>
      <w:r>
        <w:rPr>
          <w:rFonts w:ascii="Arial" w:hAnsi="Arial" w:cs="Arial"/>
          <w:color w:val="000000" w:themeColor="text1"/>
          <w:sz w:val="23"/>
          <w:szCs w:val="23"/>
          <w:lang w:val="en-US"/>
        </w:rPr>
        <w:t>your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work?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2. Can you decide</w:t>
      </w:r>
      <w:r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in your daily activity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?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lastRenderedPageBreak/>
        <w:t xml:space="preserve">3. Does </w:t>
      </w:r>
      <w:r w:rsidR="00B210B0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your work involve 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intellectual capacity?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 xml:space="preserve">4. </w:t>
      </w:r>
      <w:r w:rsidR="00B210B0">
        <w:rPr>
          <w:rFonts w:ascii="Arial" w:hAnsi="Arial" w:cs="Arial"/>
          <w:color w:val="000000" w:themeColor="text1"/>
          <w:sz w:val="23"/>
          <w:szCs w:val="23"/>
          <w:lang w:val="en-US"/>
        </w:rPr>
        <w:t>Are you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interest</w:t>
      </w:r>
      <w:r w:rsidR="00B210B0">
        <w:rPr>
          <w:rFonts w:ascii="Arial" w:hAnsi="Arial" w:cs="Arial"/>
          <w:color w:val="000000" w:themeColor="text1"/>
          <w:sz w:val="23"/>
          <w:szCs w:val="23"/>
          <w:lang w:val="en-US"/>
        </w:rPr>
        <w:t>ed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in the competence of </w:t>
      </w:r>
      <w:r w:rsidR="00B210B0">
        <w:rPr>
          <w:rFonts w:ascii="Arial" w:hAnsi="Arial" w:cs="Arial"/>
          <w:color w:val="000000" w:themeColor="text1"/>
          <w:sz w:val="23"/>
          <w:szCs w:val="23"/>
          <w:lang w:val="en-US"/>
        </w:rPr>
        <w:t>the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subordinates?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="00B210B0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5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. </w:t>
      </w:r>
      <w:r w:rsidR="00B210B0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Do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you select </w:t>
      </w:r>
      <w:r w:rsid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your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tasks in terms of importance?</w:t>
      </w:r>
      <w:r w:rsid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And how?</w:t>
      </w:r>
      <w:proofErr w:type="gramEnd"/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B210B0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6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. Do you undertake right decisions under conditions of urgency?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B210B0">
        <w:rPr>
          <w:rFonts w:ascii="Arial" w:hAnsi="Arial" w:cs="Arial"/>
          <w:color w:val="000000" w:themeColor="text1"/>
          <w:sz w:val="23"/>
          <w:szCs w:val="23"/>
          <w:lang w:val="en-US"/>
        </w:rPr>
        <w:t>7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. </w:t>
      </w:r>
      <w:r w:rsidR="00B210B0">
        <w:rPr>
          <w:rFonts w:ascii="Arial" w:hAnsi="Arial" w:cs="Arial"/>
          <w:color w:val="000000" w:themeColor="text1"/>
          <w:sz w:val="23"/>
          <w:szCs w:val="23"/>
          <w:lang w:val="en-US"/>
        </w:rPr>
        <w:t>How d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o you feel</w:t>
      </w:r>
      <w:r w:rsidR="00B210B0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in your job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?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="00B210B0">
        <w:rPr>
          <w:rFonts w:ascii="Arial" w:hAnsi="Arial" w:cs="Arial"/>
          <w:color w:val="000000" w:themeColor="text1"/>
          <w:sz w:val="23"/>
          <w:szCs w:val="23"/>
          <w:lang w:val="en-US"/>
        </w:rPr>
        <w:t>8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. Do you anticipate the needs?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="00B210B0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9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. Do you spend enough time determining policies?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1</w:t>
      </w:r>
      <w:r w:rsidR="00B210B0">
        <w:rPr>
          <w:rFonts w:ascii="Arial" w:hAnsi="Arial" w:cs="Arial"/>
          <w:color w:val="000000" w:themeColor="text1"/>
          <w:sz w:val="23"/>
          <w:szCs w:val="23"/>
          <w:lang w:val="en-US"/>
        </w:rPr>
        <w:t>0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. </w:t>
      </w:r>
      <w:r w:rsidR="00B210B0">
        <w:rPr>
          <w:rFonts w:ascii="Arial" w:hAnsi="Arial" w:cs="Arial"/>
          <w:color w:val="000000" w:themeColor="text1"/>
          <w:sz w:val="23"/>
          <w:szCs w:val="23"/>
          <w:lang w:val="en-US"/>
        </w:rPr>
        <w:t>Does your job involve competency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to interpret statistics, indexes and accounting procedures?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1</w:t>
      </w:r>
      <w:r w:rsidR="00B210B0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1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. </w:t>
      </w:r>
      <w:r w:rsidR="00B210B0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Do you have to d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elegate? </w:t>
      </w:r>
      <w:r w:rsidR="00B210B0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How do you do it?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B210B0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12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. </w:t>
      </w:r>
      <w:r w:rsidR="00B210B0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Do you have 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loyal subordinates?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B210B0">
        <w:rPr>
          <w:rFonts w:ascii="Arial" w:hAnsi="Arial" w:cs="Arial"/>
          <w:color w:val="000000" w:themeColor="text1"/>
          <w:sz w:val="23"/>
          <w:szCs w:val="23"/>
          <w:lang w:val="en-US"/>
        </w:rPr>
        <w:t>13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. You know the capabilities of </w:t>
      </w:r>
      <w:r w:rsidR="00B210B0">
        <w:rPr>
          <w:rFonts w:ascii="Arial" w:hAnsi="Arial" w:cs="Arial"/>
          <w:color w:val="000000" w:themeColor="text1"/>
          <w:sz w:val="23"/>
          <w:szCs w:val="23"/>
          <w:lang w:val="en-US"/>
        </w:rPr>
        <w:t>your subordinates?</w:t>
      </w:r>
      <w:r w:rsidR="00B210B0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proofErr w:type="gramStart"/>
      <w:r w:rsidR="00B210B0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14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. Do you inform your </w:t>
      </w:r>
      <w:r w:rsidR="00B210B0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subordinates </w:t>
      </w:r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on goals, accomplishments and changes in structure?</w:t>
      </w:r>
      <w:proofErr w:type="gramEnd"/>
      <w:r w:rsidR="00CB282D" w:rsidRPr="00B210B0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B210B0">
        <w:rPr>
          <w:rFonts w:ascii="Arial" w:hAnsi="Arial" w:cs="Arial"/>
          <w:color w:val="000000" w:themeColor="text1"/>
          <w:sz w:val="23"/>
          <w:szCs w:val="23"/>
          <w:lang w:val="en-US"/>
        </w:rPr>
        <w:t>15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. Do</w:t>
      </w:r>
      <w:r w:rsidR="00B210B0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you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promote the participation of </w:t>
      </w:r>
      <w:r w:rsidR="00BE0BFE">
        <w:rPr>
          <w:rFonts w:ascii="Arial" w:hAnsi="Arial" w:cs="Arial"/>
          <w:color w:val="000000" w:themeColor="text1"/>
          <w:sz w:val="23"/>
          <w:szCs w:val="23"/>
          <w:lang w:val="en-US"/>
        </w:rPr>
        <w:t>subordinates?</w:t>
      </w:r>
      <w:r w:rsidR="00BE0BFE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16</w:t>
      </w:r>
      <w:r w:rsidR="00CB282D"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. Do you use the services of specialists?</w:t>
      </w:r>
    </w:p>
    <w:p w:rsidR="00CB282D" w:rsidRPr="00E1746C" w:rsidRDefault="00CB282D" w:rsidP="00CB282D">
      <w:pPr>
        <w:spacing w:line="360" w:lineRule="auto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B) </w:t>
      </w:r>
      <w:r w:rsid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INTEGRITY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1. Does it contribute with original thoughts?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Pr="00BE0BFE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2. Do you accept the authority of </w:t>
      </w:r>
      <w:r w:rsidR="00BE0BFE" w:rsidRPr="00BE0BFE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your</w:t>
      </w:r>
      <w:r w:rsidRPr="00BE0BFE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superiors?</w:t>
      </w:r>
      <w:r w:rsidRPr="00BE0BFE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3. Do you have confidence in them?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4. Do you have enough dedication</w:t>
      </w:r>
      <w:r w:rsidR="00BE0BFE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to your work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?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="00BE0BFE">
        <w:rPr>
          <w:rFonts w:ascii="Arial" w:hAnsi="Arial" w:cs="Arial"/>
          <w:color w:val="000000" w:themeColor="text1"/>
          <w:sz w:val="23"/>
          <w:szCs w:val="23"/>
          <w:lang w:val="en-US"/>
        </w:rPr>
        <w:t>5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. Do you incl</w:t>
      </w:r>
      <w:r w:rsidR="00BE0BFE">
        <w:rPr>
          <w:rFonts w:ascii="Arial" w:hAnsi="Arial" w:cs="Arial"/>
          <w:color w:val="000000" w:themeColor="text1"/>
          <w:sz w:val="23"/>
          <w:szCs w:val="23"/>
          <w:lang w:val="en-US"/>
        </w:rPr>
        <w:t>ude in your plans the company?</w:t>
      </w:r>
      <w:r w:rsidR="00BE0BFE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6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. </w:t>
      </w:r>
      <w:r w:rsidR="00BE0BFE">
        <w:rPr>
          <w:rFonts w:ascii="Arial" w:hAnsi="Arial" w:cs="Arial"/>
          <w:color w:val="000000" w:themeColor="text1"/>
          <w:sz w:val="23"/>
          <w:szCs w:val="23"/>
          <w:lang w:val="en-US"/>
        </w:rPr>
        <w:t>Are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y</w:t>
      </w:r>
      <w:r w:rsidR="00BE0BFE">
        <w:rPr>
          <w:rFonts w:ascii="Arial" w:hAnsi="Arial" w:cs="Arial"/>
          <w:color w:val="000000" w:themeColor="text1"/>
          <w:sz w:val="23"/>
          <w:szCs w:val="23"/>
          <w:lang w:val="en-US"/>
        </w:rPr>
        <w:t>ou respected in the community?</w:t>
      </w:r>
      <w:r w:rsidR="00BE0BFE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="00BE0BFE" w:rsidRPr="00BE0BFE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7</w:t>
      </w:r>
      <w:r w:rsidRPr="00BE0BFE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. Do you spend enough time to civic activities?</w:t>
      </w:r>
      <w:r w:rsidRPr="00BE0BFE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BE0BFE">
        <w:rPr>
          <w:rFonts w:ascii="Arial" w:hAnsi="Arial" w:cs="Arial"/>
          <w:color w:val="000000" w:themeColor="text1"/>
          <w:sz w:val="23"/>
          <w:szCs w:val="23"/>
          <w:lang w:val="en-US"/>
        </w:rPr>
        <w:t>8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. D</w:t>
      </w:r>
      <w:r w:rsidR="00BE0BFE">
        <w:rPr>
          <w:rFonts w:ascii="Arial" w:hAnsi="Arial" w:cs="Arial"/>
          <w:color w:val="000000" w:themeColor="text1"/>
          <w:sz w:val="23"/>
          <w:szCs w:val="23"/>
          <w:lang w:val="en-US"/>
        </w:rPr>
        <w:t>o you have reasonable credit?</w:t>
      </w:r>
      <w:r w:rsidR="00BE0BFE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="00BE0BFE" w:rsidRPr="00BE0BFE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9</w:t>
      </w:r>
      <w:r w:rsidRPr="00BE0BFE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. Do you accept constructive criticism from </w:t>
      </w:r>
      <w:r w:rsidR="00BE0BFE" w:rsidRPr="00BE0BFE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your</w:t>
      </w:r>
      <w:r w:rsidRPr="00BE0BFE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friends and associates?</w:t>
      </w:r>
      <w:r w:rsidRPr="00BE0BFE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proofErr w:type="gramStart"/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10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. </w:t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Do you t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olerates other religions, races and customs?</w:t>
      </w:r>
      <w:proofErr w:type="gramEnd"/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  <w:t>1</w:t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1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. You admit the possibility of being wrong?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12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. Do you control your emotions?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1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>3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. Do you provide credit where it is due, and in due time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>?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14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. Do</w:t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you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it </w:t>
      </w:r>
      <w:proofErr w:type="gramStart"/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promote</w:t>
      </w:r>
      <w:proofErr w:type="gramEnd"/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subordinates without considerations of friendship or relationship?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>15</w:t>
      </w:r>
      <w:r w:rsidRPr="00E1746C">
        <w:rPr>
          <w:rFonts w:ascii="Arial" w:hAnsi="Arial" w:cs="Arial"/>
          <w:color w:val="000000" w:themeColor="text1"/>
          <w:sz w:val="23"/>
          <w:szCs w:val="23"/>
          <w:lang w:val="en-US"/>
        </w:rPr>
        <w:t>. Do you work enough without supervision?</w:t>
      </w:r>
    </w:p>
    <w:p w:rsidR="00CB282D" w:rsidRPr="00CB282D" w:rsidRDefault="00CB282D" w:rsidP="00CB282D">
      <w:pPr>
        <w:spacing w:line="360" w:lineRule="auto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C) INITIATIVE AND DYNAMISM</w:t>
      </w:r>
      <w:r w:rsidR="00E1746C" w:rsidRPr="00E1746C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1. Do you study the different alternatives to problems?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2. Does it work without losing p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>e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ace?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3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. Do</w:t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you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finish </w:t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your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work on time?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>4. Is it seen?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5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. Have you continued studying?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>6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. Are you interested in other activities of the business: sale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>s, production, finance, etc..?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7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. Are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you ready for the top position?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8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. Have you ta</w:t>
      </w:r>
      <w:r w:rsid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ken on more responsibilities?</w:t>
      </w:r>
      <w:r w:rsid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  <w:t>9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. Have you prepared a substitute?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10. Do you ke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ep</w:t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yourself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 xml:space="preserve"> in good health?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>11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. Do you maintain contact with your business through p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>ublications and associations?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12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. Do you have long-term goals?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>13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. Are you prepared with enough facts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and figures?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14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. Do you avoid unnecessary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work or unimportant details?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br/>
        <w:t>15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. Do you undertake any new procedures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when considered appropriate?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br/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16</w:t>
      </w:r>
      <w:r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. Do yo</w:t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t>u have the desire to succeed?</w:t>
      </w:r>
      <w:r w:rsidR="00E1746C" w:rsidRPr="00E1746C">
        <w:rPr>
          <w:rFonts w:ascii="Arial" w:hAnsi="Arial" w:cs="Arial"/>
          <w:b/>
          <w:color w:val="000000" w:themeColor="text1"/>
          <w:sz w:val="23"/>
          <w:szCs w:val="23"/>
          <w:lang w:val="en-US"/>
        </w:rPr>
        <w:br/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>17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>. Do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you perform</w:t>
      </w:r>
      <w:r w:rsidRPr="00CB282D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new tasks with enthusiasm</w:t>
      </w:r>
      <w:r w:rsidR="00E1746C">
        <w:rPr>
          <w:rFonts w:ascii="Arial" w:hAnsi="Arial" w:cs="Arial"/>
          <w:color w:val="000000" w:themeColor="text1"/>
          <w:sz w:val="23"/>
          <w:szCs w:val="23"/>
          <w:lang w:val="en-US"/>
        </w:rPr>
        <w:t>?</w:t>
      </w:r>
    </w:p>
    <w:p w:rsidR="00CB282D" w:rsidRPr="00CB282D" w:rsidRDefault="00CB282D" w:rsidP="00CB282D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</w:p>
    <w:p w:rsidR="00CB282D" w:rsidRPr="00CB282D" w:rsidRDefault="00CB282D" w:rsidP="00CB282D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</w:p>
    <w:p w:rsidR="005274C8" w:rsidRPr="00CB282D" w:rsidRDefault="005274C8" w:rsidP="00CB282D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</w:p>
    <w:p w:rsidR="009E5CC5" w:rsidRPr="00CB282D" w:rsidRDefault="009E5CC5" w:rsidP="00CB282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3"/>
          <w:szCs w:val="23"/>
          <w:lang w:val="en-US"/>
        </w:rPr>
      </w:pPr>
    </w:p>
    <w:p w:rsidR="006258A2" w:rsidRPr="00CB282D" w:rsidRDefault="006258A2" w:rsidP="00CB282D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</w:p>
    <w:p w:rsidR="006258A2" w:rsidRPr="00CB282D" w:rsidRDefault="006258A2" w:rsidP="00CB282D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en-US"/>
        </w:rPr>
      </w:pPr>
    </w:p>
    <w:sectPr w:rsidR="006258A2" w:rsidRPr="00CB282D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CA" w:rsidRDefault="003467CA">
      <w:r>
        <w:separator/>
      </w:r>
    </w:p>
  </w:endnote>
  <w:endnote w:type="continuationSeparator" w:id="0">
    <w:p w:rsidR="003467CA" w:rsidRDefault="0034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CA" w:rsidRDefault="003467CA">
      <w:r>
        <w:separator/>
      </w:r>
    </w:p>
  </w:footnote>
  <w:footnote w:type="continuationSeparator" w:id="0">
    <w:p w:rsidR="003467CA" w:rsidRDefault="0034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E6"/>
    <w:multiLevelType w:val="hybridMultilevel"/>
    <w:tmpl w:val="1F0EB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45DE"/>
    <w:multiLevelType w:val="hybridMultilevel"/>
    <w:tmpl w:val="25D83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835B7"/>
    <w:multiLevelType w:val="hybridMultilevel"/>
    <w:tmpl w:val="E9167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B7B4F"/>
    <w:multiLevelType w:val="hybridMultilevel"/>
    <w:tmpl w:val="C3506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270AC"/>
    <w:rsid w:val="00056FE5"/>
    <w:rsid w:val="00057845"/>
    <w:rsid w:val="00060DDF"/>
    <w:rsid w:val="00071C43"/>
    <w:rsid w:val="00082CAB"/>
    <w:rsid w:val="000C6359"/>
    <w:rsid w:val="000E4941"/>
    <w:rsid w:val="00135D49"/>
    <w:rsid w:val="00141439"/>
    <w:rsid w:val="00161CFF"/>
    <w:rsid w:val="00162BAD"/>
    <w:rsid w:val="00182F69"/>
    <w:rsid w:val="001B42BC"/>
    <w:rsid w:val="001D7E99"/>
    <w:rsid w:val="002319AF"/>
    <w:rsid w:val="00231E0A"/>
    <w:rsid w:val="00234648"/>
    <w:rsid w:val="002546AF"/>
    <w:rsid w:val="002564EF"/>
    <w:rsid w:val="002B5473"/>
    <w:rsid w:val="002B5989"/>
    <w:rsid w:val="002C7FDE"/>
    <w:rsid w:val="002D2C03"/>
    <w:rsid w:val="002E0762"/>
    <w:rsid w:val="002F21EA"/>
    <w:rsid w:val="00320532"/>
    <w:rsid w:val="00327B0C"/>
    <w:rsid w:val="00334B4E"/>
    <w:rsid w:val="003467CA"/>
    <w:rsid w:val="00355B9E"/>
    <w:rsid w:val="00370280"/>
    <w:rsid w:val="003952B9"/>
    <w:rsid w:val="003A79B2"/>
    <w:rsid w:val="003B2BF5"/>
    <w:rsid w:val="0040439E"/>
    <w:rsid w:val="00432D72"/>
    <w:rsid w:val="004627AA"/>
    <w:rsid w:val="00486A4E"/>
    <w:rsid w:val="00487DB7"/>
    <w:rsid w:val="004A49D5"/>
    <w:rsid w:val="004B1F9A"/>
    <w:rsid w:val="004C379F"/>
    <w:rsid w:val="004F5FB9"/>
    <w:rsid w:val="005125CE"/>
    <w:rsid w:val="005152F3"/>
    <w:rsid w:val="00521E46"/>
    <w:rsid w:val="005274C8"/>
    <w:rsid w:val="0053681A"/>
    <w:rsid w:val="00543D68"/>
    <w:rsid w:val="0055119F"/>
    <w:rsid w:val="005625E3"/>
    <w:rsid w:val="00583761"/>
    <w:rsid w:val="00584A31"/>
    <w:rsid w:val="005873E9"/>
    <w:rsid w:val="005C416A"/>
    <w:rsid w:val="005E4EE7"/>
    <w:rsid w:val="005F25CD"/>
    <w:rsid w:val="005F7ED1"/>
    <w:rsid w:val="006258A2"/>
    <w:rsid w:val="00631831"/>
    <w:rsid w:val="00637697"/>
    <w:rsid w:val="00651D18"/>
    <w:rsid w:val="00651F22"/>
    <w:rsid w:val="00660953"/>
    <w:rsid w:val="006B4A4E"/>
    <w:rsid w:val="006D2511"/>
    <w:rsid w:val="00742350"/>
    <w:rsid w:val="007B18B5"/>
    <w:rsid w:val="007C5E2C"/>
    <w:rsid w:val="00824ED1"/>
    <w:rsid w:val="00834DA3"/>
    <w:rsid w:val="008D40E7"/>
    <w:rsid w:val="008F7F1F"/>
    <w:rsid w:val="00935F45"/>
    <w:rsid w:val="00941C29"/>
    <w:rsid w:val="00953389"/>
    <w:rsid w:val="0095449A"/>
    <w:rsid w:val="0097006B"/>
    <w:rsid w:val="009A103C"/>
    <w:rsid w:val="009A1AE6"/>
    <w:rsid w:val="009E1AEC"/>
    <w:rsid w:val="009E5CC5"/>
    <w:rsid w:val="009F3636"/>
    <w:rsid w:val="00A4675F"/>
    <w:rsid w:val="00A72BE7"/>
    <w:rsid w:val="00A81DC3"/>
    <w:rsid w:val="00AE68D6"/>
    <w:rsid w:val="00B06F96"/>
    <w:rsid w:val="00B10F9C"/>
    <w:rsid w:val="00B210B0"/>
    <w:rsid w:val="00B260E5"/>
    <w:rsid w:val="00B7386A"/>
    <w:rsid w:val="00B73EBD"/>
    <w:rsid w:val="00B813EF"/>
    <w:rsid w:val="00B91AA8"/>
    <w:rsid w:val="00BB27DB"/>
    <w:rsid w:val="00BC3459"/>
    <w:rsid w:val="00BD6EC2"/>
    <w:rsid w:val="00BE0BFE"/>
    <w:rsid w:val="00BF347F"/>
    <w:rsid w:val="00C21115"/>
    <w:rsid w:val="00C23106"/>
    <w:rsid w:val="00C7194E"/>
    <w:rsid w:val="00C80E1F"/>
    <w:rsid w:val="00CA6788"/>
    <w:rsid w:val="00CA797C"/>
    <w:rsid w:val="00CA7A78"/>
    <w:rsid w:val="00CB282D"/>
    <w:rsid w:val="00CB2AF8"/>
    <w:rsid w:val="00CC0F2C"/>
    <w:rsid w:val="00CE47ED"/>
    <w:rsid w:val="00D001D5"/>
    <w:rsid w:val="00D10B40"/>
    <w:rsid w:val="00D34D10"/>
    <w:rsid w:val="00D513A3"/>
    <w:rsid w:val="00D97EAF"/>
    <w:rsid w:val="00DC6B63"/>
    <w:rsid w:val="00DD6222"/>
    <w:rsid w:val="00DD7281"/>
    <w:rsid w:val="00E01609"/>
    <w:rsid w:val="00E1746C"/>
    <w:rsid w:val="00E17675"/>
    <w:rsid w:val="00E35301"/>
    <w:rsid w:val="00E4484C"/>
    <w:rsid w:val="00E93898"/>
    <w:rsid w:val="00EA50FD"/>
    <w:rsid w:val="00F56066"/>
    <w:rsid w:val="00F56C58"/>
    <w:rsid w:val="00F77164"/>
    <w:rsid w:val="00F95EDF"/>
    <w:rsid w:val="00FA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6</cp:revision>
  <cp:lastPrinted>2015-04-20T03:28:00Z</cp:lastPrinted>
  <dcterms:created xsi:type="dcterms:W3CDTF">2017-10-04T02:45:00Z</dcterms:created>
  <dcterms:modified xsi:type="dcterms:W3CDTF">2017-10-04T13:15:00Z</dcterms:modified>
</cp:coreProperties>
</file>