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BD089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BD0892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FC37F7">
        <w:rPr>
          <w:b/>
        </w:rPr>
        <w:t>4</w:t>
      </w:r>
      <w:r>
        <w:rPr>
          <w:b/>
        </w:rPr>
        <w:t xml:space="preserve">3A / </w:t>
      </w:r>
      <w:r w:rsidR="00FC37F7">
        <w:rPr>
          <w:b/>
        </w:rPr>
        <w:t>83A</w:t>
      </w:r>
    </w:p>
    <w:p w:rsidR="00941C29" w:rsidRPr="001829FD" w:rsidRDefault="00BD0892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846A8B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3C2DB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C76DF7">
              <w:rPr>
                <w:b/>
                <w:sz w:val="22"/>
                <w:szCs w:val="22"/>
                <w:lang w:val="es-MX"/>
              </w:rPr>
              <w:t>en l</w:t>
            </w:r>
            <w:r w:rsidR="003C2DB8">
              <w:rPr>
                <w:b/>
                <w:sz w:val="22"/>
                <w:szCs w:val="22"/>
                <w:lang w:val="es-MX"/>
              </w:rPr>
              <w:t>a</w:t>
            </w:r>
            <w:r w:rsidR="00C76DF7">
              <w:rPr>
                <w:b/>
                <w:sz w:val="22"/>
                <w:szCs w:val="22"/>
                <w:lang w:val="es-MX"/>
              </w:rPr>
              <w:t xml:space="preserve"> correspondencia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C22E15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6A78F6" w:rsidRPr="00C22E15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C153C8">
              <w:rPr>
                <w:b/>
                <w:sz w:val="22"/>
                <w:szCs w:val="22"/>
                <w:lang w:val="es-MX"/>
              </w:rPr>
              <w:t>9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 w:rsidRPr="00C22E15">
              <w:rPr>
                <w:b/>
                <w:sz w:val="22"/>
                <w:szCs w:val="22"/>
                <w:lang w:val="es-MX"/>
              </w:rPr>
              <w:t>-</w:t>
            </w:r>
            <w:r w:rsidR="00C153C8">
              <w:rPr>
                <w:b/>
                <w:sz w:val="22"/>
                <w:szCs w:val="22"/>
                <w:lang w:val="es-MX"/>
              </w:rPr>
              <w:t>10</w:t>
            </w:r>
            <w:r w:rsidR="005835E8"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4403CC" w:rsidRPr="00C22E15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C22E15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Fecha: 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 xml:space="preserve">Marzo </w:t>
            </w:r>
            <w:r w:rsidR="00C153C8">
              <w:rPr>
                <w:b/>
                <w:sz w:val="22"/>
                <w:szCs w:val="22"/>
                <w:lang w:val="es-MX"/>
              </w:rPr>
              <w:t xml:space="preserve">5 al 9 </w:t>
            </w:r>
          </w:p>
          <w:p w:rsidR="003C3C9F" w:rsidRPr="00C22E15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C22E15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640F9C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</w:p>
    <w:p w:rsidR="006A78F6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Reconocer</w:t>
      </w:r>
      <w:r w:rsidR="00D40EC7">
        <w:rPr>
          <w:sz w:val="22"/>
          <w:szCs w:val="22"/>
          <w:lang w:val="es-MX"/>
        </w:rPr>
        <w:t xml:space="preserve"> l</w:t>
      </w:r>
      <w:r>
        <w:rPr>
          <w:sz w:val="22"/>
          <w:szCs w:val="22"/>
          <w:lang w:val="es-MX"/>
        </w:rPr>
        <w:t>os efectos que tien</w:t>
      </w:r>
      <w:r w:rsidR="00C76DF7">
        <w:rPr>
          <w:sz w:val="22"/>
          <w:szCs w:val="22"/>
          <w:lang w:val="es-MX"/>
        </w:rPr>
        <w:t>en</w:t>
      </w:r>
      <w:r w:rsidR="0042736B">
        <w:rPr>
          <w:sz w:val="22"/>
          <w:szCs w:val="22"/>
          <w:lang w:val="es-MX"/>
        </w:rPr>
        <w:t xml:space="preserve"> </w:t>
      </w:r>
      <w:r w:rsidR="00C76DF7">
        <w:rPr>
          <w:sz w:val="22"/>
          <w:szCs w:val="22"/>
          <w:lang w:val="es-MX"/>
        </w:rPr>
        <w:t>la</w:t>
      </w:r>
      <w:r w:rsidR="00C22E15">
        <w:rPr>
          <w:sz w:val="22"/>
          <w:szCs w:val="22"/>
          <w:lang w:val="es-MX"/>
        </w:rPr>
        <w:t xml:space="preserve"> </w:t>
      </w:r>
      <w:r w:rsidR="00C76DF7">
        <w:rPr>
          <w:sz w:val="22"/>
          <w:szCs w:val="22"/>
          <w:lang w:val="es-MX"/>
        </w:rPr>
        <w:t xml:space="preserve">correspondencia y comunicados que se envían a clientes y usuarios internos como externos para la imagen empresarial </w:t>
      </w:r>
    </w:p>
    <w:p w:rsidR="00846A8B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3C2DB8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</w:p>
    <w:p w:rsidR="00BF5F24" w:rsidRPr="00BF5F24" w:rsidRDefault="00EF4159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Revisar</w:t>
      </w:r>
      <w:r w:rsidR="00B07E72" w:rsidRPr="00BF5F24">
        <w:rPr>
          <w:sz w:val="22"/>
          <w:szCs w:val="22"/>
          <w:lang w:val="es-MX"/>
        </w:rPr>
        <w:t xml:space="preserve">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>
        <w:t xml:space="preserve">un </w:t>
      </w:r>
      <w:r w:rsidR="0042736B">
        <w:t>mapa mental</w:t>
      </w:r>
      <w:r>
        <w:t xml:space="preserve"> referente al tema</w:t>
      </w:r>
      <w:r w:rsidR="00F159CD">
        <w:t>.</w:t>
      </w:r>
      <w:r w:rsidR="00BF5F24">
        <w:t xml:space="preserve"> </w:t>
      </w:r>
      <w:r w:rsidR="00CC0D9A">
        <w:t xml:space="preserve">Documento para </w:t>
      </w:r>
      <w:r w:rsidR="0042736B">
        <w:t>elaborar en el cuaderno de notas.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640F9C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CONTENIDO</w:t>
      </w:r>
      <w:r w:rsidR="00B439C9" w:rsidRPr="00640F9C">
        <w:rPr>
          <w:b/>
          <w:sz w:val="22"/>
          <w:szCs w:val="22"/>
          <w:lang w:val="es-MX"/>
        </w:rPr>
        <w:t>:</w:t>
      </w:r>
    </w:p>
    <w:p w:rsidR="005A5460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INTRODUC</w:t>
      </w:r>
      <w:r w:rsidR="00CC0D9A" w:rsidRPr="00640F9C">
        <w:rPr>
          <w:b/>
          <w:sz w:val="22"/>
          <w:szCs w:val="22"/>
          <w:lang w:val="es-MX"/>
        </w:rPr>
        <w:t>C</w:t>
      </w:r>
      <w:r w:rsidRPr="00640F9C">
        <w:rPr>
          <w:b/>
          <w:sz w:val="22"/>
          <w:szCs w:val="22"/>
          <w:lang w:val="es-MX"/>
        </w:rPr>
        <w:t>ION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Existen diferentes tipos de comunicados y cartas empresariales que denotan el formalismo, la dirección y el buen nombre de la organización.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Entre estos documentos se pueden encontrar algunas como las de solicitud, cobranzas, reclamación, remisión, propaganda e incluso relaciones públicas que se pueden extender hasta las cartas que interna y externamente se envían a clientes por motivos de felicitaciones, de ascensos, de recomendación, de agradecimiento, de pésame, de invitación entre otras.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Todas y cada una de estas cartas son indispensables para emitir imagen empresarial. Y aunque existan algunas normas en cuanto a espacio y distribución del texto, lo más importante es que la imagen que proyecte </w:t>
      </w:r>
      <w:r w:rsidR="00B86F97" w:rsidRPr="003C2DB8">
        <w:rPr>
          <w:color w:val="000000"/>
          <w:sz w:val="22"/>
          <w:szCs w:val="22"/>
        </w:rPr>
        <w:t>se encuentre</w:t>
      </w:r>
      <w:r w:rsidRPr="003C2DB8">
        <w:rPr>
          <w:color w:val="000000"/>
          <w:sz w:val="22"/>
          <w:szCs w:val="22"/>
        </w:rPr>
        <w:t xml:space="preserve"> en su contenido y deje el nombre de la empresa en alto.</w:t>
      </w:r>
    </w:p>
    <w:p w:rsidR="003C2DB8" w:rsidRPr="003C2DB8" w:rsidRDefault="003C2DB8" w:rsidP="00C76DF7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</w:p>
    <w:p w:rsidR="000318D7" w:rsidRPr="003C2DB8" w:rsidRDefault="000318D7" w:rsidP="00C76DF7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  <w:r w:rsidRPr="003C2DB8">
        <w:rPr>
          <w:b/>
          <w:color w:val="000000"/>
          <w:sz w:val="22"/>
          <w:szCs w:val="22"/>
        </w:rPr>
        <w:t>DESARROLLO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Una de las formas para lograr </w:t>
      </w:r>
      <w:r w:rsidR="000318D7" w:rsidRPr="003C2DB8">
        <w:rPr>
          <w:color w:val="000000"/>
          <w:sz w:val="22"/>
          <w:szCs w:val="22"/>
        </w:rPr>
        <w:t>una buena imagen empresarial a través de los comunicados y correspondencia</w:t>
      </w:r>
      <w:r w:rsidRPr="003C2DB8">
        <w:rPr>
          <w:color w:val="000000"/>
          <w:sz w:val="22"/>
          <w:szCs w:val="22"/>
        </w:rPr>
        <w:t xml:space="preserve"> es redactando el texto de una forma coherente desde la forma de referirnos al destinatario, y mantener en todo el texto una excelente ortografía. Una carta con errores ortográficos deterioran de inmediato la imagen empresarial, y deja en entredicho la imagen de la persona que la firma.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Aparte de esto, </w:t>
      </w:r>
      <w:r w:rsidR="000318D7" w:rsidRPr="003C2DB8">
        <w:rPr>
          <w:color w:val="000000"/>
          <w:sz w:val="22"/>
          <w:szCs w:val="22"/>
        </w:rPr>
        <w:t xml:space="preserve">se </w:t>
      </w:r>
      <w:r w:rsidRPr="003C2DB8">
        <w:rPr>
          <w:color w:val="000000"/>
          <w:sz w:val="22"/>
          <w:szCs w:val="22"/>
        </w:rPr>
        <w:t xml:space="preserve">debe mantener el respeto en </w:t>
      </w:r>
      <w:r w:rsidR="000318D7" w:rsidRPr="003C2DB8">
        <w:rPr>
          <w:color w:val="000000"/>
          <w:sz w:val="22"/>
          <w:szCs w:val="22"/>
        </w:rPr>
        <w:t xml:space="preserve">las formas </w:t>
      </w:r>
      <w:r w:rsidRPr="003C2DB8">
        <w:rPr>
          <w:color w:val="000000"/>
          <w:sz w:val="22"/>
          <w:szCs w:val="22"/>
        </w:rPr>
        <w:t xml:space="preserve">de expresión, y cuidar </w:t>
      </w:r>
      <w:r w:rsidR="000318D7" w:rsidRPr="003C2DB8">
        <w:rPr>
          <w:color w:val="000000"/>
          <w:sz w:val="22"/>
          <w:szCs w:val="22"/>
        </w:rPr>
        <w:t>el tono</w:t>
      </w:r>
      <w:r w:rsidRPr="003C2DB8">
        <w:rPr>
          <w:color w:val="000000"/>
          <w:sz w:val="22"/>
          <w:szCs w:val="22"/>
        </w:rPr>
        <w:t xml:space="preserve"> en las frases utilizadas.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No es adecuado manejar asuntos personales en cartas empresariales que lleven el logo de la empresa, pues se considera</w:t>
      </w:r>
      <w:r w:rsidR="000318D7" w:rsidRPr="003C2DB8">
        <w:rPr>
          <w:color w:val="000000"/>
          <w:sz w:val="22"/>
          <w:szCs w:val="22"/>
        </w:rPr>
        <w:t xml:space="preserve"> un comportamiento de mal gusto e inadecuado que en determinado momento puede tener consecuencias laborales.</w:t>
      </w:r>
    </w:p>
    <w:p w:rsidR="00C76DF7" w:rsidRPr="003C2DB8" w:rsidRDefault="00C965AF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Es conveniente ser lo más elegante posible, utilizar frases completas, indicar</w:t>
      </w:r>
      <w:r w:rsidR="00C76DF7" w:rsidRPr="003C2DB8">
        <w:rPr>
          <w:color w:val="000000"/>
          <w:sz w:val="22"/>
          <w:szCs w:val="22"/>
        </w:rPr>
        <w:t xml:space="preserve"> datos </w:t>
      </w:r>
      <w:r w:rsidR="00A45D3F" w:rsidRPr="003C2DB8">
        <w:rPr>
          <w:color w:val="000000"/>
          <w:sz w:val="22"/>
          <w:szCs w:val="22"/>
        </w:rPr>
        <w:t xml:space="preserve">precisos y puntuales </w:t>
      </w:r>
      <w:r w:rsidR="00C76DF7" w:rsidRPr="003C2DB8">
        <w:rPr>
          <w:color w:val="000000"/>
          <w:sz w:val="22"/>
          <w:szCs w:val="22"/>
        </w:rPr>
        <w:t>como fechas, números de factu</w:t>
      </w:r>
      <w:r w:rsidR="00A45D3F" w:rsidRPr="003C2DB8">
        <w:rPr>
          <w:color w:val="000000"/>
          <w:sz w:val="22"/>
          <w:szCs w:val="22"/>
        </w:rPr>
        <w:t>ras, nombres, etc. que le den má</w:t>
      </w:r>
      <w:r w:rsidR="00C76DF7" w:rsidRPr="003C2DB8">
        <w:rPr>
          <w:color w:val="000000"/>
          <w:sz w:val="22"/>
          <w:szCs w:val="22"/>
        </w:rPr>
        <w:t>s claridad</w:t>
      </w:r>
      <w:r w:rsidR="00A45D3F" w:rsidRPr="003C2DB8">
        <w:rPr>
          <w:color w:val="000000"/>
          <w:sz w:val="22"/>
          <w:szCs w:val="22"/>
        </w:rPr>
        <w:t xml:space="preserve"> y entendimiento al comunicado</w:t>
      </w:r>
      <w:r w:rsidR="00C76DF7" w:rsidRPr="003C2DB8">
        <w:rPr>
          <w:color w:val="000000"/>
          <w:sz w:val="22"/>
          <w:szCs w:val="22"/>
        </w:rPr>
        <w:t xml:space="preserve">, </w:t>
      </w:r>
      <w:r w:rsidR="00A45D3F" w:rsidRPr="003C2DB8">
        <w:rPr>
          <w:color w:val="000000"/>
          <w:sz w:val="22"/>
          <w:szCs w:val="22"/>
        </w:rPr>
        <w:t>así como revisar</w:t>
      </w:r>
      <w:r w:rsidR="00C76DF7" w:rsidRPr="003C2DB8">
        <w:rPr>
          <w:color w:val="000000"/>
          <w:sz w:val="22"/>
          <w:szCs w:val="22"/>
        </w:rPr>
        <w:t xml:space="preserve"> la puntuación, y </w:t>
      </w:r>
      <w:r w:rsidR="00A45D3F" w:rsidRPr="003C2DB8">
        <w:rPr>
          <w:color w:val="000000"/>
          <w:sz w:val="22"/>
          <w:szCs w:val="22"/>
        </w:rPr>
        <w:t xml:space="preserve">no utilizar una redacción muy elaborada que pierda el sentido del mismo, sino ir </w:t>
      </w:r>
      <w:r w:rsidR="00C76DF7" w:rsidRPr="003C2DB8">
        <w:rPr>
          <w:color w:val="000000"/>
          <w:sz w:val="22"/>
          <w:szCs w:val="22"/>
        </w:rPr>
        <w:t>directamente al grano.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El usar demasiadas frases que no denoten la claridad de lo que se desea expresar resta elegancia </w:t>
      </w:r>
      <w:r w:rsidR="00D60CB9" w:rsidRPr="003C2DB8">
        <w:rPr>
          <w:color w:val="000000"/>
          <w:sz w:val="22"/>
          <w:szCs w:val="22"/>
        </w:rPr>
        <w:t xml:space="preserve">y sentido al comunicado </w:t>
      </w:r>
      <w:r w:rsidRPr="003C2DB8">
        <w:rPr>
          <w:color w:val="000000"/>
          <w:sz w:val="22"/>
          <w:szCs w:val="22"/>
        </w:rPr>
        <w:t>y el resultado es contrario que lo qu</w:t>
      </w:r>
      <w:r w:rsidR="00D60CB9" w:rsidRPr="003C2DB8">
        <w:rPr>
          <w:color w:val="000000"/>
          <w:sz w:val="22"/>
          <w:szCs w:val="22"/>
        </w:rPr>
        <w:t>e se pretende alcanzar.</w:t>
      </w:r>
    </w:p>
    <w:p w:rsidR="00C76DF7" w:rsidRPr="003C2DB8" w:rsidRDefault="00D60CB9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Hay que tomar en cuenta que lo verbal no deja ninguna evidencia y</w:t>
      </w:r>
      <w:r w:rsidR="00C76DF7" w:rsidRPr="003C2DB8">
        <w:rPr>
          <w:color w:val="000000"/>
          <w:sz w:val="22"/>
          <w:szCs w:val="22"/>
        </w:rPr>
        <w:t xml:space="preserve"> lo escrito es lo único que tiene validez, por lo tanto</w:t>
      </w:r>
      <w:r w:rsidR="00FF0F44" w:rsidRPr="003C2DB8">
        <w:rPr>
          <w:color w:val="000000"/>
          <w:sz w:val="22"/>
          <w:szCs w:val="22"/>
        </w:rPr>
        <w:t>,</w:t>
      </w:r>
      <w:r w:rsidR="00C76DF7" w:rsidRPr="003C2DB8">
        <w:rPr>
          <w:color w:val="000000"/>
          <w:sz w:val="22"/>
          <w:szCs w:val="22"/>
        </w:rPr>
        <w:t xml:space="preserve"> </w:t>
      </w:r>
      <w:r w:rsidR="00FF0F44" w:rsidRPr="003C2DB8">
        <w:rPr>
          <w:color w:val="000000"/>
          <w:sz w:val="22"/>
          <w:szCs w:val="22"/>
        </w:rPr>
        <w:t>hay que dejar evidencia escrita de las gestiones y transacciones realizadas pues es la única forma de tener efectos ,</w:t>
      </w:r>
      <w:r w:rsidR="00C76DF7" w:rsidRPr="003C2DB8">
        <w:rPr>
          <w:color w:val="000000"/>
          <w:sz w:val="22"/>
          <w:szCs w:val="22"/>
        </w:rPr>
        <w:t xml:space="preserve">jurídicos que pueden comprometer </w:t>
      </w:r>
      <w:r w:rsidR="00FF0F44" w:rsidRPr="003C2DB8">
        <w:rPr>
          <w:color w:val="000000"/>
          <w:sz w:val="22"/>
          <w:szCs w:val="22"/>
        </w:rPr>
        <w:t xml:space="preserve">a la </w:t>
      </w:r>
      <w:r w:rsidR="00C76DF7" w:rsidRPr="003C2DB8">
        <w:rPr>
          <w:color w:val="000000"/>
          <w:sz w:val="22"/>
          <w:szCs w:val="22"/>
        </w:rPr>
        <w:t>empresa.</w:t>
      </w:r>
    </w:p>
    <w:p w:rsidR="00C76DF7" w:rsidRPr="003C2DB8" w:rsidRDefault="00FF0F44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Finalmente, </w:t>
      </w:r>
      <w:r w:rsidR="00C76DF7" w:rsidRPr="003C2DB8">
        <w:rPr>
          <w:color w:val="000000"/>
          <w:sz w:val="22"/>
          <w:szCs w:val="22"/>
        </w:rPr>
        <w:t xml:space="preserve">si no </w:t>
      </w:r>
      <w:r w:rsidRPr="003C2DB8">
        <w:rPr>
          <w:color w:val="000000"/>
          <w:sz w:val="22"/>
          <w:szCs w:val="22"/>
        </w:rPr>
        <w:t xml:space="preserve">se </w:t>
      </w:r>
      <w:r w:rsidR="00C76DF7" w:rsidRPr="003C2DB8">
        <w:rPr>
          <w:color w:val="000000"/>
          <w:sz w:val="22"/>
          <w:szCs w:val="22"/>
        </w:rPr>
        <w:t>ti</w:t>
      </w:r>
      <w:r w:rsidRPr="003C2DB8">
        <w:rPr>
          <w:color w:val="000000"/>
          <w:sz w:val="22"/>
          <w:szCs w:val="22"/>
        </w:rPr>
        <w:t>ene evidencia de entrega de los comunicados</w:t>
      </w:r>
      <w:r w:rsidR="00C76DF7" w:rsidRPr="003C2DB8">
        <w:rPr>
          <w:color w:val="000000"/>
          <w:sz w:val="22"/>
          <w:szCs w:val="22"/>
        </w:rPr>
        <w:t xml:space="preserve"> </w:t>
      </w:r>
      <w:r w:rsidRPr="003C2DB8">
        <w:rPr>
          <w:color w:val="000000"/>
          <w:sz w:val="22"/>
          <w:szCs w:val="22"/>
        </w:rPr>
        <w:t>nunca se</w:t>
      </w:r>
      <w:r w:rsidR="00C76DF7" w:rsidRPr="003C2DB8">
        <w:rPr>
          <w:color w:val="000000"/>
          <w:sz w:val="22"/>
          <w:szCs w:val="22"/>
        </w:rPr>
        <w:t xml:space="preserve"> podrá comprobar que efectivamente</w:t>
      </w:r>
      <w:r w:rsidRPr="003C2DB8">
        <w:rPr>
          <w:color w:val="000000"/>
          <w:sz w:val="22"/>
          <w:szCs w:val="22"/>
        </w:rPr>
        <w:t xml:space="preserve"> se</w:t>
      </w:r>
      <w:r w:rsidR="00C76DF7" w:rsidRPr="003C2DB8">
        <w:rPr>
          <w:color w:val="000000"/>
          <w:sz w:val="22"/>
          <w:szCs w:val="22"/>
        </w:rPr>
        <w:t xml:space="preserve"> env</w:t>
      </w:r>
      <w:r w:rsidRPr="003C2DB8">
        <w:rPr>
          <w:color w:val="000000"/>
          <w:sz w:val="22"/>
          <w:szCs w:val="22"/>
        </w:rPr>
        <w:t>ió</w:t>
      </w:r>
      <w:r w:rsidR="00C76DF7" w:rsidRPr="003C2DB8">
        <w:rPr>
          <w:color w:val="000000"/>
          <w:sz w:val="22"/>
          <w:szCs w:val="22"/>
        </w:rPr>
        <w:t xml:space="preserve">, por lo tanto, siempre </w:t>
      </w:r>
      <w:r w:rsidR="00AE296D" w:rsidRPr="003C2DB8">
        <w:rPr>
          <w:color w:val="000000"/>
          <w:sz w:val="22"/>
          <w:szCs w:val="22"/>
        </w:rPr>
        <w:t>hay que mantener</w:t>
      </w:r>
      <w:r w:rsidR="00C76DF7" w:rsidRPr="003C2DB8">
        <w:rPr>
          <w:color w:val="000000"/>
          <w:sz w:val="22"/>
          <w:szCs w:val="22"/>
        </w:rPr>
        <w:t xml:space="preserve"> </w:t>
      </w:r>
      <w:r w:rsidR="00AE296D" w:rsidRPr="003C2DB8">
        <w:rPr>
          <w:color w:val="000000"/>
          <w:sz w:val="22"/>
          <w:szCs w:val="22"/>
        </w:rPr>
        <w:t xml:space="preserve">acuse de recibo, es decir, </w:t>
      </w:r>
      <w:r w:rsidR="00C76DF7" w:rsidRPr="003C2DB8">
        <w:rPr>
          <w:color w:val="000000"/>
          <w:sz w:val="22"/>
          <w:szCs w:val="22"/>
        </w:rPr>
        <w:t>copia donde conste la fecha, hora, sello de la empresa y firma de la persona que la recibió.</w:t>
      </w:r>
    </w:p>
    <w:p w:rsidR="00C76DF7" w:rsidRPr="003C2DB8" w:rsidRDefault="00C76DF7" w:rsidP="00C76DF7">
      <w:pPr>
        <w:spacing w:line="360" w:lineRule="auto"/>
        <w:jc w:val="both"/>
        <w:rPr>
          <w:b/>
          <w:sz w:val="22"/>
          <w:szCs w:val="22"/>
          <w:lang w:val="es-MX"/>
        </w:rPr>
      </w:pPr>
    </w:p>
    <w:p w:rsidR="001D69E6" w:rsidRPr="003C2DB8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3C2DB8">
        <w:rPr>
          <w:rFonts w:ascii="Times New Roman" w:hAnsi="Times New Roman" w:cs="Times New Roman"/>
          <w:b/>
          <w:sz w:val="22"/>
          <w:szCs w:val="22"/>
          <w:lang w:eastAsia="es-ES"/>
        </w:rPr>
        <w:t>TAREA</w:t>
      </w:r>
      <w:r w:rsidR="00965140" w:rsidRPr="003C2DB8">
        <w:rPr>
          <w:rFonts w:ascii="Times New Roman" w:hAnsi="Times New Roman" w:cs="Times New Roman"/>
          <w:b/>
          <w:sz w:val="22"/>
          <w:szCs w:val="22"/>
          <w:lang w:eastAsia="es-ES"/>
        </w:rPr>
        <w:t>:</w:t>
      </w:r>
    </w:p>
    <w:p w:rsidR="001D69E6" w:rsidRPr="003C2DB8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s-ES"/>
        </w:rPr>
      </w:pPr>
    </w:p>
    <w:p w:rsidR="002E415B" w:rsidRPr="003C2DB8" w:rsidRDefault="00AE296D" w:rsidP="003C2DB8">
      <w:pPr>
        <w:spacing w:line="480" w:lineRule="auto"/>
        <w:jc w:val="both"/>
        <w:rPr>
          <w:sz w:val="22"/>
          <w:szCs w:val="22"/>
          <w:lang w:val="es-MX"/>
        </w:rPr>
      </w:pPr>
      <w:r w:rsidRPr="003C2DB8">
        <w:rPr>
          <w:sz w:val="22"/>
          <w:szCs w:val="22"/>
          <w:lang w:val="es-MX"/>
        </w:rPr>
        <w:t>Buscar dos comunicados de una empresa, uno que se considere que está elaborado correctamente y otro en donde se identifiquen errores</w:t>
      </w:r>
      <w:r w:rsidR="002E415B" w:rsidRPr="003C2DB8">
        <w:rPr>
          <w:sz w:val="22"/>
          <w:szCs w:val="22"/>
          <w:lang w:val="es-MX"/>
        </w:rPr>
        <w:t>.</w:t>
      </w:r>
      <w:r w:rsidRPr="003C2DB8">
        <w:rPr>
          <w:sz w:val="22"/>
          <w:szCs w:val="22"/>
          <w:lang w:val="es-MX"/>
        </w:rPr>
        <w:t xml:space="preserve"> Subrayar errores y puntos favorables</w:t>
      </w:r>
      <w:r w:rsidR="003C2DB8" w:rsidRPr="003C2DB8">
        <w:rPr>
          <w:sz w:val="22"/>
          <w:szCs w:val="22"/>
          <w:lang w:val="es-MX"/>
        </w:rPr>
        <w:t xml:space="preserve">. Realizar anotaciones y comentarios de los errores detectados. </w:t>
      </w:r>
      <w:r w:rsidRPr="003C2DB8">
        <w:rPr>
          <w:sz w:val="22"/>
          <w:szCs w:val="22"/>
          <w:lang w:val="es-MX"/>
        </w:rPr>
        <w:t xml:space="preserve"> </w:t>
      </w:r>
      <w:r w:rsidR="00584954" w:rsidRPr="003C2DB8">
        <w:rPr>
          <w:sz w:val="22"/>
          <w:szCs w:val="22"/>
          <w:lang w:val="es-MX"/>
        </w:rPr>
        <w:t xml:space="preserve"> Tarea para ser entregada de acuerdo a las </w:t>
      </w:r>
      <w:r w:rsidR="00C63CC1" w:rsidRPr="003C2DB8">
        <w:rPr>
          <w:sz w:val="22"/>
          <w:szCs w:val="22"/>
          <w:lang w:val="es-MX"/>
        </w:rPr>
        <w:t>especificaciones para la elaboración</w:t>
      </w:r>
      <w:r w:rsidR="003C2DB8" w:rsidRPr="003C2DB8">
        <w:rPr>
          <w:sz w:val="22"/>
          <w:szCs w:val="22"/>
          <w:lang w:val="es-MX"/>
        </w:rPr>
        <w:t xml:space="preserve"> de trabajos dadas en clase y para comentarse en las sesiones correspondientes</w:t>
      </w:r>
    </w:p>
    <w:p w:rsidR="002E415B" w:rsidRPr="003C2DB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3C2DB8" w:rsidRDefault="00076305" w:rsidP="00703E7C">
      <w:pPr>
        <w:jc w:val="both"/>
        <w:rPr>
          <w:sz w:val="22"/>
          <w:szCs w:val="22"/>
          <w:lang w:val="es-MX"/>
        </w:rPr>
      </w:pPr>
    </w:p>
    <w:p w:rsidR="00703E7C" w:rsidRPr="003C2DB8" w:rsidRDefault="00703E7C" w:rsidP="00703E7C">
      <w:pPr>
        <w:jc w:val="both"/>
        <w:rPr>
          <w:sz w:val="22"/>
          <w:szCs w:val="2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79" w:rsidRDefault="00A43F79">
      <w:r>
        <w:separator/>
      </w:r>
    </w:p>
  </w:endnote>
  <w:endnote w:type="continuationSeparator" w:id="0">
    <w:p w:rsidR="00A43F79" w:rsidRDefault="00A4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79" w:rsidRDefault="00A43F79">
      <w:r>
        <w:separator/>
      </w:r>
    </w:p>
  </w:footnote>
  <w:footnote w:type="continuationSeparator" w:id="0">
    <w:p w:rsidR="00A43F79" w:rsidRDefault="00A4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E35A7"/>
    <w:multiLevelType w:val="hybridMultilevel"/>
    <w:tmpl w:val="EBAEF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7647D"/>
    <w:multiLevelType w:val="hybridMultilevel"/>
    <w:tmpl w:val="9AD43194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6B7"/>
    <w:multiLevelType w:val="hybridMultilevel"/>
    <w:tmpl w:val="8034D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FAB"/>
    <w:multiLevelType w:val="hybridMultilevel"/>
    <w:tmpl w:val="D9926FC8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13101"/>
    <w:multiLevelType w:val="hybridMultilevel"/>
    <w:tmpl w:val="A53A1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9D4"/>
    <w:multiLevelType w:val="hybridMultilevel"/>
    <w:tmpl w:val="62A26866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9"/>
  </w:num>
  <w:num w:numId="5">
    <w:abstractNumId w:val="42"/>
  </w:num>
  <w:num w:numId="6">
    <w:abstractNumId w:val="30"/>
  </w:num>
  <w:num w:numId="7">
    <w:abstractNumId w:val="10"/>
  </w:num>
  <w:num w:numId="8">
    <w:abstractNumId w:val="27"/>
  </w:num>
  <w:num w:numId="9">
    <w:abstractNumId w:val="37"/>
  </w:num>
  <w:num w:numId="10">
    <w:abstractNumId w:val="5"/>
  </w:num>
  <w:num w:numId="11">
    <w:abstractNumId w:val="26"/>
  </w:num>
  <w:num w:numId="12">
    <w:abstractNumId w:val="0"/>
  </w:num>
  <w:num w:numId="13">
    <w:abstractNumId w:val="18"/>
  </w:num>
  <w:num w:numId="14">
    <w:abstractNumId w:val="17"/>
  </w:num>
  <w:num w:numId="15">
    <w:abstractNumId w:val="40"/>
  </w:num>
  <w:num w:numId="16">
    <w:abstractNumId w:val="7"/>
  </w:num>
  <w:num w:numId="17">
    <w:abstractNumId w:val="28"/>
  </w:num>
  <w:num w:numId="18">
    <w:abstractNumId w:val="38"/>
  </w:num>
  <w:num w:numId="19">
    <w:abstractNumId w:val="20"/>
  </w:num>
  <w:num w:numId="20">
    <w:abstractNumId w:val="15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6"/>
  </w:num>
  <w:num w:numId="26">
    <w:abstractNumId w:val="39"/>
  </w:num>
  <w:num w:numId="27">
    <w:abstractNumId w:val="32"/>
  </w:num>
  <w:num w:numId="28">
    <w:abstractNumId w:val="41"/>
  </w:num>
  <w:num w:numId="29">
    <w:abstractNumId w:val="2"/>
  </w:num>
  <w:num w:numId="30">
    <w:abstractNumId w:val="33"/>
  </w:num>
  <w:num w:numId="31">
    <w:abstractNumId w:val="31"/>
  </w:num>
  <w:num w:numId="32">
    <w:abstractNumId w:val="36"/>
  </w:num>
  <w:num w:numId="33">
    <w:abstractNumId w:val="25"/>
  </w:num>
  <w:num w:numId="34">
    <w:abstractNumId w:val="6"/>
  </w:num>
  <w:num w:numId="35">
    <w:abstractNumId w:val="22"/>
  </w:num>
  <w:num w:numId="36">
    <w:abstractNumId w:val="35"/>
  </w:num>
  <w:num w:numId="37">
    <w:abstractNumId w:val="19"/>
  </w:num>
  <w:num w:numId="38">
    <w:abstractNumId w:val="14"/>
  </w:num>
  <w:num w:numId="39">
    <w:abstractNumId w:val="21"/>
  </w:num>
  <w:num w:numId="40">
    <w:abstractNumId w:val="34"/>
  </w:num>
  <w:num w:numId="41">
    <w:abstractNumId w:val="12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2201"/>
    <w:rsid w:val="00005D0E"/>
    <w:rsid w:val="0000777D"/>
    <w:rsid w:val="000316F9"/>
    <w:rsid w:val="000318D7"/>
    <w:rsid w:val="00031FD2"/>
    <w:rsid w:val="00032D46"/>
    <w:rsid w:val="00045F07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0093"/>
    <w:rsid w:val="000B6766"/>
    <w:rsid w:val="000C395F"/>
    <w:rsid w:val="000C6359"/>
    <w:rsid w:val="000E4941"/>
    <w:rsid w:val="000E4E3D"/>
    <w:rsid w:val="000F051B"/>
    <w:rsid w:val="000F5BB1"/>
    <w:rsid w:val="00102C35"/>
    <w:rsid w:val="00111454"/>
    <w:rsid w:val="00115749"/>
    <w:rsid w:val="00122BA1"/>
    <w:rsid w:val="00122BDE"/>
    <w:rsid w:val="00123C6D"/>
    <w:rsid w:val="0012721F"/>
    <w:rsid w:val="001272F3"/>
    <w:rsid w:val="00130FC9"/>
    <w:rsid w:val="00135D49"/>
    <w:rsid w:val="00141439"/>
    <w:rsid w:val="001443E9"/>
    <w:rsid w:val="00144FAD"/>
    <w:rsid w:val="001559C9"/>
    <w:rsid w:val="001612EC"/>
    <w:rsid w:val="00162BAD"/>
    <w:rsid w:val="001779E7"/>
    <w:rsid w:val="00197D76"/>
    <w:rsid w:val="001A0CB6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36633"/>
    <w:rsid w:val="0025056E"/>
    <w:rsid w:val="002546AF"/>
    <w:rsid w:val="002704AF"/>
    <w:rsid w:val="00280C4C"/>
    <w:rsid w:val="00280FA4"/>
    <w:rsid w:val="00283087"/>
    <w:rsid w:val="00295A91"/>
    <w:rsid w:val="002A6372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104D6"/>
    <w:rsid w:val="00332423"/>
    <w:rsid w:val="00333C46"/>
    <w:rsid w:val="003451A1"/>
    <w:rsid w:val="0034637A"/>
    <w:rsid w:val="0035031C"/>
    <w:rsid w:val="00370280"/>
    <w:rsid w:val="00380A3B"/>
    <w:rsid w:val="003952B9"/>
    <w:rsid w:val="003A1EBE"/>
    <w:rsid w:val="003A3AC3"/>
    <w:rsid w:val="003A79B2"/>
    <w:rsid w:val="003B2BF5"/>
    <w:rsid w:val="003C2DB8"/>
    <w:rsid w:val="003C3C9F"/>
    <w:rsid w:val="003C52E2"/>
    <w:rsid w:val="003D224C"/>
    <w:rsid w:val="003D2669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36B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54DE0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2B5"/>
    <w:rsid w:val="00502A2B"/>
    <w:rsid w:val="0050700D"/>
    <w:rsid w:val="0051026D"/>
    <w:rsid w:val="005156A9"/>
    <w:rsid w:val="00517DA6"/>
    <w:rsid w:val="00521E46"/>
    <w:rsid w:val="00523FDA"/>
    <w:rsid w:val="00543D68"/>
    <w:rsid w:val="00544899"/>
    <w:rsid w:val="0055119F"/>
    <w:rsid w:val="00552073"/>
    <w:rsid w:val="005624E6"/>
    <w:rsid w:val="00570937"/>
    <w:rsid w:val="005720DC"/>
    <w:rsid w:val="00575AB9"/>
    <w:rsid w:val="005764B6"/>
    <w:rsid w:val="005835E8"/>
    <w:rsid w:val="00583761"/>
    <w:rsid w:val="00584954"/>
    <w:rsid w:val="00586B08"/>
    <w:rsid w:val="005873E9"/>
    <w:rsid w:val="00596A78"/>
    <w:rsid w:val="005A5460"/>
    <w:rsid w:val="005A6417"/>
    <w:rsid w:val="005D5350"/>
    <w:rsid w:val="005D5FD4"/>
    <w:rsid w:val="005E3BD8"/>
    <w:rsid w:val="005F790F"/>
    <w:rsid w:val="005F79E7"/>
    <w:rsid w:val="0060011A"/>
    <w:rsid w:val="00604A89"/>
    <w:rsid w:val="006108DF"/>
    <w:rsid w:val="006129A8"/>
    <w:rsid w:val="00612F48"/>
    <w:rsid w:val="00631831"/>
    <w:rsid w:val="00640F9C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3BC1"/>
    <w:rsid w:val="006D712C"/>
    <w:rsid w:val="006D7A2B"/>
    <w:rsid w:val="006F70B1"/>
    <w:rsid w:val="0070035E"/>
    <w:rsid w:val="00703E7C"/>
    <w:rsid w:val="007042EA"/>
    <w:rsid w:val="00707EF6"/>
    <w:rsid w:val="00721105"/>
    <w:rsid w:val="00721A54"/>
    <w:rsid w:val="00742350"/>
    <w:rsid w:val="007512D0"/>
    <w:rsid w:val="00754C15"/>
    <w:rsid w:val="00756AD1"/>
    <w:rsid w:val="007573F0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7E642E"/>
    <w:rsid w:val="00800025"/>
    <w:rsid w:val="00827A96"/>
    <w:rsid w:val="00827EF3"/>
    <w:rsid w:val="00834DA3"/>
    <w:rsid w:val="00846A8B"/>
    <w:rsid w:val="00851E87"/>
    <w:rsid w:val="008539DD"/>
    <w:rsid w:val="00855183"/>
    <w:rsid w:val="00861DD2"/>
    <w:rsid w:val="00866C19"/>
    <w:rsid w:val="00880851"/>
    <w:rsid w:val="00880C77"/>
    <w:rsid w:val="0089602D"/>
    <w:rsid w:val="008B448A"/>
    <w:rsid w:val="008C37D4"/>
    <w:rsid w:val="008E2E15"/>
    <w:rsid w:val="008E3373"/>
    <w:rsid w:val="008F7F1F"/>
    <w:rsid w:val="009172AE"/>
    <w:rsid w:val="00923831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37D88"/>
    <w:rsid w:val="00A43F79"/>
    <w:rsid w:val="00A45D3F"/>
    <w:rsid w:val="00A75E20"/>
    <w:rsid w:val="00A8244D"/>
    <w:rsid w:val="00A95AD4"/>
    <w:rsid w:val="00AA3222"/>
    <w:rsid w:val="00AA477E"/>
    <w:rsid w:val="00AB48F0"/>
    <w:rsid w:val="00AC794E"/>
    <w:rsid w:val="00AD2702"/>
    <w:rsid w:val="00AE296D"/>
    <w:rsid w:val="00AE3DD5"/>
    <w:rsid w:val="00AF2A53"/>
    <w:rsid w:val="00AF3611"/>
    <w:rsid w:val="00AF6B28"/>
    <w:rsid w:val="00B01281"/>
    <w:rsid w:val="00B02C2B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86F97"/>
    <w:rsid w:val="00B91C8F"/>
    <w:rsid w:val="00BC6520"/>
    <w:rsid w:val="00BD053E"/>
    <w:rsid w:val="00BD0892"/>
    <w:rsid w:val="00BD5DCB"/>
    <w:rsid w:val="00BD6EC2"/>
    <w:rsid w:val="00BF035D"/>
    <w:rsid w:val="00BF5F24"/>
    <w:rsid w:val="00C153C8"/>
    <w:rsid w:val="00C21115"/>
    <w:rsid w:val="00C22E15"/>
    <w:rsid w:val="00C23106"/>
    <w:rsid w:val="00C2720E"/>
    <w:rsid w:val="00C31DE8"/>
    <w:rsid w:val="00C63CC1"/>
    <w:rsid w:val="00C702C8"/>
    <w:rsid w:val="00C7194E"/>
    <w:rsid w:val="00C76DF7"/>
    <w:rsid w:val="00C80CE5"/>
    <w:rsid w:val="00C8383B"/>
    <w:rsid w:val="00C859B7"/>
    <w:rsid w:val="00C90916"/>
    <w:rsid w:val="00C95C17"/>
    <w:rsid w:val="00C965AF"/>
    <w:rsid w:val="00C9714C"/>
    <w:rsid w:val="00CA6753"/>
    <w:rsid w:val="00CA6788"/>
    <w:rsid w:val="00CA797C"/>
    <w:rsid w:val="00CC0D9A"/>
    <w:rsid w:val="00CC2577"/>
    <w:rsid w:val="00CE4F2E"/>
    <w:rsid w:val="00CE554E"/>
    <w:rsid w:val="00CF23F6"/>
    <w:rsid w:val="00CF30AD"/>
    <w:rsid w:val="00D0252F"/>
    <w:rsid w:val="00D10B40"/>
    <w:rsid w:val="00D26B5A"/>
    <w:rsid w:val="00D31DC3"/>
    <w:rsid w:val="00D40EC7"/>
    <w:rsid w:val="00D513A3"/>
    <w:rsid w:val="00D60CB9"/>
    <w:rsid w:val="00DA2856"/>
    <w:rsid w:val="00DA3E5C"/>
    <w:rsid w:val="00DA5E06"/>
    <w:rsid w:val="00DB48E2"/>
    <w:rsid w:val="00DC521C"/>
    <w:rsid w:val="00DC7686"/>
    <w:rsid w:val="00DD1D05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03B9"/>
    <w:rsid w:val="00E92D84"/>
    <w:rsid w:val="00EB5790"/>
    <w:rsid w:val="00EB71B4"/>
    <w:rsid w:val="00EC4B5D"/>
    <w:rsid w:val="00ED68E6"/>
    <w:rsid w:val="00ED693A"/>
    <w:rsid w:val="00EF0D5F"/>
    <w:rsid w:val="00EF3630"/>
    <w:rsid w:val="00EF3704"/>
    <w:rsid w:val="00EF4159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8731A"/>
    <w:rsid w:val="00F95EDF"/>
    <w:rsid w:val="00FA7501"/>
    <w:rsid w:val="00FB2498"/>
    <w:rsid w:val="00FB4615"/>
    <w:rsid w:val="00FC37F7"/>
    <w:rsid w:val="00FC600A"/>
    <w:rsid w:val="00FD1BCB"/>
    <w:rsid w:val="00FD6A41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2018-02-26T04:00:00Z</dcterms:created>
  <dcterms:modified xsi:type="dcterms:W3CDTF">2018-02-26T04:00:00Z</dcterms:modified>
</cp:coreProperties>
</file>