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EA408" id="Rectangle 7" o:spid="_x0000_s1026" style="position:absolute;margin-left:-9pt;margin-top:27pt;width:66.25pt;height:7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3632"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402D90" w:rsidP="006A78F6">
                              <w:pPr>
                                <w:pStyle w:val="Textoindependiente2"/>
                                <w:spacing w:before="240"/>
                                <w:jc w:val="left"/>
                                <w:rPr>
                                  <w:sz w:val="32"/>
                                  <w:szCs w:val="32"/>
                                  <w:lang w:val="es-MX"/>
                                </w:rPr>
                              </w:pPr>
                              <w:r>
                                <w:rPr>
                                  <w:sz w:val="32"/>
                                  <w:szCs w:val="32"/>
                                  <w:lang w:val="es-MX"/>
                                </w:rPr>
                                <w:t xml:space="preserve">        Materia: </w:t>
                              </w:r>
                              <w:r w:rsidRPr="00402D90">
                                <w:rPr>
                                  <w:sz w:val="32"/>
                                  <w:szCs w:val="32"/>
                                  <w:u w:val="single"/>
                                  <w:lang w:val="es-MX"/>
                                </w:rPr>
                                <w:t>Matemáticas II</w:t>
                              </w:r>
                            </w:p>
                            <w:p w:rsidR="00941C29" w:rsidRPr="001D39DE" w:rsidRDefault="00402D90" w:rsidP="00402D90">
                              <w:pPr>
                                <w:pStyle w:val="Textoindependiente2"/>
                                <w:spacing w:before="240"/>
                                <w:jc w:val="left"/>
                                <w:rPr>
                                  <w:i/>
                                  <w:sz w:val="28"/>
                                  <w:szCs w:val="28"/>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402D90">
                                <w:rPr>
                                  <w:i/>
                                  <w:sz w:val="28"/>
                                  <w:szCs w:val="28"/>
                                  <w:u w:val="single"/>
                                  <w:lang w:val="es-MX"/>
                                </w:rPr>
                                <w:t>C.P Enrique López</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3632"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402D90" w:rsidP="006A78F6">
                        <w:pPr>
                          <w:pStyle w:val="Textoindependiente2"/>
                          <w:spacing w:before="240"/>
                          <w:jc w:val="left"/>
                          <w:rPr>
                            <w:sz w:val="32"/>
                            <w:szCs w:val="32"/>
                            <w:lang w:val="es-MX"/>
                          </w:rPr>
                        </w:pPr>
                        <w:r>
                          <w:rPr>
                            <w:sz w:val="32"/>
                            <w:szCs w:val="32"/>
                            <w:lang w:val="es-MX"/>
                          </w:rPr>
                          <w:t xml:space="preserve">        Materia: </w:t>
                        </w:r>
                        <w:r w:rsidRPr="00402D90">
                          <w:rPr>
                            <w:sz w:val="32"/>
                            <w:szCs w:val="32"/>
                            <w:u w:val="single"/>
                            <w:lang w:val="es-MX"/>
                          </w:rPr>
                          <w:t>Matemáticas II</w:t>
                        </w:r>
                      </w:p>
                      <w:p w:rsidR="00941C29" w:rsidRPr="001D39DE" w:rsidRDefault="00402D90" w:rsidP="00402D90">
                        <w:pPr>
                          <w:pStyle w:val="Textoindependiente2"/>
                          <w:spacing w:before="240"/>
                          <w:jc w:val="left"/>
                          <w:rPr>
                            <w:i/>
                            <w:sz w:val="28"/>
                            <w:szCs w:val="28"/>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402D90">
                          <w:rPr>
                            <w:i/>
                            <w:sz w:val="28"/>
                            <w:szCs w:val="28"/>
                            <w:u w:val="single"/>
                            <w:lang w:val="es-MX"/>
                          </w:rPr>
                          <w:t>C.P Enrique López</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5BA72"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402D90" w:rsidP="005835E8">
      <w:pPr>
        <w:pStyle w:val="Encabezado"/>
        <w:tabs>
          <w:tab w:val="clear" w:pos="4252"/>
          <w:tab w:val="clear" w:pos="8504"/>
        </w:tabs>
        <w:spacing w:after="120"/>
        <w:jc w:val="center"/>
        <w:rPr>
          <w:b/>
        </w:rPr>
      </w:pPr>
      <w:r>
        <w:rPr>
          <w:b/>
        </w:rPr>
        <w:t xml:space="preserve">Grupos: </w:t>
      </w:r>
      <w:r w:rsidRPr="00402D90">
        <w:rPr>
          <w:b/>
          <w:u w:val="single"/>
        </w:rPr>
        <w:t>41 – A / 51 – A</w:t>
      </w:r>
      <w:r>
        <w:rPr>
          <w:b/>
        </w:rPr>
        <w:t xml:space="preserve"> </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5680"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386A"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4D1F0F" w:rsidRDefault="004D1F0F" w:rsidP="005835E8">
            <w:pPr>
              <w:spacing w:after="200" w:line="360" w:lineRule="auto"/>
              <w:contextualSpacing/>
              <w:rPr>
                <w:b/>
                <w:sz w:val="22"/>
                <w:szCs w:val="22"/>
              </w:rPr>
            </w:pPr>
          </w:p>
          <w:p w:rsidR="00A047C2" w:rsidRPr="004403CC" w:rsidRDefault="001D39DE" w:rsidP="00626481">
            <w:pPr>
              <w:spacing w:after="200" w:line="360" w:lineRule="auto"/>
              <w:contextualSpacing/>
              <w:rPr>
                <w:b/>
                <w:sz w:val="22"/>
                <w:szCs w:val="22"/>
              </w:rPr>
            </w:pPr>
            <w:r>
              <w:rPr>
                <w:b/>
                <w:sz w:val="22"/>
                <w:szCs w:val="22"/>
              </w:rPr>
              <w:t>TEMA:</w:t>
            </w:r>
            <w:r w:rsidR="006A78F6">
              <w:rPr>
                <w:b/>
                <w:sz w:val="22"/>
                <w:szCs w:val="22"/>
              </w:rPr>
              <w:t xml:space="preserve"> </w:t>
            </w:r>
            <w:r w:rsidR="00626481" w:rsidRPr="00506038">
              <w:rPr>
                <w:b/>
                <w:sz w:val="20"/>
                <w:szCs w:val="22"/>
              </w:rPr>
              <w:t>Congruencia de Triángulos</w:t>
            </w:r>
            <w:r w:rsidR="00402D90" w:rsidRPr="00506038">
              <w:rPr>
                <w:b/>
                <w:sz w:val="22"/>
                <w:szCs w:val="22"/>
              </w:rPr>
              <w:t xml:space="preserve"> </w:t>
            </w:r>
            <w:r w:rsidR="00CF6C57">
              <w:rPr>
                <w:b/>
                <w:sz w:val="22"/>
                <w:szCs w:val="22"/>
              </w:rPr>
              <w:br/>
            </w:r>
            <w:r w:rsidR="005835E8">
              <w:rPr>
                <w:b/>
                <w:sz w:val="22"/>
                <w:szCs w:val="22"/>
              </w:rPr>
              <w:t>Subtema</w:t>
            </w:r>
            <w:r w:rsidR="006A78F6">
              <w:rPr>
                <w:b/>
                <w:sz w:val="22"/>
                <w:szCs w:val="22"/>
              </w:rPr>
              <w:t xml:space="preserve">: </w:t>
            </w:r>
            <w:proofErr w:type="gramStart"/>
            <w:r w:rsidR="00626481" w:rsidRPr="00506038">
              <w:rPr>
                <w:b/>
                <w:sz w:val="20"/>
                <w:szCs w:val="22"/>
              </w:rPr>
              <w:t>L .</w:t>
            </w:r>
            <w:proofErr w:type="gramEnd"/>
            <w:r w:rsidR="00626481" w:rsidRPr="00506038">
              <w:rPr>
                <w:b/>
                <w:sz w:val="20"/>
                <w:szCs w:val="22"/>
              </w:rPr>
              <w:t xml:space="preserve"> </w:t>
            </w:r>
            <w:proofErr w:type="gramStart"/>
            <w:r w:rsidR="00626481" w:rsidRPr="00506038">
              <w:rPr>
                <w:b/>
                <w:sz w:val="20"/>
                <w:szCs w:val="22"/>
              </w:rPr>
              <w:t>L .</w:t>
            </w:r>
            <w:proofErr w:type="gramEnd"/>
            <w:r w:rsidR="00626481" w:rsidRPr="00506038">
              <w:rPr>
                <w:b/>
                <w:sz w:val="20"/>
                <w:szCs w:val="22"/>
              </w:rPr>
              <w:t xml:space="preserve"> L / </w:t>
            </w:r>
            <w:proofErr w:type="gramStart"/>
            <w:r w:rsidR="00626481" w:rsidRPr="00506038">
              <w:rPr>
                <w:b/>
                <w:sz w:val="20"/>
                <w:szCs w:val="22"/>
              </w:rPr>
              <w:t>L .</w:t>
            </w:r>
            <w:proofErr w:type="gramEnd"/>
            <w:r w:rsidR="00626481" w:rsidRPr="00506038">
              <w:rPr>
                <w:b/>
                <w:sz w:val="20"/>
                <w:szCs w:val="22"/>
              </w:rPr>
              <w:t xml:space="preserve"> </w:t>
            </w:r>
            <w:proofErr w:type="gramStart"/>
            <w:r w:rsidR="00626481" w:rsidRPr="00506038">
              <w:rPr>
                <w:b/>
                <w:sz w:val="20"/>
                <w:szCs w:val="22"/>
              </w:rPr>
              <w:t>A .</w:t>
            </w:r>
            <w:proofErr w:type="gramEnd"/>
            <w:r w:rsidR="00626481" w:rsidRPr="00506038">
              <w:rPr>
                <w:b/>
                <w:sz w:val="20"/>
                <w:szCs w:val="22"/>
              </w:rPr>
              <w:t xml:space="preserve"> L / </w:t>
            </w:r>
            <w:proofErr w:type="gramStart"/>
            <w:r w:rsidR="00626481" w:rsidRPr="00506038">
              <w:rPr>
                <w:b/>
                <w:sz w:val="20"/>
                <w:szCs w:val="22"/>
              </w:rPr>
              <w:t>A .</w:t>
            </w:r>
            <w:proofErr w:type="gramEnd"/>
            <w:r w:rsidR="00626481" w:rsidRPr="00506038">
              <w:rPr>
                <w:b/>
                <w:sz w:val="20"/>
                <w:szCs w:val="22"/>
              </w:rPr>
              <w:t xml:space="preserve"> </w:t>
            </w:r>
            <w:proofErr w:type="gramStart"/>
            <w:r w:rsidR="00626481" w:rsidRPr="00506038">
              <w:rPr>
                <w:b/>
                <w:sz w:val="20"/>
                <w:szCs w:val="22"/>
              </w:rPr>
              <w:t>L .</w:t>
            </w:r>
            <w:proofErr w:type="gramEnd"/>
            <w:r w:rsidR="00626481" w:rsidRPr="00506038">
              <w:rPr>
                <w:b/>
                <w:sz w:val="20"/>
                <w:szCs w:val="22"/>
              </w:rPr>
              <w:t xml:space="preserve"> A</w:t>
            </w:r>
            <w:r w:rsidR="00DA6D52">
              <w:rPr>
                <w:b/>
                <w:sz w:val="22"/>
                <w:szCs w:val="22"/>
              </w:rPr>
              <w:br/>
              <w:t xml:space="preserve">                  </w:t>
            </w:r>
          </w:p>
        </w:tc>
        <w:tc>
          <w:tcPr>
            <w:tcW w:w="4769" w:type="dxa"/>
            <w:vAlign w:val="center"/>
          </w:tcPr>
          <w:p w:rsidR="006A78F6" w:rsidRDefault="006A78F6" w:rsidP="006A78F6">
            <w:pPr>
              <w:spacing w:line="360" w:lineRule="auto"/>
              <w:ind w:left="1581"/>
              <w:contextualSpacing/>
              <w:rPr>
                <w:b/>
                <w:sz w:val="22"/>
                <w:szCs w:val="22"/>
              </w:rPr>
            </w:pPr>
          </w:p>
          <w:p w:rsidR="00230212" w:rsidRDefault="007000CC" w:rsidP="006A78F6">
            <w:pPr>
              <w:spacing w:line="360" w:lineRule="auto"/>
              <w:ind w:left="1581"/>
              <w:contextualSpacing/>
              <w:rPr>
                <w:b/>
                <w:sz w:val="22"/>
                <w:szCs w:val="22"/>
              </w:rPr>
            </w:pPr>
            <w:r>
              <w:rPr>
                <w:b/>
                <w:sz w:val="22"/>
                <w:szCs w:val="22"/>
              </w:rPr>
              <w:t xml:space="preserve">Clases: </w:t>
            </w:r>
            <w:r w:rsidR="00626481">
              <w:rPr>
                <w:b/>
                <w:sz w:val="22"/>
                <w:szCs w:val="22"/>
              </w:rPr>
              <w:t>25 - 29</w:t>
            </w:r>
            <w:r w:rsidR="004403CC">
              <w:rPr>
                <w:b/>
                <w:sz w:val="22"/>
                <w:szCs w:val="22"/>
              </w:rPr>
              <w:t xml:space="preserve">         </w:t>
            </w:r>
          </w:p>
          <w:p w:rsidR="003C3C9F" w:rsidRDefault="00626481" w:rsidP="005835E8">
            <w:pPr>
              <w:spacing w:line="360" w:lineRule="auto"/>
              <w:ind w:left="1581"/>
              <w:contextualSpacing/>
              <w:rPr>
                <w:b/>
                <w:sz w:val="22"/>
                <w:szCs w:val="22"/>
              </w:rPr>
            </w:pPr>
            <w:r>
              <w:rPr>
                <w:b/>
                <w:sz w:val="22"/>
                <w:szCs w:val="22"/>
              </w:rPr>
              <w:t>Fecha: De 12</w:t>
            </w:r>
            <w:r w:rsidR="007000CC">
              <w:rPr>
                <w:b/>
                <w:sz w:val="22"/>
                <w:szCs w:val="22"/>
              </w:rPr>
              <w:t xml:space="preserve"> Mar</w:t>
            </w:r>
            <w:r w:rsidR="00402D90">
              <w:rPr>
                <w:b/>
                <w:sz w:val="22"/>
                <w:szCs w:val="22"/>
              </w:rPr>
              <w:t>.</w:t>
            </w:r>
            <w:r w:rsidR="006A78F6">
              <w:rPr>
                <w:b/>
                <w:sz w:val="22"/>
                <w:szCs w:val="22"/>
              </w:rPr>
              <w:t xml:space="preserve"> </w:t>
            </w:r>
            <w:r w:rsidR="00CF6C57">
              <w:rPr>
                <w:b/>
                <w:sz w:val="22"/>
                <w:szCs w:val="22"/>
              </w:rPr>
              <w:t>Al</w:t>
            </w:r>
            <w:r w:rsidR="006A78F6">
              <w:rPr>
                <w:b/>
                <w:sz w:val="22"/>
                <w:szCs w:val="22"/>
              </w:rPr>
              <w:t xml:space="preserve"> </w:t>
            </w:r>
            <w:r>
              <w:rPr>
                <w:b/>
                <w:sz w:val="22"/>
                <w:szCs w:val="22"/>
              </w:rPr>
              <w:t>16</w:t>
            </w:r>
            <w:r w:rsidR="00CF6C57">
              <w:rPr>
                <w:b/>
                <w:sz w:val="22"/>
                <w:szCs w:val="22"/>
              </w:rPr>
              <w:t xml:space="preserve"> Mar</w:t>
            </w:r>
            <w:r w:rsidR="00402D90">
              <w:rPr>
                <w:b/>
                <w:sz w:val="22"/>
                <w:szCs w:val="22"/>
              </w:rPr>
              <w:t>.</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402D90" w:rsidRDefault="00827EF3" w:rsidP="00A60DB1">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776782">
        <w:rPr>
          <w:b/>
          <w:sz w:val="22"/>
          <w:szCs w:val="22"/>
          <w:lang w:val="es-MX"/>
        </w:rPr>
        <w:t>S</w:t>
      </w:r>
      <w:r w:rsidR="00280FA4" w:rsidRPr="0025056E">
        <w:rPr>
          <w:b/>
          <w:sz w:val="22"/>
          <w:szCs w:val="22"/>
          <w:lang w:val="es-MX"/>
        </w:rPr>
        <w:t>:</w:t>
      </w:r>
      <w:r w:rsidR="00402D90">
        <w:rPr>
          <w:b/>
          <w:sz w:val="22"/>
          <w:szCs w:val="22"/>
          <w:lang w:val="es-MX"/>
        </w:rPr>
        <w:t xml:space="preserve"> </w:t>
      </w:r>
    </w:p>
    <w:p w:rsidR="00A60DB1" w:rsidRDefault="00A60DB1" w:rsidP="00A60DB1">
      <w:pPr>
        <w:contextualSpacing/>
        <w:jc w:val="both"/>
        <w:rPr>
          <w:b/>
          <w:sz w:val="22"/>
          <w:szCs w:val="22"/>
          <w:lang w:val="es-MX"/>
        </w:rPr>
      </w:pPr>
    </w:p>
    <w:p w:rsidR="000B18F2" w:rsidRDefault="00626481" w:rsidP="000B18F2">
      <w:pPr>
        <w:pStyle w:val="Prrafodelista"/>
        <w:numPr>
          <w:ilvl w:val="0"/>
          <w:numId w:val="29"/>
        </w:numPr>
        <w:contextualSpacing/>
        <w:jc w:val="both"/>
        <w:rPr>
          <w:b/>
          <w:sz w:val="22"/>
          <w:szCs w:val="22"/>
          <w:lang w:val="es-MX"/>
        </w:rPr>
      </w:pPr>
      <w:r>
        <w:rPr>
          <w:b/>
          <w:sz w:val="22"/>
          <w:szCs w:val="22"/>
          <w:lang w:val="es-MX"/>
        </w:rPr>
        <w:t>Afianzar el concepto de triángulo.</w:t>
      </w:r>
    </w:p>
    <w:p w:rsidR="000B18F2" w:rsidRPr="000B18F2" w:rsidRDefault="00626481" w:rsidP="000B18F2">
      <w:pPr>
        <w:pStyle w:val="Prrafodelista"/>
        <w:numPr>
          <w:ilvl w:val="0"/>
          <w:numId w:val="29"/>
        </w:numPr>
        <w:contextualSpacing/>
        <w:jc w:val="both"/>
        <w:rPr>
          <w:b/>
          <w:sz w:val="22"/>
          <w:szCs w:val="22"/>
          <w:lang w:val="es-MX"/>
        </w:rPr>
      </w:pPr>
      <w:r>
        <w:rPr>
          <w:b/>
          <w:sz w:val="22"/>
          <w:szCs w:val="22"/>
          <w:lang w:val="es-MX"/>
        </w:rPr>
        <w:t>Aplicar las propiedades de la desigualdad triangular.</w:t>
      </w:r>
    </w:p>
    <w:p w:rsidR="000B18F2" w:rsidRDefault="000B18F2" w:rsidP="00626481">
      <w:pPr>
        <w:pStyle w:val="Prrafodelista"/>
        <w:numPr>
          <w:ilvl w:val="0"/>
          <w:numId w:val="29"/>
        </w:numPr>
        <w:contextualSpacing/>
        <w:jc w:val="both"/>
        <w:rPr>
          <w:b/>
          <w:sz w:val="22"/>
          <w:szCs w:val="22"/>
          <w:lang w:val="es-MX"/>
        </w:rPr>
      </w:pPr>
      <w:r>
        <w:rPr>
          <w:b/>
          <w:sz w:val="22"/>
          <w:szCs w:val="22"/>
          <w:lang w:val="es-MX"/>
        </w:rPr>
        <w:t xml:space="preserve">Representar </w:t>
      </w:r>
      <w:r w:rsidR="00626481">
        <w:rPr>
          <w:b/>
          <w:sz w:val="22"/>
          <w:szCs w:val="22"/>
          <w:lang w:val="es-MX"/>
        </w:rPr>
        <w:t>geométricamente un triángulo y comprobar sus propiedades.</w:t>
      </w:r>
    </w:p>
    <w:p w:rsidR="00626481" w:rsidRPr="007000CC" w:rsidRDefault="00626481" w:rsidP="00626481">
      <w:pPr>
        <w:pStyle w:val="Prrafodelista"/>
        <w:numPr>
          <w:ilvl w:val="0"/>
          <w:numId w:val="29"/>
        </w:numPr>
        <w:contextualSpacing/>
        <w:jc w:val="both"/>
        <w:rPr>
          <w:b/>
          <w:sz w:val="22"/>
          <w:szCs w:val="22"/>
          <w:lang w:val="es-MX"/>
        </w:rPr>
      </w:pPr>
      <w:r>
        <w:rPr>
          <w:b/>
          <w:sz w:val="22"/>
          <w:szCs w:val="22"/>
          <w:lang w:val="es-MX"/>
        </w:rPr>
        <w:t>Enunciar los diferentes criterios de congruencia, con base en las actividades realizadas por los estudiantes.</w:t>
      </w:r>
    </w:p>
    <w:p w:rsidR="006A78F6" w:rsidRDefault="006A78F6" w:rsidP="000A0193">
      <w:pPr>
        <w:contextualSpacing/>
        <w:jc w:val="both"/>
        <w:rPr>
          <w:b/>
          <w:sz w:val="22"/>
          <w:szCs w:val="22"/>
          <w:lang w:val="es-MX"/>
        </w:rPr>
      </w:pPr>
    </w:p>
    <w:p w:rsidR="007000CC" w:rsidRDefault="004D1F0F" w:rsidP="00626481">
      <w:pPr>
        <w:pStyle w:val="NormalWeb"/>
        <w:shd w:val="clear" w:color="auto" w:fill="FFFFFF"/>
        <w:spacing w:before="168" w:beforeAutospacing="0" w:after="0" w:afterAutospacing="0"/>
        <w:rPr>
          <w:rFonts w:eastAsia="MS Mincho"/>
          <w:b/>
          <w:sz w:val="22"/>
          <w:szCs w:val="22"/>
          <w:lang w:eastAsia="ja-JP"/>
        </w:rPr>
      </w:pPr>
      <w:r w:rsidRPr="0025056E">
        <w:rPr>
          <w:b/>
          <w:sz w:val="22"/>
          <w:szCs w:val="22"/>
        </w:rPr>
        <w:t>INSTRUCCIONES</w:t>
      </w:r>
      <w:r>
        <w:rPr>
          <w:sz w:val="22"/>
          <w:szCs w:val="22"/>
        </w:rPr>
        <w:t>:</w:t>
      </w:r>
      <w:r w:rsidRPr="00A80394">
        <w:rPr>
          <w:b/>
          <w:sz w:val="22"/>
          <w:szCs w:val="22"/>
          <w:lang w:eastAsia="es-ES"/>
        </w:rPr>
        <w:t xml:space="preserve"> </w:t>
      </w:r>
      <w:r w:rsidR="00626481">
        <w:rPr>
          <w:b/>
          <w:sz w:val="22"/>
          <w:szCs w:val="22"/>
          <w:lang w:eastAsia="es-ES"/>
        </w:rPr>
        <w:br/>
      </w:r>
      <w:r w:rsidR="00626481">
        <w:rPr>
          <w:b/>
          <w:sz w:val="22"/>
          <w:szCs w:val="22"/>
          <w:lang w:eastAsia="es-ES"/>
        </w:rPr>
        <w:br/>
      </w:r>
      <w:r w:rsidR="00626481">
        <w:rPr>
          <w:rFonts w:eastAsia="MS Mincho"/>
          <w:b/>
          <w:sz w:val="22"/>
          <w:szCs w:val="22"/>
          <w:lang w:eastAsia="ja-JP"/>
        </w:rPr>
        <w:t>Se conformaran los grupos de trabajo, se realizaran libremente, en los cuales cada grupo definirá los roles de los integrantes dentro del grupo.</w:t>
      </w:r>
    </w:p>
    <w:p w:rsidR="007000CC" w:rsidRDefault="00626481" w:rsidP="00626481">
      <w:pPr>
        <w:pStyle w:val="NormalWeb"/>
        <w:shd w:val="clear" w:color="auto" w:fill="FFFFFF"/>
        <w:spacing w:before="168" w:beforeAutospacing="0" w:after="0" w:afterAutospacing="0"/>
        <w:rPr>
          <w:b/>
          <w:sz w:val="22"/>
          <w:szCs w:val="22"/>
          <w:lang w:eastAsia="es-ES"/>
        </w:rPr>
      </w:pPr>
      <w:r>
        <w:rPr>
          <w:b/>
          <w:sz w:val="22"/>
          <w:szCs w:val="22"/>
          <w:lang w:eastAsia="es-ES"/>
        </w:rPr>
        <w:t>Se pretende que el estudiante analice cuando es posible formar un triángulo y cuando no.</w:t>
      </w:r>
    </w:p>
    <w:p w:rsidR="00626481" w:rsidRDefault="00626481" w:rsidP="00626481">
      <w:pPr>
        <w:pStyle w:val="NormalWeb"/>
        <w:shd w:val="clear" w:color="auto" w:fill="FFFFFF"/>
        <w:spacing w:before="168" w:beforeAutospacing="0" w:after="0" w:afterAutospacing="0"/>
        <w:rPr>
          <w:b/>
          <w:sz w:val="22"/>
          <w:szCs w:val="22"/>
          <w:lang w:eastAsia="es-ES"/>
        </w:rPr>
      </w:pPr>
      <w:r>
        <w:rPr>
          <w:b/>
          <w:sz w:val="22"/>
          <w:szCs w:val="22"/>
          <w:lang w:eastAsia="es-ES"/>
        </w:rPr>
        <w:t xml:space="preserve">Una vez realizada la actividad propuesta los alumnos deberán llegar a la conclusión </w:t>
      </w:r>
      <w:r w:rsidR="00506038">
        <w:rPr>
          <w:b/>
          <w:sz w:val="22"/>
          <w:szCs w:val="22"/>
          <w:lang w:eastAsia="es-ES"/>
        </w:rPr>
        <w:t>que dos triángulos son congruentes si tienen dos lados y el ángulo determinado por ellos respectivamente iguales.</w:t>
      </w:r>
    </w:p>
    <w:p w:rsidR="00506038" w:rsidRPr="00776782" w:rsidRDefault="00506038" w:rsidP="00626481">
      <w:pPr>
        <w:pStyle w:val="NormalWeb"/>
        <w:shd w:val="clear" w:color="auto" w:fill="FFFFFF"/>
        <w:spacing w:before="168" w:beforeAutospacing="0" w:after="0" w:afterAutospacing="0"/>
        <w:rPr>
          <w:b/>
          <w:sz w:val="22"/>
          <w:szCs w:val="22"/>
        </w:rPr>
      </w:pPr>
      <w:r>
        <w:rPr>
          <w:b/>
          <w:sz w:val="22"/>
          <w:szCs w:val="22"/>
          <w:lang w:eastAsia="es-ES"/>
        </w:rPr>
        <w:t>Todas las construcciones deberán ser hechas a mano con lápiz, regla y transportador.</w:t>
      </w:r>
    </w:p>
    <w:p w:rsidR="00FA4115" w:rsidRDefault="00FA4115" w:rsidP="00776782">
      <w:pPr>
        <w:shd w:val="clear" w:color="auto" w:fill="FFFFFF"/>
        <w:rPr>
          <w:b/>
          <w:sz w:val="22"/>
          <w:szCs w:val="22"/>
          <w:lang w:val="es-MX"/>
        </w:rPr>
      </w:pPr>
    </w:p>
    <w:p w:rsidR="00626481" w:rsidRDefault="00626481"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506038" w:rsidRDefault="00506038" w:rsidP="00776782">
      <w:pPr>
        <w:shd w:val="clear" w:color="auto" w:fill="FFFFFF"/>
        <w:rPr>
          <w:b/>
          <w:sz w:val="22"/>
          <w:szCs w:val="22"/>
          <w:lang w:val="es-MX"/>
        </w:rPr>
      </w:pPr>
    </w:p>
    <w:p w:rsidR="00776782" w:rsidRDefault="00402D90" w:rsidP="00776782">
      <w:pPr>
        <w:shd w:val="clear" w:color="auto" w:fill="FFFFFF"/>
        <w:rPr>
          <w:b/>
          <w:sz w:val="22"/>
          <w:szCs w:val="22"/>
          <w:lang w:val="es-MX"/>
        </w:rPr>
      </w:pPr>
      <w:r>
        <w:rPr>
          <w:b/>
          <w:sz w:val="22"/>
          <w:szCs w:val="22"/>
          <w:lang w:val="es-MX"/>
        </w:rPr>
        <w:lastRenderedPageBreak/>
        <w:t>CONTENIDO TEÓ</w:t>
      </w:r>
      <w:r w:rsidR="000A0193" w:rsidRPr="0025056E">
        <w:rPr>
          <w:b/>
          <w:sz w:val="22"/>
          <w:szCs w:val="22"/>
          <w:lang w:val="es-MX"/>
        </w:rPr>
        <w:t>RICO:</w:t>
      </w:r>
      <w:r w:rsidR="006A78F6">
        <w:rPr>
          <w:b/>
          <w:sz w:val="22"/>
          <w:szCs w:val="22"/>
          <w:lang w:val="es-MX"/>
        </w:rPr>
        <w:t xml:space="preserve"> </w:t>
      </w:r>
    </w:p>
    <w:p w:rsidR="00506038" w:rsidRDefault="00506038" w:rsidP="00A60DB1">
      <w:pPr>
        <w:spacing w:line="360" w:lineRule="auto"/>
        <w:contextualSpacing/>
        <w:rPr>
          <w:b/>
          <w:sz w:val="22"/>
          <w:szCs w:val="22"/>
          <w:lang w:val="es-MX"/>
        </w:rPr>
      </w:pPr>
    </w:p>
    <w:p w:rsidR="00506038" w:rsidRPr="00506038" w:rsidRDefault="00506038" w:rsidP="00A60DB1">
      <w:pPr>
        <w:spacing w:line="360" w:lineRule="auto"/>
        <w:contextualSpacing/>
        <w:rPr>
          <w:b/>
          <w:sz w:val="22"/>
          <w:szCs w:val="22"/>
          <w:lang w:val="es-MX"/>
        </w:rPr>
      </w:pPr>
      <w:r w:rsidRPr="00506038">
        <w:rPr>
          <w:b/>
          <w:sz w:val="22"/>
          <w:szCs w:val="22"/>
          <w:lang w:val="es-MX"/>
        </w:rPr>
        <w:t>La palabra congruente significa “exactamente lo mismo”</w:t>
      </w:r>
    </w:p>
    <w:p w:rsidR="00506038" w:rsidRDefault="00506038" w:rsidP="00A60DB1">
      <w:pPr>
        <w:spacing w:line="360" w:lineRule="auto"/>
        <w:contextualSpacing/>
        <w:rPr>
          <w:rFonts w:eastAsia="MS Mincho"/>
          <w:b/>
          <w:sz w:val="22"/>
          <w:szCs w:val="22"/>
          <w:lang w:val="es-MX" w:eastAsia="ja-JP"/>
        </w:rPr>
      </w:pPr>
      <w:r>
        <w:rPr>
          <w:noProof/>
          <w:lang w:val="es-MX" w:eastAsia="es-MX"/>
        </w:rPr>
        <w:drawing>
          <wp:inline distT="0" distB="0" distL="0" distR="0" wp14:anchorId="6C7EE2EB" wp14:editId="323C1076">
            <wp:extent cx="5400040" cy="188277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882775"/>
                    </a:xfrm>
                    <a:prstGeom prst="rect">
                      <a:avLst/>
                    </a:prstGeom>
                  </pic:spPr>
                </pic:pic>
              </a:graphicData>
            </a:graphic>
          </wp:inline>
        </w:drawing>
      </w:r>
    </w:p>
    <w:p w:rsidR="00FA4115" w:rsidRPr="00776782" w:rsidRDefault="00FA4115" w:rsidP="00776782">
      <w:pPr>
        <w:shd w:val="clear" w:color="auto" w:fill="FFFFFF"/>
        <w:rPr>
          <w:b/>
          <w:sz w:val="22"/>
          <w:szCs w:val="22"/>
          <w:lang w:val="es-MX"/>
        </w:rPr>
      </w:pPr>
    </w:p>
    <w:p w:rsidR="00506038" w:rsidRDefault="00506038" w:rsidP="00776782">
      <w:pPr>
        <w:jc w:val="both"/>
        <w:rPr>
          <w:b/>
          <w:sz w:val="22"/>
          <w:szCs w:val="22"/>
          <w:lang w:val="es-MX"/>
        </w:rPr>
      </w:pPr>
      <w:r w:rsidRPr="00506038">
        <w:rPr>
          <w:b/>
          <w:sz w:val="22"/>
          <w:szCs w:val="22"/>
          <w:lang w:val="es-MX"/>
        </w:rPr>
        <w:t>Compara los pares de figuras. ¡Son exactamente iguales! Si no estás seguro, imagina que puedes cortar una de las figuras y colocarla encima de la otra. Si coinciden exactamente, son congruentes.</w:t>
      </w:r>
    </w:p>
    <w:p w:rsidR="00506038" w:rsidRDefault="00506038" w:rsidP="00506038">
      <w:pPr>
        <w:jc w:val="both"/>
        <w:rPr>
          <w:b/>
          <w:sz w:val="22"/>
          <w:szCs w:val="22"/>
          <w:lang w:val="es-MX"/>
        </w:rPr>
      </w:pPr>
    </w:p>
    <w:p w:rsidR="00506038" w:rsidRDefault="00506038" w:rsidP="00506038">
      <w:pPr>
        <w:contextualSpacing/>
        <w:rPr>
          <w:b/>
          <w:sz w:val="22"/>
          <w:szCs w:val="22"/>
          <w:lang w:val="es-MX"/>
        </w:rPr>
      </w:pPr>
      <w:r w:rsidRPr="00506038">
        <w:rPr>
          <w:b/>
          <w:sz w:val="22"/>
          <w:szCs w:val="22"/>
          <w:lang w:val="es-MX"/>
        </w:rPr>
        <w:t>¿Cómo podemos reconocer si existe congruencia? Para saber si dos figuras son congruentes comparamos primeros los lados y luego los ángulos que forman los distintos lados. Si los lados son iguales y los ángulos también, las figuras son congruentes. Normalmente a los ángulos o lados que corresponden cada par de figura se les conoce como ángulo correspondiente o lado correspondiente.</w:t>
      </w:r>
    </w:p>
    <w:p w:rsidR="00506038" w:rsidRDefault="00506038" w:rsidP="00776782">
      <w:pPr>
        <w:jc w:val="both"/>
        <w:rPr>
          <w:b/>
          <w:sz w:val="22"/>
          <w:szCs w:val="22"/>
          <w:lang w:val="es-MX"/>
        </w:rPr>
      </w:pPr>
    </w:p>
    <w:p w:rsidR="00506038" w:rsidRDefault="00F72B9D" w:rsidP="00776782">
      <w:pPr>
        <w:jc w:val="both"/>
        <w:rPr>
          <w:b/>
          <w:sz w:val="22"/>
          <w:szCs w:val="22"/>
          <w:lang w:val="es-MX"/>
        </w:rPr>
      </w:pPr>
      <w:r>
        <w:rPr>
          <w:noProof/>
          <w:lang w:val="es-MX" w:eastAsia="es-MX"/>
        </w:rPr>
        <w:drawing>
          <wp:inline distT="0" distB="0" distL="0" distR="0" wp14:anchorId="291E3474" wp14:editId="22101AF7">
            <wp:extent cx="5400040" cy="16814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681480"/>
                    </a:xfrm>
                    <a:prstGeom prst="rect">
                      <a:avLst/>
                    </a:prstGeom>
                  </pic:spPr>
                </pic:pic>
              </a:graphicData>
            </a:graphic>
          </wp:inline>
        </w:drawing>
      </w:r>
    </w:p>
    <w:p w:rsidR="00506038" w:rsidRDefault="00506038" w:rsidP="00776782">
      <w:pPr>
        <w:jc w:val="both"/>
        <w:rPr>
          <w:b/>
          <w:sz w:val="22"/>
          <w:szCs w:val="22"/>
          <w:lang w:val="es-MX"/>
        </w:rPr>
      </w:pPr>
    </w:p>
    <w:p w:rsidR="00506038" w:rsidRDefault="00F72B9D" w:rsidP="00776782">
      <w:pPr>
        <w:jc w:val="both"/>
        <w:rPr>
          <w:b/>
          <w:sz w:val="22"/>
          <w:szCs w:val="22"/>
          <w:lang w:val="es-MX"/>
        </w:rPr>
      </w:pPr>
      <w:r w:rsidRPr="00F72B9D">
        <w:rPr>
          <w:b/>
          <w:sz w:val="22"/>
          <w:szCs w:val="22"/>
          <w:lang w:val="es-MX"/>
        </w:rPr>
        <w:t>Comencemos con el par “a”. A simple vista parecieran ser congruentes, pero rotemos la segunda figura 180 grados para verlo mejor. Si observas bien, los ángulos de la punta de la flecha no son iguales. Por lo tanto las figuras no son congruentes. Sigamos con el par “b”. Fíjate bien, las figuras parecen ser exactamente iguales. Pero no es así, ¿Ves alguna diferencia en los tamaños? ¡Pues sí! Uno de los lados de los triángulos no es igual. Por lo tanto las figuras no son congruentes. Sigamos por último con el par “c”. Si comparamos todos los lados y ángulos de ambas figuras nos damos cuenta que son exactamente iguales. Solo es cuestión de rotar un poco una de las figuras para observar mejor y corresponder cada lado y ángulo. Por lo tanto las figuras son congruentes. Sabemos que las figuras congruentes tienen exactamente los mismos ángulos y lados. Eso significa que podemos utilizar la información que tenemos acerca de una figura en un par de figuras congruentes para encontrar la medida de un ángulo correspondiente o de un lado en la otra figura.</w:t>
      </w:r>
    </w:p>
    <w:p w:rsidR="00F72B9D" w:rsidRDefault="00F72B9D" w:rsidP="00776782">
      <w:pPr>
        <w:jc w:val="both"/>
        <w:rPr>
          <w:b/>
          <w:sz w:val="22"/>
          <w:szCs w:val="22"/>
          <w:lang w:val="es-MX"/>
        </w:rPr>
      </w:pPr>
    </w:p>
    <w:p w:rsidR="00B22092" w:rsidRPr="00B22092" w:rsidRDefault="00B22092" w:rsidP="00703E7C">
      <w:pPr>
        <w:jc w:val="both"/>
        <w:rPr>
          <w:b/>
          <w:sz w:val="22"/>
          <w:szCs w:val="22"/>
          <w:lang w:val="es-MX"/>
        </w:rPr>
      </w:pPr>
      <w:r w:rsidRPr="00B22092">
        <w:rPr>
          <w:b/>
          <w:sz w:val="22"/>
          <w:szCs w:val="22"/>
          <w:lang w:val="es-MX"/>
        </w:rPr>
        <w:t>Páginas del libro a utilizar:</w:t>
      </w:r>
      <w:r w:rsidR="004D1F0F">
        <w:rPr>
          <w:b/>
          <w:sz w:val="22"/>
          <w:szCs w:val="22"/>
          <w:lang w:val="es-MX"/>
        </w:rPr>
        <w:t xml:space="preserve"> </w:t>
      </w:r>
      <w:r w:rsidR="00D96061">
        <w:rPr>
          <w:b/>
          <w:sz w:val="22"/>
          <w:szCs w:val="22"/>
          <w:lang w:val="es-MX"/>
        </w:rPr>
        <w:t>35 – 36 / 37</w:t>
      </w:r>
    </w:p>
    <w:p w:rsidR="00D96061" w:rsidRDefault="00D96061" w:rsidP="00D96061">
      <w:pPr>
        <w:jc w:val="both"/>
        <w:rPr>
          <w:b/>
          <w:sz w:val="22"/>
          <w:szCs w:val="22"/>
          <w:lang w:val="es-MX"/>
        </w:rPr>
      </w:pPr>
    </w:p>
    <w:p w:rsidR="00D96061" w:rsidRDefault="00D96061" w:rsidP="00D96061">
      <w:pPr>
        <w:jc w:val="both"/>
        <w:rPr>
          <w:b/>
          <w:sz w:val="22"/>
          <w:szCs w:val="22"/>
          <w:lang w:val="es-MX"/>
        </w:rPr>
      </w:pPr>
    </w:p>
    <w:p w:rsidR="00D96061" w:rsidRDefault="00D96061" w:rsidP="00D96061">
      <w:pPr>
        <w:jc w:val="both"/>
        <w:rPr>
          <w:b/>
          <w:sz w:val="22"/>
          <w:szCs w:val="22"/>
          <w:lang w:val="es-MX"/>
        </w:rPr>
      </w:pPr>
      <w:r>
        <w:rPr>
          <w:b/>
          <w:sz w:val="22"/>
          <w:szCs w:val="22"/>
          <w:lang w:val="es-MX"/>
        </w:rPr>
        <w:lastRenderedPageBreak/>
        <w:t xml:space="preserve">TAREA: </w:t>
      </w:r>
    </w:p>
    <w:p w:rsidR="00A60DB1" w:rsidRDefault="00A60DB1" w:rsidP="00DA6D52">
      <w:pPr>
        <w:jc w:val="both"/>
        <w:rPr>
          <w:sz w:val="32"/>
          <w:szCs w:val="32"/>
          <w:lang w:val="es-MX"/>
        </w:rPr>
      </w:pPr>
    </w:p>
    <w:p w:rsidR="00D96061" w:rsidRPr="00D96061" w:rsidRDefault="00D96061" w:rsidP="00DA6D52">
      <w:pPr>
        <w:jc w:val="both"/>
        <w:rPr>
          <w:b/>
          <w:sz w:val="22"/>
          <w:szCs w:val="22"/>
          <w:lang w:val="es-MX"/>
        </w:rPr>
      </w:pPr>
      <w:r w:rsidRPr="00D96061">
        <w:rPr>
          <w:b/>
          <w:sz w:val="22"/>
          <w:szCs w:val="22"/>
          <w:lang w:val="es-MX"/>
        </w:rPr>
        <w:t xml:space="preserve">Ejemplo A Verdadero o falso. Las figuras congruentes tienen el mismo número de lados y ángulos. </w:t>
      </w:r>
    </w:p>
    <w:p w:rsidR="00D96061" w:rsidRPr="00D96061" w:rsidRDefault="00D96061" w:rsidP="00DA6D52">
      <w:pPr>
        <w:jc w:val="both"/>
        <w:rPr>
          <w:b/>
          <w:sz w:val="22"/>
          <w:szCs w:val="22"/>
          <w:lang w:val="es-MX"/>
        </w:rPr>
      </w:pPr>
    </w:p>
    <w:p w:rsidR="00D96061" w:rsidRPr="00D96061" w:rsidRDefault="00D96061" w:rsidP="00DA6D52">
      <w:pPr>
        <w:jc w:val="both"/>
        <w:rPr>
          <w:b/>
          <w:sz w:val="22"/>
          <w:szCs w:val="22"/>
          <w:lang w:val="es-MX"/>
        </w:rPr>
      </w:pPr>
      <w:r w:rsidRPr="00D96061">
        <w:rPr>
          <w:b/>
          <w:sz w:val="22"/>
          <w:szCs w:val="22"/>
          <w:lang w:val="es-MX"/>
        </w:rPr>
        <w:t xml:space="preserve">Ejemplo B Verdadero o falso. Las figuras congruentes pueden tener un par de ángulos con la misma medida pero no todos los ángulos tienen la misma medida. </w:t>
      </w:r>
    </w:p>
    <w:p w:rsidR="00D96061" w:rsidRPr="00D96061" w:rsidRDefault="00D96061" w:rsidP="00DA6D52">
      <w:pPr>
        <w:jc w:val="both"/>
        <w:rPr>
          <w:b/>
          <w:sz w:val="22"/>
          <w:szCs w:val="22"/>
          <w:lang w:val="es-MX"/>
        </w:rPr>
      </w:pPr>
    </w:p>
    <w:p w:rsidR="00A60DB1" w:rsidRPr="00D96061" w:rsidRDefault="00D96061" w:rsidP="00DA6D52">
      <w:pPr>
        <w:jc w:val="both"/>
        <w:rPr>
          <w:b/>
          <w:sz w:val="22"/>
          <w:szCs w:val="22"/>
          <w:lang w:val="es-MX"/>
        </w:rPr>
      </w:pPr>
      <w:r w:rsidRPr="00D96061">
        <w:rPr>
          <w:b/>
          <w:sz w:val="22"/>
          <w:szCs w:val="22"/>
          <w:lang w:val="es-MX"/>
        </w:rPr>
        <w:t xml:space="preserve">Ejemplo C Verdadero o falso. Las figuras congruentes pueden ser de diferentes tamaños siempre y cuando las medidas de los ángulos sean iguales. </w:t>
      </w:r>
    </w:p>
    <w:p w:rsidR="000511B0" w:rsidRDefault="000511B0" w:rsidP="00DA6D52">
      <w:pPr>
        <w:jc w:val="both"/>
        <w:rPr>
          <w:sz w:val="32"/>
          <w:szCs w:val="32"/>
          <w:lang w:val="es-MX"/>
        </w:rPr>
      </w:pPr>
    </w:p>
    <w:p w:rsidR="00D96061" w:rsidRDefault="00D96061" w:rsidP="00DA6D52">
      <w:pPr>
        <w:jc w:val="both"/>
        <w:rPr>
          <w:sz w:val="32"/>
          <w:szCs w:val="32"/>
          <w:lang w:val="es-MX"/>
        </w:rPr>
      </w:pPr>
      <w:r>
        <w:rPr>
          <w:noProof/>
          <w:lang w:val="es-MX" w:eastAsia="es-MX"/>
        </w:rPr>
        <w:drawing>
          <wp:inline distT="0" distB="0" distL="0" distR="0" wp14:anchorId="7F9E19A4" wp14:editId="526E50F6">
            <wp:extent cx="3457575" cy="23336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7575" cy="2333625"/>
                    </a:xfrm>
                    <a:prstGeom prst="rect">
                      <a:avLst/>
                    </a:prstGeom>
                  </pic:spPr>
                </pic:pic>
              </a:graphicData>
            </a:graphic>
          </wp:inline>
        </w:drawing>
      </w: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0511B0" w:rsidRDefault="000511B0" w:rsidP="00DA6D52">
      <w:pPr>
        <w:jc w:val="both"/>
        <w:rPr>
          <w:sz w:val="32"/>
          <w:szCs w:val="32"/>
          <w:lang w:val="es-MX"/>
        </w:rPr>
      </w:pPr>
    </w:p>
    <w:p w:rsidR="00D96061" w:rsidRDefault="00D96061" w:rsidP="00DA6D52">
      <w:pPr>
        <w:jc w:val="both"/>
        <w:rPr>
          <w:b/>
          <w:sz w:val="32"/>
          <w:szCs w:val="32"/>
          <w:lang w:val="es-MX"/>
        </w:rPr>
      </w:pPr>
    </w:p>
    <w:p w:rsidR="00D96061" w:rsidRDefault="00D96061" w:rsidP="00DA6D52">
      <w:pPr>
        <w:jc w:val="both"/>
        <w:rPr>
          <w:b/>
          <w:sz w:val="32"/>
          <w:szCs w:val="32"/>
          <w:lang w:val="es-MX"/>
        </w:rPr>
      </w:pPr>
    </w:p>
    <w:p w:rsidR="00D96061" w:rsidRDefault="00D96061" w:rsidP="00DA6D52">
      <w:pPr>
        <w:jc w:val="both"/>
        <w:rPr>
          <w:b/>
          <w:sz w:val="32"/>
          <w:szCs w:val="32"/>
          <w:lang w:val="es-MX"/>
        </w:rPr>
      </w:pPr>
    </w:p>
    <w:p w:rsidR="00D96061" w:rsidRDefault="00D96061" w:rsidP="00DA6D52">
      <w:pPr>
        <w:jc w:val="both"/>
        <w:rPr>
          <w:b/>
          <w:sz w:val="32"/>
          <w:szCs w:val="32"/>
          <w:lang w:val="es-MX"/>
        </w:rPr>
      </w:pPr>
    </w:p>
    <w:p w:rsidR="00D96061" w:rsidRDefault="00D96061" w:rsidP="00DA6D52">
      <w:pPr>
        <w:jc w:val="both"/>
        <w:rPr>
          <w:b/>
          <w:sz w:val="32"/>
          <w:szCs w:val="32"/>
          <w:lang w:val="es-MX"/>
        </w:rPr>
      </w:pPr>
    </w:p>
    <w:p w:rsidR="00D96061" w:rsidRDefault="00D96061" w:rsidP="00DA6D52">
      <w:pPr>
        <w:jc w:val="both"/>
        <w:rPr>
          <w:b/>
          <w:sz w:val="32"/>
          <w:szCs w:val="32"/>
          <w:lang w:val="es-MX"/>
        </w:rPr>
      </w:pPr>
    </w:p>
    <w:p w:rsidR="00D96061" w:rsidRDefault="00D96061" w:rsidP="00DA6D52">
      <w:pPr>
        <w:jc w:val="both"/>
        <w:rPr>
          <w:b/>
          <w:sz w:val="32"/>
          <w:szCs w:val="32"/>
          <w:lang w:val="es-MX"/>
        </w:rPr>
      </w:pPr>
    </w:p>
    <w:p w:rsidR="00B22092" w:rsidRPr="00886C20" w:rsidRDefault="00776782" w:rsidP="00DA6D52">
      <w:pPr>
        <w:jc w:val="both"/>
        <w:rPr>
          <w:b/>
          <w:sz w:val="32"/>
          <w:szCs w:val="32"/>
          <w:lang w:val="es-MX"/>
        </w:rPr>
      </w:pPr>
      <w:r w:rsidRPr="00886C20">
        <w:rPr>
          <w:b/>
          <w:sz w:val="32"/>
          <w:szCs w:val="32"/>
          <w:lang w:val="es-MX"/>
        </w:rPr>
        <w:lastRenderedPageBreak/>
        <w:t>Triángulos:</w:t>
      </w:r>
      <w:r w:rsidRPr="00886C20">
        <w:rPr>
          <w:b/>
          <w:sz w:val="32"/>
          <w:szCs w:val="32"/>
          <w:lang w:val="es-MX"/>
        </w:rPr>
        <w:br/>
      </w:r>
    </w:p>
    <w:p w:rsidR="00DA6D52" w:rsidRPr="00886C20" w:rsidRDefault="00D96061" w:rsidP="00DA6D52">
      <w:pPr>
        <w:jc w:val="both"/>
        <w:rPr>
          <w:b/>
          <w:sz w:val="28"/>
          <w:szCs w:val="32"/>
          <w:lang w:val="es-MX"/>
        </w:rPr>
      </w:pPr>
      <w:r>
        <w:rPr>
          <w:b/>
          <w:sz w:val="28"/>
          <w:szCs w:val="32"/>
          <w:lang w:val="es-MX"/>
        </w:rPr>
        <w:t xml:space="preserve">Congruencia de triángulos </w:t>
      </w:r>
    </w:p>
    <w:p w:rsidR="00DA6D52" w:rsidRDefault="00DA6D52" w:rsidP="00DA6D52">
      <w:pPr>
        <w:jc w:val="both"/>
        <w:rPr>
          <w:sz w:val="32"/>
          <w:szCs w:val="32"/>
          <w:lang w:val="es-MX"/>
        </w:rPr>
      </w:pPr>
    </w:p>
    <w:p w:rsidR="000B18F2"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r>
        <w:rPr>
          <w:noProof/>
        </w:rPr>
        <w:drawing>
          <wp:inline distT="0" distB="0" distL="0" distR="0" wp14:anchorId="428995AE" wp14:editId="3D6D431E">
            <wp:extent cx="2628900" cy="2400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8900" cy="2400300"/>
                    </a:xfrm>
                    <a:prstGeom prst="rect">
                      <a:avLst/>
                    </a:prstGeom>
                  </pic:spPr>
                </pic:pic>
              </a:graphicData>
            </a:graphic>
          </wp:inline>
        </w:drawing>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 xml:space="preserve">Al mirar los dos pares de triángulos se puede apreciar que en ambos los </w:t>
      </w:r>
      <w:r w:rsidRPr="00D96061">
        <w:rPr>
          <w:b/>
          <w:sz w:val="22"/>
          <w:szCs w:val="22"/>
          <w:lang w:eastAsia="es-ES"/>
        </w:rPr>
        <w:t>triángulos</w:t>
      </w:r>
      <w:r w:rsidRPr="00D96061">
        <w:rPr>
          <w:b/>
          <w:sz w:val="22"/>
          <w:szCs w:val="22"/>
          <w:lang w:eastAsia="es-ES"/>
        </w:rPr>
        <w:t xml:space="preserve"> tienen  entre si la misma forma y tamaño.</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Cuando se cumplen estas dos condiciones se dice que los triángulos son congruentes; esta palabra (congruente) se simboliza o representa con el símbolo </w:t>
      </w:r>
      <w:r w:rsidRPr="00D96061">
        <w:rPr>
          <w:b/>
          <w:sz w:val="22"/>
          <w:szCs w:val="22"/>
          <w:lang w:eastAsia="es-ES"/>
        </w:rPr>
        <w:drawing>
          <wp:inline distT="0" distB="0" distL="0" distR="0">
            <wp:extent cx="133350" cy="123825"/>
            <wp:effectExtent l="0" t="0" r="0" b="9525"/>
            <wp:docPr id="12" name="Imagen 12" descr="congruencia_triangulos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uencia_triangulos_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D96061">
        <w:rPr>
          <w:b/>
          <w:sz w:val="22"/>
          <w:szCs w:val="22"/>
          <w:lang w:eastAsia="es-ES"/>
        </w:rPr>
        <w:t> .</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Definición:</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Se dice que un Δ ABC es congruente con otro Δ DEF si sus lados respectivos son iguales y sus ángulos respectivos también lo son.</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Para expresar en lenguaje matemático que los dos triángulos de arriba son congruentes, se usa la siguiente simbología:</w:t>
      </w:r>
    </w:p>
    <w:p w:rsidR="00D96061" w:rsidRDefault="00D96061" w:rsidP="00D96061">
      <w:pPr>
        <w:pStyle w:val="NormalWeb"/>
        <w:shd w:val="clear" w:color="auto" w:fill="FFFFFF"/>
        <w:spacing w:before="0" w:beforeAutospacing="0" w:after="150" w:afterAutospacing="0"/>
        <w:jc w:val="center"/>
        <w:rPr>
          <w:rFonts w:ascii="Helvetica" w:hAnsi="Helvetica" w:cs="Helvetica"/>
          <w:color w:val="555555"/>
          <w:sz w:val="20"/>
          <w:szCs w:val="20"/>
        </w:rPr>
      </w:pPr>
      <w:r>
        <w:rPr>
          <w:rFonts w:ascii="Helvetica" w:hAnsi="Helvetica" w:cs="Helvetica"/>
          <w:noProof/>
          <w:color w:val="555555"/>
          <w:sz w:val="20"/>
          <w:szCs w:val="20"/>
        </w:rPr>
        <w:drawing>
          <wp:inline distT="0" distB="0" distL="0" distR="0">
            <wp:extent cx="1104900" cy="161925"/>
            <wp:effectExtent l="0" t="0" r="0" b="9525"/>
            <wp:docPr id="20" name="Imagen 20" descr="congruencia_triangulos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ruencia_triangulos_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161925"/>
                    </a:xfrm>
                    <a:prstGeom prst="rect">
                      <a:avLst/>
                    </a:prstGeom>
                    <a:noFill/>
                    <a:ln>
                      <a:noFill/>
                    </a:ln>
                  </pic:spPr>
                </pic:pic>
              </a:graphicData>
            </a:graphic>
          </wp:inline>
        </w:drawing>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r>
        <w:rPr>
          <w:noProof/>
        </w:rPr>
        <w:drawing>
          <wp:inline distT="0" distB="0" distL="0" distR="0" wp14:anchorId="09FE39A5" wp14:editId="180DB3B3">
            <wp:extent cx="2295525" cy="22479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5525" cy="2247900"/>
                    </a:xfrm>
                    <a:prstGeom prst="rect">
                      <a:avLst/>
                    </a:prstGeom>
                  </pic:spPr>
                </pic:pic>
              </a:graphicData>
            </a:graphic>
          </wp:inline>
        </w:drawing>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p>
    <w:p w:rsidR="00D96061" w:rsidRDefault="00D96061" w:rsidP="00D96061">
      <w:pPr>
        <w:shd w:val="clear" w:color="auto" w:fill="FFFFFF"/>
        <w:spacing w:before="75" w:after="150" w:line="375" w:lineRule="atLeast"/>
        <w:outlineLvl w:val="3"/>
        <w:rPr>
          <w:rFonts w:ascii="Arial" w:hAnsi="Arial" w:cs="Arial"/>
          <w:color w:val="555555"/>
          <w:sz w:val="27"/>
          <w:szCs w:val="27"/>
          <w:lang w:val="es-MX" w:eastAsia="es-MX"/>
        </w:rPr>
      </w:pPr>
    </w:p>
    <w:p w:rsidR="00D96061" w:rsidRDefault="00D96061" w:rsidP="00D96061">
      <w:pPr>
        <w:shd w:val="clear" w:color="auto" w:fill="FFFFFF"/>
        <w:spacing w:before="75" w:after="150" w:line="375" w:lineRule="atLeast"/>
        <w:outlineLvl w:val="3"/>
        <w:rPr>
          <w:rFonts w:ascii="Arial" w:hAnsi="Arial" w:cs="Arial"/>
          <w:color w:val="555555"/>
          <w:sz w:val="27"/>
          <w:szCs w:val="27"/>
          <w:lang w:val="es-MX" w:eastAsia="es-MX"/>
        </w:rPr>
      </w:pPr>
    </w:p>
    <w:p w:rsidR="00D96061" w:rsidRPr="00D96061" w:rsidRDefault="00D96061" w:rsidP="00D96061">
      <w:pPr>
        <w:shd w:val="clear" w:color="auto" w:fill="FFFFFF"/>
        <w:spacing w:before="75" w:after="150" w:line="375" w:lineRule="atLeast"/>
        <w:outlineLvl w:val="3"/>
        <w:rPr>
          <w:b/>
          <w:sz w:val="28"/>
          <w:szCs w:val="32"/>
          <w:lang w:val="es-MX"/>
        </w:rPr>
      </w:pPr>
      <w:r w:rsidRPr="00D96061">
        <w:rPr>
          <w:b/>
          <w:sz w:val="28"/>
          <w:szCs w:val="32"/>
          <w:lang w:val="es-MX"/>
        </w:rPr>
        <w:lastRenderedPageBreak/>
        <w:t>Criterios de congruencia</w:t>
      </w:r>
    </w:p>
    <w:p w:rsidR="00D96061" w:rsidRPr="00D96061" w:rsidRDefault="00D96061" w:rsidP="00D96061">
      <w:pPr>
        <w:shd w:val="clear" w:color="auto" w:fill="FFFFFF"/>
        <w:spacing w:after="150"/>
        <w:rPr>
          <w:b/>
          <w:sz w:val="22"/>
          <w:szCs w:val="22"/>
          <w:lang w:val="es-MX"/>
        </w:rPr>
      </w:pPr>
      <w:r w:rsidRPr="00D96061">
        <w:rPr>
          <w:b/>
          <w:sz w:val="22"/>
          <w:szCs w:val="22"/>
          <w:lang w:val="es-MX"/>
        </w:rPr>
        <w:t>Los criterios de congruencia corresponden a los postulados y teoremas que enuncian cuáles son las condiciones mínimas que deben reunir dos o más triángulos para que sean congruentes.</w:t>
      </w:r>
    </w:p>
    <w:p w:rsidR="00D96061" w:rsidRPr="00D96061" w:rsidRDefault="00D96061" w:rsidP="00D96061">
      <w:pPr>
        <w:shd w:val="clear" w:color="auto" w:fill="FFFFFF"/>
        <w:spacing w:after="150"/>
        <w:rPr>
          <w:b/>
          <w:sz w:val="22"/>
          <w:szCs w:val="22"/>
          <w:lang w:val="es-MX"/>
        </w:rPr>
      </w:pPr>
      <w:r w:rsidRPr="00D96061">
        <w:rPr>
          <w:b/>
          <w:sz w:val="22"/>
          <w:szCs w:val="22"/>
          <w:lang w:val="es-MX"/>
        </w:rPr>
        <w:t>Estas son:</w:t>
      </w:r>
    </w:p>
    <w:p w:rsidR="00D96061" w:rsidRPr="00D96061" w:rsidRDefault="00D96061" w:rsidP="00D96061">
      <w:pPr>
        <w:shd w:val="clear" w:color="auto" w:fill="FFFFFF"/>
        <w:spacing w:after="150"/>
        <w:rPr>
          <w:b/>
          <w:sz w:val="22"/>
          <w:szCs w:val="22"/>
          <w:lang w:val="es-MX"/>
        </w:rPr>
      </w:pPr>
      <w:r w:rsidRPr="00D96061">
        <w:rPr>
          <w:b/>
          <w:sz w:val="22"/>
          <w:szCs w:val="22"/>
          <w:lang w:val="es-MX"/>
        </w:rPr>
        <w:t>1.- Congruencia de sus lados</w:t>
      </w:r>
    </w:p>
    <w:p w:rsidR="00D96061" w:rsidRPr="00D96061" w:rsidRDefault="00D96061" w:rsidP="00D96061">
      <w:pPr>
        <w:shd w:val="clear" w:color="auto" w:fill="FFFFFF"/>
        <w:spacing w:after="150"/>
        <w:rPr>
          <w:b/>
          <w:sz w:val="22"/>
          <w:szCs w:val="22"/>
          <w:lang w:val="es-MX"/>
        </w:rPr>
      </w:pPr>
      <w:r w:rsidRPr="00D96061">
        <w:rPr>
          <w:b/>
          <w:sz w:val="22"/>
          <w:szCs w:val="22"/>
          <w:lang w:val="es-MX"/>
        </w:rPr>
        <w:t>2.- Congruencia de sus ángulos</w:t>
      </w:r>
    </w:p>
    <w:p w:rsidR="00D96061" w:rsidRPr="00D96061" w:rsidRDefault="00D96061" w:rsidP="00D96061">
      <w:pPr>
        <w:shd w:val="clear" w:color="auto" w:fill="FFFFFF"/>
        <w:spacing w:after="150"/>
        <w:rPr>
          <w:b/>
          <w:sz w:val="22"/>
          <w:szCs w:val="22"/>
          <w:lang w:val="es-MX"/>
        </w:rPr>
      </w:pPr>
      <w:r w:rsidRPr="00D96061">
        <w:rPr>
          <w:b/>
          <w:sz w:val="22"/>
          <w:szCs w:val="22"/>
          <w:lang w:val="es-MX"/>
        </w:rPr>
        <w:t>Para que dos triángulos sean congruentes, es suficiente que sólo algunos lados y/o ángulos sean iguales.</w:t>
      </w:r>
    </w:p>
    <w:p w:rsidR="00D96061" w:rsidRPr="00D96061" w:rsidRDefault="00D96061" w:rsidP="00D96061">
      <w:pPr>
        <w:shd w:val="clear" w:color="auto" w:fill="FFFFFF"/>
        <w:spacing w:before="75" w:after="150" w:line="375" w:lineRule="atLeast"/>
        <w:outlineLvl w:val="3"/>
        <w:rPr>
          <w:b/>
          <w:sz w:val="22"/>
          <w:szCs w:val="22"/>
          <w:lang w:val="es-MX"/>
        </w:rPr>
      </w:pPr>
      <w:r w:rsidRPr="00D96061">
        <w:rPr>
          <w:b/>
          <w:sz w:val="22"/>
          <w:szCs w:val="22"/>
          <w:lang w:val="es-MX"/>
        </w:rPr>
        <w:t>Los postulados o criterios básicos de congruencia de triángulos son:</w:t>
      </w:r>
    </w:p>
    <w:p w:rsidR="00D96061" w:rsidRPr="00D96061" w:rsidRDefault="00D96061" w:rsidP="00D96061">
      <w:pPr>
        <w:shd w:val="clear" w:color="auto" w:fill="FFFFFF"/>
        <w:spacing w:before="75" w:after="150" w:line="300" w:lineRule="atLeast"/>
        <w:outlineLvl w:val="4"/>
        <w:rPr>
          <w:b/>
          <w:sz w:val="22"/>
          <w:szCs w:val="22"/>
          <w:lang w:val="es-MX"/>
        </w:rPr>
      </w:pPr>
      <w:r w:rsidRPr="00D96061">
        <w:rPr>
          <w:b/>
          <w:sz w:val="22"/>
          <w:szCs w:val="22"/>
          <w:lang w:val="es-MX"/>
        </w:rPr>
        <w:t>Postulado LAL</w:t>
      </w:r>
    </w:p>
    <w:p w:rsidR="00D96061" w:rsidRPr="00D96061" w:rsidRDefault="00D96061" w:rsidP="00D96061">
      <w:pPr>
        <w:shd w:val="clear" w:color="auto" w:fill="FFFFFF"/>
        <w:spacing w:after="150"/>
        <w:rPr>
          <w:b/>
          <w:sz w:val="22"/>
          <w:szCs w:val="22"/>
          <w:lang w:val="es-MX"/>
        </w:rPr>
      </w:pPr>
      <w:r w:rsidRPr="00D96061">
        <w:rPr>
          <w:b/>
          <w:sz w:val="22"/>
          <w:szCs w:val="22"/>
          <w:lang w:val="es-MX"/>
        </w:rPr>
        <w:t>LAL significa lado-ángulo-lado.</w:t>
      </w:r>
    </w:p>
    <w:p w:rsidR="00D96061" w:rsidRPr="00D96061" w:rsidRDefault="00D96061" w:rsidP="00D96061">
      <w:pPr>
        <w:shd w:val="clear" w:color="auto" w:fill="FFFFFF"/>
        <w:spacing w:after="150"/>
        <w:rPr>
          <w:b/>
          <w:sz w:val="22"/>
          <w:szCs w:val="22"/>
          <w:lang w:val="es-MX"/>
        </w:rPr>
      </w:pPr>
      <w:r w:rsidRPr="00D96061">
        <w:rPr>
          <w:b/>
          <w:sz w:val="22"/>
          <w:szCs w:val="22"/>
          <w:lang w:val="es-MX"/>
        </w:rPr>
        <w:t>Dos triángulos son congruentes si tienen dos lados y el ángulo determinado por ellos respectivamente iguales.</w:t>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r>
        <w:rPr>
          <w:noProof/>
        </w:rPr>
        <w:drawing>
          <wp:inline distT="0" distB="0" distL="0" distR="0" wp14:anchorId="21AEEA8D" wp14:editId="6D67958A">
            <wp:extent cx="1571625" cy="24765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1625" cy="2476500"/>
                    </a:xfrm>
                    <a:prstGeom prst="rect">
                      <a:avLst/>
                    </a:prstGeom>
                  </pic:spPr>
                </pic:pic>
              </a:graphicData>
            </a:graphic>
          </wp:inline>
        </w:drawing>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Default="00D96061" w:rsidP="00D96061">
      <w:pPr>
        <w:pStyle w:val="Ttulo5"/>
        <w:shd w:val="clear" w:color="auto" w:fill="FFFFFF"/>
        <w:spacing w:before="75" w:beforeAutospacing="0" w:after="150" w:afterAutospacing="0" w:line="300" w:lineRule="atLeast"/>
        <w:rPr>
          <w:bCs w:val="0"/>
          <w:sz w:val="22"/>
          <w:szCs w:val="22"/>
          <w:lang w:eastAsia="es-ES"/>
        </w:rPr>
      </w:pPr>
    </w:p>
    <w:p w:rsidR="00D96061" w:rsidRPr="00D96061" w:rsidRDefault="00D96061" w:rsidP="00D96061">
      <w:pPr>
        <w:pStyle w:val="Ttulo5"/>
        <w:shd w:val="clear" w:color="auto" w:fill="FFFFFF"/>
        <w:spacing w:before="75" w:beforeAutospacing="0" w:after="150" w:afterAutospacing="0" w:line="300" w:lineRule="atLeast"/>
        <w:rPr>
          <w:bCs w:val="0"/>
          <w:sz w:val="22"/>
          <w:szCs w:val="22"/>
          <w:lang w:eastAsia="es-ES"/>
        </w:rPr>
      </w:pPr>
      <w:r w:rsidRPr="00D96061">
        <w:rPr>
          <w:bCs w:val="0"/>
          <w:sz w:val="22"/>
          <w:szCs w:val="22"/>
          <w:lang w:eastAsia="es-ES"/>
        </w:rPr>
        <w:lastRenderedPageBreak/>
        <w:t>Postulado ALA</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ALA significa ángulo-lado-ángulo.</w:t>
      </w:r>
    </w:p>
    <w:p w:rsid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Dos triángulos son congruentes si tienen dos ángulos y el lado común a ellos, respectivamente, iguales.</w:t>
      </w:r>
    </w:p>
    <w:p w:rsidR="00D96061" w:rsidRDefault="00D96061" w:rsidP="00D96061">
      <w:pPr>
        <w:pStyle w:val="NormalWeb"/>
        <w:shd w:val="clear" w:color="auto" w:fill="FFFFFF"/>
        <w:spacing w:before="0" w:beforeAutospacing="0" w:after="150" w:afterAutospacing="0"/>
        <w:rPr>
          <w:b/>
          <w:sz w:val="22"/>
          <w:szCs w:val="22"/>
          <w:lang w:eastAsia="es-ES"/>
        </w:rPr>
      </w:pPr>
    </w:p>
    <w:p w:rsidR="00D96061" w:rsidRPr="00D96061" w:rsidRDefault="00D96061" w:rsidP="00D96061">
      <w:pPr>
        <w:pStyle w:val="NormalWeb"/>
        <w:shd w:val="clear" w:color="auto" w:fill="FFFFFF"/>
        <w:spacing w:before="0" w:beforeAutospacing="0" w:after="150" w:afterAutospacing="0"/>
        <w:rPr>
          <w:b/>
          <w:sz w:val="22"/>
          <w:szCs w:val="22"/>
          <w:lang w:eastAsia="es-ES"/>
        </w:rPr>
      </w:pPr>
      <w:r>
        <w:rPr>
          <w:noProof/>
        </w:rPr>
        <w:drawing>
          <wp:inline distT="0" distB="0" distL="0" distR="0" wp14:anchorId="2C94D041" wp14:editId="4570EB0C">
            <wp:extent cx="1600200" cy="24860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00200" cy="2486025"/>
                    </a:xfrm>
                    <a:prstGeom prst="rect">
                      <a:avLst/>
                    </a:prstGeom>
                  </pic:spPr>
                </pic:pic>
              </a:graphicData>
            </a:graphic>
          </wp:inline>
        </w:drawing>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p>
    <w:p w:rsidR="00D96061" w:rsidRPr="00D96061" w:rsidRDefault="00D96061" w:rsidP="00D96061">
      <w:pPr>
        <w:pStyle w:val="Ttulo4"/>
        <w:shd w:val="clear" w:color="auto" w:fill="FFFFFF"/>
        <w:spacing w:before="75" w:beforeAutospacing="0" w:after="150" w:afterAutospacing="0" w:line="375" w:lineRule="atLeast"/>
        <w:rPr>
          <w:bCs w:val="0"/>
          <w:sz w:val="22"/>
          <w:szCs w:val="22"/>
          <w:lang w:eastAsia="es-ES"/>
        </w:rPr>
      </w:pPr>
      <w:r w:rsidRPr="00D96061">
        <w:rPr>
          <w:bCs w:val="0"/>
          <w:sz w:val="22"/>
          <w:szCs w:val="22"/>
          <w:lang w:eastAsia="es-ES"/>
        </w:rPr>
        <w:t>Postulado LLA</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LLA significa lado-lado-ángulo</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Dos triángulos son congruentes si tienen respectivamente iguales dos lados y el ángulo opuesto al mayor de ellos.</w:t>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r>
        <w:rPr>
          <w:noProof/>
        </w:rPr>
        <w:drawing>
          <wp:inline distT="0" distB="0" distL="0" distR="0" wp14:anchorId="58BB49A8" wp14:editId="086886EC">
            <wp:extent cx="1504950" cy="24955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04950" cy="2495550"/>
                    </a:xfrm>
                    <a:prstGeom prst="rect">
                      <a:avLst/>
                    </a:prstGeom>
                  </pic:spPr>
                </pic:pic>
              </a:graphicData>
            </a:graphic>
          </wp:inline>
        </w:drawing>
      </w:r>
    </w:p>
    <w:p w:rsidR="00D96061"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p>
    <w:p w:rsidR="00D96061" w:rsidRDefault="00D96061" w:rsidP="00D96061">
      <w:pPr>
        <w:pStyle w:val="Ttulo4"/>
        <w:shd w:val="clear" w:color="auto" w:fill="FFFFFF"/>
        <w:spacing w:before="75" w:beforeAutospacing="0" w:after="150" w:afterAutospacing="0" w:line="375" w:lineRule="atLeast"/>
        <w:rPr>
          <w:bCs w:val="0"/>
          <w:sz w:val="22"/>
          <w:szCs w:val="22"/>
          <w:lang w:eastAsia="es-ES"/>
        </w:rPr>
      </w:pPr>
    </w:p>
    <w:p w:rsidR="00D96061" w:rsidRDefault="00D96061" w:rsidP="00D96061">
      <w:pPr>
        <w:pStyle w:val="Ttulo4"/>
        <w:shd w:val="clear" w:color="auto" w:fill="FFFFFF"/>
        <w:spacing w:before="75" w:beforeAutospacing="0" w:after="150" w:afterAutospacing="0" w:line="375" w:lineRule="atLeast"/>
        <w:rPr>
          <w:bCs w:val="0"/>
          <w:sz w:val="22"/>
          <w:szCs w:val="22"/>
          <w:lang w:eastAsia="es-ES"/>
        </w:rPr>
      </w:pPr>
    </w:p>
    <w:p w:rsidR="00D96061" w:rsidRDefault="00D96061" w:rsidP="00D96061">
      <w:pPr>
        <w:pStyle w:val="Ttulo4"/>
        <w:shd w:val="clear" w:color="auto" w:fill="FFFFFF"/>
        <w:spacing w:before="75" w:beforeAutospacing="0" w:after="150" w:afterAutospacing="0" w:line="375" w:lineRule="atLeast"/>
        <w:rPr>
          <w:bCs w:val="0"/>
          <w:sz w:val="22"/>
          <w:szCs w:val="22"/>
          <w:lang w:eastAsia="es-ES"/>
        </w:rPr>
      </w:pPr>
    </w:p>
    <w:p w:rsidR="00D96061" w:rsidRPr="00D96061" w:rsidRDefault="00D96061" w:rsidP="00D96061">
      <w:pPr>
        <w:pStyle w:val="Ttulo4"/>
        <w:shd w:val="clear" w:color="auto" w:fill="FFFFFF"/>
        <w:spacing w:before="75" w:beforeAutospacing="0" w:after="150" w:afterAutospacing="0" w:line="375" w:lineRule="atLeast"/>
        <w:rPr>
          <w:bCs w:val="0"/>
          <w:sz w:val="22"/>
          <w:szCs w:val="22"/>
          <w:lang w:eastAsia="es-ES"/>
        </w:rPr>
      </w:pPr>
      <w:r w:rsidRPr="00D96061">
        <w:rPr>
          <w:bCs w:val="0"/>
          <w:sz w:val="22"/>
          <w:szCs w:val="22"/>
          <w:lang w:eastAsia="es-ES"/>
        </w:rPr>
        <w:lastRenderedPageBreak/>
        <w:t>Postulado LLL</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LLL significa </w:t>
      </w:r>
      <w:r>
        <w:rPr>
          <w:b/>
          <w:sz w:val="22"/>
          <w:szCs w:val="22"/>
          <w:lang w:eastAsia="es-ES"/>
        </w:rPr>
        <w:t>lado-lado-lado</w:t>
      </w:r>
      <w:r w:rsidRPr="00D96061">
        <w:rPr>
          <w:b/>
          <w:sz w:val="22"/>
          <w:szCs w:val="22"/>
          <w:lang w:eastAsia="es-ES"/>
        </w:rPr>
        <w:t>.</w:t>
      </w:r>
    </w:p>
    <w:p w:rsidR="00D96061" w:rsidRDefault="00D96061" w:rsidP="00D96061">
      <w:pPr>
        <w:pStyle w:val="NormalWeb"/>
        <w:shd w:val="clear" w:color="auto" w:fill="FFFFFF"/>
        <w:spacing w:before="0" w:beforeAutospacing="0" w:after="150" w:afterAutospacing="0"/>
        <w:rPr>
          <w:b/>
          <w:sz w:val="22"/>
          <w:szCs w:val="22"/>
          <w:lang w:eastAsia="es-ES"/>
        </w:rPr>
      </w:pPr>
      <w:r w:rsidRPr="00D96061">
        <w:rPr>
          <w:b/>
          <w:sz w:val="22"/>
          <w:szCs w:val="22"/>
          <w:lang w:eastAsia="es-ES"/>
        </w:rPr>
        <w:t>Dos triángulos son congruentes si tienen sus tres lados respectivamente iguales.</w:t>
      </w:r>
    </w:p>
    <w:p w:rsidR="00D96061" w:rsidRPr="00D96061" w:rsidRDefault="00D96061" w:rsidP="00D96061">
      <w:pPr>
        <w:pStyle w:val="NormalWeb"/>
        <w:shd w:val="clear" w:color="auto" w:fill="FFFFFF"/>
        <w:spacing w:before="0" w:beforeAutospacing="0" w:after="150" w:afterAutospacing="0"/>
        <w:rPr>
          <w:b/>
          <w:sz w:val="22"/>
          <w:szCs w:val="22"/>
          <w:lang w:eastAsia="es-ES"/>
        </w:rPr>
      </w:pPr>
      <w:r>
        <w:rPr>
          <w:noProof/>
        </w:rPr>
        <w:drawing>
          <wp:inline distT="0" distB="0" distL="0" distR="0" wp14:anchorId="35EB00E1" wp14:editId="578D8356">
            <wp:extent cx="1600200" cy="25622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00200" cy="2562225"/>
                    </a:xfrm>
                    <a:prstGeom prst="rect">
                      <a:avLst/>
                    </a:prstGeom>
                  </pic:spPr>
                </pic:pic>
              </a:graphicData>
            </a:graphic>
          </wp:inline>
        </w:drawing>
      </w:r>
      <w:bookmarkStart w:id="0" w:name="_GoBack"/>
      <w:bookmarkEnd w:id="0"/>
    </w:p>
    <w:p w:rsidR="00D96061" w:rsidRPr="000371B5" w:rsidRDefault="00D96061" w:rsidP="000371B5">
      <w:pPr>
        <w:pStyle w:val="NormalWeb"/>
        <w:shd w:val="clear" w:color="auto" w:fill="FFFFFF"/>
        <w:spacing w:before="0" w:beforeAutospacing="0" w:after="0" w:afterAutospacing="0"/>
        <w:textAlignment w:val="baseline"/>
        <w:rPr>
          <w:rFonts w:eastAsia="MS Mincho"/>
          <w:b/>
          <w:sz w:val="22"/>
          <w:szCs w:val="22"/>
          <w:lang w:eastAsia="ja-JP"/>
        </w:rPr>
      </w:pPr>
    </w:p>
    <w:sectPr w:rsidR="00D96061" w:rsidRPr="000371B5" w:rsidSect="00162BAD">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43" w:rsidRDefault="00F33E43">
      <w:r>
        <w:separator/>
      </w:r>
    </w:p>
  </w:endnote>
  <w:endnote w:type="continuationSeparator" w:id="0">
    <w:p w:rsidR="00F33E43" w:rsidRDefault="00F3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43" w:rsidRDefault="00F33E43">
      <w:r>
        <w:separator/>
      </w:r>
    </w:p>
  </w:footnote>
  <w:footnote w:type="continuationSeparator" w:id="0">
    <w:p w:rsidR="00F33E43" w:rsidRDefault="00F3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B1135"/>
    <w:multiLevelType w:val="multilevel"/>
    <w:tmpl w:val="9F84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9445C"/>
    <w:multiLevelType w:val="hybridMultilevel"/>
    <w:tmpl w:val="A14A32DE"/>
    <w:lvl w:ilvl="0" w:tplc="080A0001">
      <w:start w:val="7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4379FB"/>
    <w:multiLevelType w:val="multilevel"/>
    <w:tmpl w:val="D7626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93405"/>
    <w:multiLevelType w:val="multilevel"/>
    <w:tmpl w:val="B62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574AF9"/>
    <w:multiLevelType w:val="multilevel"/>
    <w:tmpl w:val="D7963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972B9B"/>
    <w:multiLevelType w:val="hybridMultilevel"/>
    <w:tmpl w:val="DB4EF05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2"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9"/>
  </w:num>
  <w:num w:numId="4">
    <w:abstractNumId w:val="23"/>
  </w:num>
  <w:num w:numId="5">
    <w:abstractNumId w:val="33"/>
  </w:num>
  <w:num w:numId="6">
    <w:abstractNumId w:val="24"/>
  </w:num>
  <w:num w:numId="7">
    <w:abstractNumId w:val="8"/>
  </w:num>
  <w:num w:numId="8">
    <w:abstractNumId w:val="21"/>
  </w:num>
  <w:num w:numId="9">
    <w:abstractNumId w:val="27"/>
  </w:num>
  <w:num w:numId="10">
    <w:abstractNumId w:val="5"/>
  </w:num>
  <w:num w:numId="11">
    <w:abstractNumId w:val="20"/>
  </w:num>
  <w:num w:numId="12">
    <w:abstractNumId w:val="0"/>
  </w:num>
  <w:num w:numId="13">
    <w:abstractNumId w:val="17"/>
  </w:num>
  <w:num w:numId="14">
    <w:abstractNumId w:val="16"/>
  </w:num>
  <w:num w:numId="15">
    <w:abstractNumId w:val="31"/>
  </w:num>
  <w:num w:numId="16">
    <w:abstractNumId w:val="6"/>
  </w:num>
  <w:num w:numId="17">
    <w:abstractNumId w:val="22"/>
  </w:num>
  <w:num w:numId="18">
    <w:abstractNumId w:val="28"/>
  </w:num>
  <w:num w:numId="19">
    <w:abstractNumId w:val="18"/>
  </w:num>
  <w:num w:numId="20">
    <w:abstractNumId w:val="14"/>
  </w:num>
  <w:num w:numId="21">
    <w:abstractNumId w:val="1"/>
  </w:num>
  <w:num w:numId="22">
    <w:abstractNumId w:val="3"/>
  </w:num>
  <w:num w:numId="23">
    <w:abstractNumId w:val="4"/>
  </w:num>
  <w:num w:numId="24">
    <w:abstractNumId w:val="13"/>
  </w:num>
  <w:num w:numId="25">
    <w:abstractNumId w:val="15"/>
  </w:num>
  <w:num w:numId="26">
    <w:abstractNumId w:val="29"/>
  </w:num>
  <w:num w:numId="27">
    <w:abstractNumId w:val="25"/>
  </w:num>
  <w:num w:numId="28">
    <w:abstractNumId w:val="32"/>
  </w:num>
  <w:num w:numId="29">
    <w:abstractNumId w:val="30"/>
  </w:num>
  <w:num w:numId="30">
    <w:abstractNumId w:val="9"/>
  </w:num>
  <w:num w:numId="31">
    <w:abstractNumId w:val="12"/>
  </w:num>
  <w:num w:numId="32">
    <w:abstractNumId w:val="11"/>
  </w:num>
  <w:num w:numId="33">
    <w:abstractNumId w:val="2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31FD2"/>
    <w:rsid w:val="000371B5"/>
    <w:rsid w:val="000511B0"/>
    <w:rsid w:val="00056FE5"/>
    <w:rsid w:val="00057845"/>
    <w:rsid w:val="00060DDF"/>
    <w:rsid w:val="00071693"/>
    <w:rsid w:val="00076305"/>
    <w:rsid w:val="00080DEF"/>
    <w:rsid w:val="0008169D"/>
    <w:rsid w:val="00082CAB"/>
    <w:rsid w:val="000834FA"/>
    <w:rsid w:val="00085C40"/>
    <w:rsid w:val="00096582"/>
    <w:rsid w:val="000A0193"/>
    <w:rsid w:val="000A1161"/>
    <w:rsid w:val="000B18F2"/>
    <w:rsid w:val="000B6766"/>
    <w:rsid w:val="000C6359"/>
    <w:rsid w:val="000D71D2"/>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221F7"/>
    <w:rsid w:val="00332423"/>
    <w:rsid w:val="0034637A"/>
    <w:rsid w:val="00370280"/>
    <w:rsid w:val="003952B9"/>
    <w:rsid w:val="003A1EBE"/>
    <w:rsid w:val="003A3AC3"/>
    <w:rsid w:val="003A79B2"/>
    <w:rsid w:val="003B2BF5"/>
    <w:rsid w:val="003C3C9F"/>
    <w:rsid w:val="003D224C"/>
    <w:rsid w:val="003E1658"/>
    <w:rsid w:val="003E54A8"/>
    <w:rsid w:val="003E5F0B"/>
    <w:rsid w:val="003E75F3"/>
    <w:rsid w:val="003F4EA9"/>
    <w:rsid w:val="00402D90"/>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B4008"/>
    <w:rsid w:val="004C51A3"/>
    <w:rsid w:val="004C5AE5"/>
    <w:rsid w:val="004D1F0F"/>
    <w:rsid w:val="004D2BF2"/>
    <w:rsid w:val="004D6C20"/>
    <w:rsid w:val="00502A2B"/>
    <w:rsid w:val="00506038"/>
    <w:rsid w:val="005156A9"/>
    <w:rsid w:val="00517DA6"/>
    <w:rsid w:val="00521E46"/>
    <w:rsid w:val="00543D68"/>
    <w:rsid w:val="00544899"/>
    <w:rsid w:val="0055119F"/>
    <w:rsid w:val="005624E6"/>
    <w:rsid w:val="00570937"/>
    <w:rsid w:val="005764B6"/>
    <w:rsid w:val="005835E8"/>
    <w:rsid w:val="00583761"/>
    <w:rsid w:val="005873E9"/>
    <w:rsid w:val="0059536A"/>
    <w:rsid w:val="00596A78"/>
    <w:rsid w:val="005C2063"/>
    <w:rsid w:val="005D5350"/>
    <w:rsid w:val="005D5FD4"/>
    <w:rsid w:val="005E3BD8"/>
    <w:rsid w:val="005F79E7"/>
    <w:rsid w:val="00604A89"/>
    <w:rsid w:val="006108DF"/>
    <w:rsid w:val="006129A8"/>
    <w:rsid w:val="00626481"/>
    <w:rsid w:val="00631831"/>
    <w:rsid w:val="00651D18"/>
    <w:rsid w:val="00651F22"/>
    <w:rsid w:val="006622D4"/>
    <w:rsid w:val="00662F9D"/>
    <w:rsid w:val="00671746"/>
    <w:rsid w:val="00676C9E"/>
    <w:rsid w:val="006A78F6"/>
    <w:rsid w:val="006B5446"/>
    <w:rsid w:val="006D712C"/>
    <w:rsid w:val="006D7A2B"/>
    <w:rsid w:val="006F70B1"/>
    <w:rsid w:val="007000CC"/>
    <w:rsid w:val="0070035E"/>
    <w:rsid w:val="00703E7C"/>
    <w:rsid w:val="00742350"/>
    <w:rsid w:val="007512D0"/>
    <w:rsid w:val="00776782"/>
    <w:rsid w:val="007819B6"/>
    <w:rsid w:val="007A49B7"/>
    <w:rsid w:val="007B18B5"/>
    <w:rsid w:val="007C19BB"/>
    <w:rsid w:val="007C3302"/>
    <w:rsid w:val="007C4AD8"/>
    <w:rsid w:val="007C5E2C"/>
    <w:rsid w:val="00800025"/>
    <w:rsid w:val="00827A96"/>
    <w:rsid w:val="00827EF3"/>
    <w:rsid w:val="00834DA3"/>
    <w:rsid w:val="008539DD"/>
    <w:rsid w:val="00866C19"/>
    <w:rsid w:val="00886C20"/>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60DB1"/>
    <w:rsid w:val="00A80394"/>
    <w:rsid w:val="00A8244D"/>
    <w:rsid w:val="00A95AD4"/>
    <w:rsid w:val="00AB48F0"/>
    <w:rsid w:val="00AC794E"/>
    <w:rsid w:val="00AD2702"/>
    <w:rsid w:val="00AF3611"/>
    <w:rsid w:val="00AF6B28"/>
    <w:rsid w:val="00B01281"/>
    <w:rsid w:val="00B10F9C"/>
    <w:rsid w:val="00B20ED0"/>
    <w:rsid w:val="00B22092"/>
    <w:rsid w:val="00B260E5"/>
    <w:rsid w:val="00B27400"/>
    <w:rsid w:val="00B54A2C"/>
    <w:rsid w:val="00B56524"/>
    <w:rsid w:val="00B70B99"/>
    <w:rsid w:val="00B7386A"/>
    <w:rsid w:val="00B73EBD"/>
    <w:rsid w:val="00B74E6C"/>
    <w:rsid w:val="00BD053E"/>
    <w:rsid w:val="00BD5DCB"/>
    <w:rsid w:val="00BD6EC2"/>
    <w:rsid w:val="00BF035D"/>
    <w:rsid w:val="00C21115"/>
    <w:rsid w:val="00C23106"/>
    <w:rsid w:val="00C2720E"/>
    <w:rsid w:val="00C31243"/>
    <w:rsid w:val="00C702C8"/>
    <w:rsid w:val="00C7194E"/>
    <w:rsid w:val="00C80CE5"/>
    <w:rsid w:val="00C90916"/>
    <w:rsid w:val="00CA6753"/>
    <w:rsid w:val="00CA6788"/>
    <w:rsid w:val="00CA797C"/>
    <w:rsid w:val="00CF6C57"/>
    <w:rsid w:val="00D0252F"/>
    <w:rsid w:val="00D10B40"/>
    <w:rsid w:val="00D26B5A"/>
    <w:rsid w:val="00D513A3"/>
    <w:rsid w:val="00D96061"/>
    <w:rsid w:val="00DA2856"/>
    <w:rsid w:val="00DA5E06"/>
    <w:rsid w:val="00DA6D52"/>
    <w:rsid w:val="00DB48E2"/>
    <w:rsid w:val="00DC6857"/>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E43"/>
    <w:rsid w:val="00F33F53"/>
    <w:rsid w:val="00F42C80"/>
    <w:rsid w:val="00F56066"/>
    <w:rsid w:val="00F72B9D"/>
    <w:rsid w:val="00F77304"/>
    <w:rsid w:val="00F8388B"/>
    <w:rsid w:val="00F95EDF"/>
    <w:rsid w:val="00FA4115"/>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8A983-4718-4FBD-949B-75100B28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paragraph" w:styleId="Ttulo4">
    <w:name w:val="heading 4"/>
    <w:basedOn w:val="Normal"/>
    <w:link w:val="Ttulo4Car"/>
    <w:uiPriority w:val="9"/>
    <w:qFormat/>
    <w:rsid w:val="00D96061"/>
    <w:pPr>
      <w:spacing w:before="100" w:beforeAutospacing="1" w:after="100" w:afterAutospacing="1"/>
      <w:outlineLvl w:val="3"/>
    </w:pPr>
    <w:rPr>
      <w:b/>
      <w:bCs/>
      <w:lang w:val="es-MX" w:eastAsia="es-MX"/>
    </w:rPr>
  </w:style>
  <w:style w:type="paragraph" w:styleId="Ttulo5">
    <w:name w:val="heading 5"/>
    <w:basedOn w:val="Normal"/>
    <w:link w:val="Ttulo5Car"/>
    <w:uiPriority w:val="9"/>
    <w:qFormat/>
    <w:rsid w:val="00D96061"/>
    <w:pPr>
      <w:spacing w:before="100" w:beforeAutospacing="1" w:after="100" w:afterAutospacing="1"/>
      <w:outlineLvl w:val="4"/>
    </w:pPr>
    <w:rPr>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776782"/>
    <w:rPr>
      <w:color w:val="0000FF"/>
      <w:u w:val="single"/>
    </w:rPr>
  </w:style>
  <w:style w:type="character" w:styleId="nfasis">
    <w:name w:val="Emphasis"/>
    <w:basedOn w:val="Fuentedeprrafopredeter"/>
    <w:uiPriority w:val="20"/>
    <w:qFormat/>
    <w:rsid w:val="000D71D2"/>
    <w:rPr>
      <w:i/>
      <w:iCs/>
    </w:rPr>
  </w:style>
  <w:style w:type="character" w:customStyle="1" w:styleId="Ttulo4Car">
    <w:name w:val="Título 4 Car"/>
    <w:basedOn w:val="Fuentedeprrafopredeter"/>
    <w:link w:val="Ttulo4"/>
    <w:uiPriority w:val="9"/>
    <w:rsid w:val="00D96061"/>
    <w:rPr>
      <w:b/>
      <w:bCs/>
      <w:sz w:val="24"/>
      <w:szCs w:val="24"/>
      <w:lang w:val="es-MX" w:eastAsia="es-MX"/>
    </w:rPr>
  </w:style>
  <w:style w:type="character" w:customStyle="1" w:styleId="Ttulo5Car">
    <w:name w:val="Título 5 Car"/>
    <w:basedOn w:val="Fuentedeprrafopredeter"/>
    <w:link w:val="Ttulo5"/>
    <w:uiPriority w:val="9"/>
    <w:rsid w:val="00D96061"/>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6693">
      <w:bodyDiv w:val="1"/>
      <w:marLeft w:val="0"/>
      <w:marRight w:val="0"/>
      <w:marTop w:val="0"/>
      <w:marBottom w:val="0"/>
      <w:divBdr>
        <w:top w:val="none" w:sz="0" w:space="0" w:color="auto"/>
        <w:left w:val="none" w:sz="0" w:space="0" w:color="auto"/>
        <w:bottom w:val="none" w:sz="0" w:space="0" w:color="auto"/>
        <w:right w:val="none" w:sz="0" w:space="0" w:color="auto"/>
      </w:divBdr>
      <w:divsChild>
        <w:div w:id="780413901">
          <w:marLeft w:val="0"/>
          <w:marRight w:val="0"/>
          <w:marTop w:val="0"/>
          <w:marBottom w:val="0"/>
          <w:divBdr>
            <w:top w:val="none" w:sz="0" w:space="0" w:color="auto"/>
            <w:left w:val="none" w:sz="0" w:space="0" w:color="auto"/>
            <w:bottom w:val="none" w:sz="0" w:space="0" w:color="auto"/>
            <w:right w:val="none" w:sz="0" w:space="0" w:color="auto"/>
          </w:divBdr>
        </w:div>
        <w:div w:id="1794129417">
          <w:marLeft w:val="0"/>
          <w:marRight w:val="0"/>
          <w:marTop w:val="0"/>
          <w:marBottom w:val="0"/>
          <w:divBdr>
            <w:top w:val="none" w:sz="0" w:space="0" w:color="auto"/>
            <w:left w:val="none" w:sz="0" w:space="0" w:color="auto"/>
            <w:bottom w:val="none" w:sz="0" w:space="0" w:color="auto"/>
            <w:right w:val="none" w:sz="0" w:space="0" w:color="auto"/>
          </w:divBdr>
        </w:div>
      </w:divsChild>
    </w:div>
    <w:div w:id="368183847">
      <w:bodyDiv w:val="1"/>
      <w:marLeft w:val="0"/>
      <w:marRight w:val="0"/>
      <w:marTop w:val="0"/>
      <w:marBottom w:val="0"/>
      <w:divBdr>
        <w:top w:val="none" w:sz="0" w:space="0" w:color="auto"/>
        <w:left w:val="none" w:sz="0" w:space="0" w:color="auto"/>
        <w:bottom w:val="none" w:sz="0" w:space="0" w:color="auto"/>
        <w:right w:val="none" w:sz="0" w:space="0" w:color="auto"/>
      </w:divBdr>
    </w:div>
    <w:div w:id="382605681">
      <w:bodyDiv w:val="1"/>
      <w:marLeft w:val="0"/>
      <w:marRight w:val="0"/>
      <w:marTop w:val="0"/>
      <w:marBottom w:val="0"/>
      <w:divBdr>
        <w:top w:val="none" w:sz="0" w:space="0" w:color="auto"/>
        <w:left w:val="none" w:sz="0" w:space="0" w:color="auto"/>
        <w:bottom w:val="none" w:sz="0" w:space="0" w:color="auto"/>
        <w:right w:val="none" w:sz="0" w:space="0" w:color="auto"/>
      </w:divBdr>
    </w:div>
    <w:div w:id="527064993">
      <w:bodyDiv w:val="1"/>
      <w:marLeft w:val="0"/>
      <w:marRight w:val="0"/>
      <w:marTop w:val="0"/>
      <w:marBottom w:val="0"/>
      <w:divBdr>
        <w:top w:val="none" w:sz="0" w:space="0" w:color="auto"/>
        <w:left w:val="none" w:sz="0" w:space="0" w:color="auto"/>
        <w:bottom w:val="none" w:sz="0" w:space="0" w:color="auto"/>
        <w:right w:val="none" w:sz="0" w:space="0" w:color="auto"/>
      </w:divBdr>
    </w:div>
    <w:div w:id="536432458">
      <w:bodyDiv w:val="1"/>
      <w:marLeft w:val="0"/>
      <w:marRight w:val="0"/>
      <w:marTop w:val="0"/>
      <w:marBottom w:val="0"/>
      <w:divBdr>
        <w:top w:val="none" w:sz="0" w:space="0" w:color="auto"/>
        <w:left w:val="none" w:sz="0" w:space="0" w:color="auto"/>
        <w:bottom w:val="none" w:sz="0" w:space="0" w:color="auto"/>
        <w:right w:val="none" w:sz="0" w:space="0" w:color="auto"/>
      </w:divBdr>
    </w:div>
    <w:div w:id="575168099">
      <w:bodyDiv w:val="1"/>
      <w:marLeft w:val="0"/>
      <w:marRight w:val="0"/>
      <w:marTop w:val="0"/>
      <w:marBottom w:val="0"/>
      <w:divBdr>
        <w:top w:val="none" w:sz="0" w:space="0" w:color="auto"/>
        <w:left w:val="none" w:sz="0" w:space="0" w:color="auto"/>
        <w:bottom w:val="none" w:sz="0" w:space="0" w:color="auto"/>
        <w:right w:val="none" w:sz="0" w:space="0" w:color="auto"/>
      </w:divBdr>
    </w:div>
    <w:div w:id="620767942">
      <w:bodyDiv w:val="1"/>
      <w:marLeft w:val="0"/>
      <w:marRight w:val="0"/>
      <w:marTop w:val="0"/>
      <w:marBottom w:val="0"/>
      <w:divBdr>
        <w:top w:val="none" w:sz="0" w:space="0" w:color="auto"/>
        <w:left w:val="none" w:sz="0" w:space="0" w:color="auto"/>
        <w:bottom w:val="none" w:sz="0" w:space="0" w:color="auto"/>
        <w:right w:val="none" w:sz="0" w:space="0" w:color="auto"/>
      </w:divBdr>
    </w:div>
    <w:div w:id="668556483">
      <w:bodyDiv w:val="1"/>
      <w:marLeft w:val="0"/>
      <w:marRight w:val="0"/>
      <w:marTop w:val="0"/>
      <w:marBottom w:val="0"/>
      <w:divBdr>
        <w:top w:val="none" w:sz="0" w:space="0" w:color="auto"/>
        <w:left w:val="none" w:sz="0" w:space="0" w:color="auto"/>
        <w:bottom w:val="none" w:sz="0" w:space="0" w:color="auto"/>
        <w:right w:val="none" w:sz="0" w:space="0" w:color="auto"/>
      </w:divBdr>
    </w:div>
    <w:div w:id="669719273">
      <w:bodyDiv w:val="1"/>
      <w:marLeft w:val="0"/>
      <w:marRight w:val="0"/>
      <w:marTop w:val="0"/>
      <w:marBottom w:val="0"/>
      <w:divBdr>
        <w:top w:val="none" w:sz="0" w:space="0" w:color="auto"/>
        <w:left w:val="none" w:sz="0" w:space="0" w:color="auto"/>
        <w:bottom w:val="none" w:sz="0" w:space="0" w:color="auto"/>
        <w:right w:val="none" w:sz="0" w:space="0" w:color="auto"/>
      </w:divBdr>
    </w:div>
    <w:div w:id="703755949">
      <w:bodyDiv w:val="1"/>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
        <w:div w:id="2028872491">
          <w:marLeft w:val="0"/>
          <w:marRight w:val="0"/>
          <w:marTop w:val="0"/>
          <w:marBottom w:val="0"/>
          <w:divBdr>
            <w:top w:val="none" w:sz="0" w:space="0" w:color="auto"/>
            <w:left w:val="none" w:sz="0" w:space="0" w:color="auto"/>
            <w:bottom w:val="none" w:sz="0" w:space="0" w:color="auto"/>
            <w:right w:val="none" w:sz="0" w:space="0" w:color="auto"/>
          </w:divBdr>
        </w:div>
      </w:divsChild>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760686625">
      <w:bodyDiv w:val="1"/>
      <w:marLeft w:val="0"/>
      <w:marRight w:val="0"/>
      <w:marTop w:val="0"/>
      <w:marBottom w:val="0"/>
      <w:divBdr>
        <w:top w:val="none" w:sz="0" w:space="0" w:color="auto"/>
        <w:left w:val="none" w:sz="0" w:space="0" w:color="auto"/>
        <w:bottom w:val="none" w:sz="0" w:space="0" w:color="auto"/>
        <w:right w:val="none" w:sz="0" w:space="0" w:color="auto"/>
      </w:divBdr>
      <w:divsChild>
        <w:div w:id="100951893">
          <w:marLeft w:val="0"/>
          <w:marRight w:val="0"/>
          <w:marTop w:val="96"/>
          <w:marBottom w:val="120"/>
          <w:divBdr>
            <w:top w:val="none" w:sz="0" w:space="0" w:color="auto"/>
            <w:left w:val="none" w:sz="0" w:space="0" w:color="auto"/>
            <w:bottom w:val="none" w:sz="0" w:space="0" w:color="auto"/>
            <w:right w:val="none" w:sz="0" w:space="0" w:color="auto"/>
          </w:divBdr>
        </w:div>
        <w:div w:id="1603494797">
          <w:marLeft w:val="0"/>
          <w:marRight w:val="0"/>
          <w:marTop w:val="96"/>
          <w:marBottom w:val="120"/>
          <w:divBdr>
            <w:top w:val="none" w:sz="0" w:space="0" w:color="auto"/>
            <w:left w:val="none" w:sz="0" w:space="0" w:color="auto"/>
            <w:bottom w:val="none" w:sz="0" w:space="0" w:color="auto"/>
            <w:right w:val="none" w:sz="0" w:space="0" w:color="auto"/>
          </w:divBdr>
        </w:div>
      </w:divsChild>
    </w:div>
    <w:div w:id="973676418">
      <w:bodyDiv w:val="1"/>
      <w:marLeft w:val="0"/>
      <w:marRight w:val="0"/>
      <w:marTop w:val="0"/>
      <w:marBottom w:val="0"/>
      <w:divBdr>
        <w:top w:val="none" w:sz="0" w:space="0" w:color="auto"/>
        <w:left w:val="none" w:sz="0" w:space="0" w:color="auto"/>
        <w:bottom w:val="none" w:sz="0" w:space="0" w:color="auto"/>
        <w:right w:val="none" w:sz="0" w:space="0" w:color="auto"/>
      </w:divBdr>
    </w:div>
    <w:div w:id="1001809740">
      <w:bodyDiv w:val="1"/>
      <w:marLeft w:val="0"/>
      <w:marRight w:val="0"/>
      <w:marTop w:val="0"/>
      <w:marBottom w:val="0"/>
      <w:divBdr>
        <w:top w:val="none" w:sz="0" w:space="0" w:color="auto"/>
        <w:left w:val="none" w:sz="0" w:space="0" w:color="auto"/>
        <w:bottom w:val="none" w:sz="0" w:space="0" w:color="auto"/>
        <w:right w:val="none" w:sz="0" w:space="0" w:color="auto"/>
      </w:divBdr>
    </w:div>
    <w:div w:id="1136221228">
      <w:bodyDiv w:val="1"/>
      <w:marLeft w:val="0"/>
      <w:marRight w:val="0"/>
      <w:marTop w:val="0"/>
      <w:marBottom w:val="0"/>
      <w:divBdr>
        <w:top w:val="none" w:sz="0" w:space="0" w:color="auto"/>
        <w:left w:val="none" w:sz="0" w:space="0" w:color="auto"/>
        <w:bottom w:val="none" w:sz="0" w:space="0" w:color="auto"/>
        <w:right w:val="none" w:sz="0" w:space="0" w:color="auto"/>
      </w:divBdr>
    </w:div>
    <w:div w:id="1138307135">
      <w:bodyDiv w:val="1"/>
      <w:marLeft w:val="0"/>
      <w:marRight w:val="0"/>
      <w:marTop w:val="0"/>
      <w:marBottom w:val="0"/>
      <w:divBdr>
        <w:top w:val="none" w:sz="0" w:space="0" w:color="auto"/>
        <w:left w:val="none" w:sz="0" w:space="0" w:color="auto"/>
        <w:bottom w:val="none" w:sz="0" w:space="0" w:color="auto"/>
        <w:right w:val="none" w:sz="0" w:space="0" w:color="auto"/>
      </w:divBdr>
    </w:div>
    <w:div w:id="1139954156">
      <w:bodyDiv w:val="1"/>
      <w:marLeft w:val="0"/>
      <w:marRight w:val="0"/>
      <w:marTop w:val="0"/>
      <w:marBottom w:val="0"/>
      <w:divBdr>
        <w:top w:val="none" w:sz="0" w:space="0" w:color="auto"/>
        <w:left w:val="none" w:sz="0" w:space="0" w:color="auto"/>
        <w:bottom w:val="none" w:sz="0" w:space="0" w:color="auto"/>
        <w:right w:val="none" w:sz="0" w:space="0" w:color="auto"/>
      </w:divBdr>
    </w:div>
    <w:div w:id="1258900303">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78430952">
      <w:bodyDiv w:val="1"/>
      <w:marLeft w:val="0"/>
      <w:marRight w:val="0"/>
      <w:marTop w:val="0"/>
      <w:marBottom w:val="0"/>
      <w:divBdr>
        <w:top w:val="none" w:sz="0" w:space="0" w:color="auto"/>
        <w:left w:val="none" w:sz="0" w:space="0" w:color="auto"/>
        <w:bottom w:val="none" w:sz="0" w:space="0" w:color="auto"/>
        <w:right w:val="none" w:sz="0" w:space="0" w:color="auto"/>
      </w:divBdr>
      <w:divsChild>
        <w:div w:id="437717781">
          <w:marLeft w:val="0"/>
          <w:marRight w:val="0"/>
          <w:marTop w:val="0"/>
          <w:marBottom w:val="0"/>
          <w:divBdr>
            <w:top w:val="none" w:sz="0" w:space="0" w:color="auto"/>
            <w:left w:val="none" w:sz="0" w:space="0" w:color="auto"/>
            <w:bottom w:val="none" w:sz="0" w:space="0" w:color="auto"/>
            <w:right w:val="none" w:sz="0" w:space="0" w:color="auto"/>
          </w:divBdr>
        </w:div>
        <w:div w:id="966467064">
          <w:marLeft w:val="0"/>
          <w:marRight w:val="0"/>
          <w:marTop w:val="0"/>
          <w:marBottom w:val="0"/>
          <w:divBdr>
            <w:top w:val="none" w:sz="0" w:space="0" w:color="auto"/>
            <w:left w:val="none" w:sz="0" w:space="0" w:color="auto"/>
            <w:bottom w:val="none" w:sz="0" w:space="0" w:color="auto"/>
            <w:right w:val="none" w:sz="0" w:space="0" w:color="auto"/>
          </w:divBdr>
        </w:div>
        <w:div w:id="927075844">
          <w:marLeft w:val="0"/>
          <w:marRight w:val="0"/>
          <w:marTop w:val="0"/>
          <w:marBottom w:val="0"/>
          <w:divBdr>
            <w:top w:val="none" w:sz="0" w:space="0" w:color="auto"/>
            <w:left w:val="none" w:sz="0" w:space="0" w:color="auto"/>
            <w:bottom w:val="none" w:sz="0" w:space="0" w:color="auto"/>
            <w:right w:val="none" w:sz="0" w:space="0" w:color="auto"/>
          </w:divBdr>
        </w:div>
        <w:div w:id="1134178651">
          <w:marLeft w:val="0"/>
          <w:marRight w:val="0"/>
          <w:marTop w:val="0"/>
          <w:marBottom w:val="0"/>
          <w:divBdr>
            <w:top w:val="none" w:sz="0" w:space="0" w:color="auto"/>
            <w:left w:val="none" w:sz="0" w:space="0" w:color="auto"/>
            <w:bottom w:val="none" w:sz="0" w:space="0" w:color="auto"/>
            <w:right w:val="none" w:sz="0" w:space="0" w:color="auto"/>
          </w:divBdr>
        </w:div>
        <w:div w:id="22827006">
          <w:marLeft w:val="0"/>
          <w:marRight w:val="0"/>
          <w:marTop w:val="0"/>
          <w:marBottom w:val="0"/>
          <w:divBdr>
            <w:top w:val="none" w:sz="0" w:space="0" w:color="auto"/>
            <w:left w:val="none" w:sz="0" w:space="0" w:color="auto"/>
            <w:bottom w:val="none" w:sz="0" w:space="0" w:color="auto"/>
            <w:right w:val="none" w:sz="0" w:space="0" w:color="auto"/>
          </w:divBdr>
        </w:div>
        <w:div w:id="1610702907">
          <w:marLeft w:val="0"/>
          <w:marRight w:val="0"/>
          <w:marTop w:val="0"/>
          <w:marBottom w:val="0"/>
          <w:divBdr>
            <w:top w:val="none" w:sz="0" w:space="0" w:color="auto"/>
            <w:left w:val="none" w:sz="0" w:space="0" w:color="auto"/>
            <w:bottom w:val="none" w:sz="0" w:space="0" w:color="auto"/>
            <w:right w:val="none" w:sz="0" w:space="0" w:color="auto"/>
          </w:divBdr>
        </w:div>
        <w:div w:id="1643464227">
          <w:marLeft w:val="0"/>
          <w:marRight w:val="0"/>
          <w:marTop w:val="0"/>
          <w:marBottom w:val="0"/>
          <w:divBdr>
            <w:top w:val="none" w:sz="0" w:space="0" w:color="auto"/>
            <w:left w:val="none" w:sz="0" w:space="0" w:color="auto"/>
            <w:bottom w:val="none" w:sz="0" w:space="0" w:color="auto"/>
            <w:right w:val="none" w:sz="0" w:space="0" w:color="auto"/>
          </w:divBdr>
        </w:div>
        <w:div w:id="1424254751">
          <w:marLeft w:val="0"/>
          <w:marRight w:val="0"/>
          <w:marTop w:val="0"/>
          <w:marBottom w:val="0"/>
          <w:divBdr>
            <w:top w:val="none" w:sz="0" w:space="0" w:color="auto"/>
            <w:left w:val="none" w:sz="0" w:space="0" w:color="auto"/>
            <w:bottom w:val="none" w:sz="0" w:space="0" w:color="auto"/>
            <w:right w:val="none" w:sz="0" w:space="0" w:color="auto"/>
          </w:divBdr>
        </w:div>
        <w:div w:id="1098595428">
          <w:marLeft w:val="0"/>
          <w:marRight w:val="0"/>
          <w:marTop w:val="0"/>
          <w:marBottom w:val="0"/>
          <w:divBdr>
            <w:top w:val="none" w:sz="0" w:space="0" w:color="auto"/>
            <w:left w:val="none" w:sz="0" w:space="0" w:color="auto"/>
            <w:bottom w:val="none" w:sz="0" w:space="0" w:color="auto"/>
            <w:right w:val="none" w:sz="0" w:space="0" w:color="auto"/>
          </w:divBdr>
        </w:div>
        <w:div w:id="1660885550">
          <w:marLeft w:val="0"/>
          <w:marRight w:val="0"/>
          <w:marTop w:val="0"/>
          <w:marBottom w:val="0"/>
          <w:divBdr>
            <w:top w:val="none" w:sz="0" w:space="0" w:color="auto"/>
            <w:left w:val="none" w:sz="0" w:space="0" w:color="auto"/>
            <w:bottom w:val="none" w:sz="0" w:space="0" w:color="auto"/>
            <w:right w:val="none" w:sz="0" w:space="0" w:color="auto"/>
          </w:divBdr>
        </w:div>
        <w:div w:id="1775785240">
          <w:marLeft w:val="0"/>
          <w:marRight w:val="0"/>
          <w:marTop w:val="0"/>
          <w:marBottom w:val="0"/>
          <w:divBdr>
            <w:top w:val="none" w:sz="0" w:space="0" w:color="auto"/>
            <w:left w:val="none" w:sz="0" w:space="0" w:color="auto"/>
            <w:bottom w:val="none" w:sz="0" w:space="0" w:color="auto"/>
            <w:right w:val="none" w:sz="0" w:space="0" w:color="auto"/>
          </w:divBdr>
        </w:div>
        <w:div w:id="750659879">
          <w:marLeft w:val="0"/>
          <w:marRight w:val="0"/>
          <w:marTop w:val="0"/>
          <w:marBottom w:val="0"/>
          <w:divBdr>
            <w:top w:val="none" w:sz="0" w:space="0" w:color="auto"/>
            <w:left w:val="none" w:sz="0" w:space="0" w:color="auto"/>
            <w:bottom w:val="none" w:sz="0" w:space="0" w:color="auto"/>
            <w:right w:val="none" w:sz="0" w:space="0" w:color="auto"/>
          </w:divBdr>
        </w:div>
        <w:div w:id="1271740952">
          <w:marLeft w:val="0"/>
          <w:marRight w:val="0"/>
          <w:marTop w:val="0"/>
          <w:marBottom w:val="0"/>
          <w:divBdr>
            <w:top w:val="none" w:sz="0" w:space="0" w:color="auto"/>
            <w:left w:val="none" w:sz="0" w:space="0" w:color="auto"/>
            <w:bottom w:val="none" w:sz="0" w:space="0" w:color="auto"/>
            <w:right w:val="none" w:sz="0" w:space="0" w:color="auto"/>
          </w:divBdr>
        </w:div>
        <w:div w:id="1264849144">
          <w:marLeft w:val="0"/>
          <w:marRight w:val="0"/>
          <w:marTop w:val="0"/>
          <w:marBottom w:val="0"/>
          <w:divBdr>
            <w:top w:val="none" w:sz="0" w:space="0" w:color="auto"/>
            <w:left w:val="none" w:sz="0" w:space="0" w:color="auto"/>
            <w:bottom w:val="none" w:sz="0" w:space="0" w:color="auto"/>
            <w:right w:val="none" w:sz="0" w:space="0" w:color="auto"/>
          </w:divBdr>
        </w:div>
        <w:div w:id="2112584905">
          <w:marLeft w:val="0"/>
          <w:marRight w:val="0"/>
          <w:marTop w:val="0"/>
          <w:marBottom w:val="0"/>
          <w:divBdr>
            <w:top w:val="none" w:sz="0" w:space="0" w:color="auto"/>
            <w:left w:val="none" w:sz="0" w:space="0" w:color="auto"/>
            <w:bottom w:val="none" w:sz="0" w:space="0" w:color="auto"/>
            <w:right w:val="none" w:sz="0" w:space="0" w:color="auto"/>
          </w:divBdr>
        </w:div>
      </w:divsChild>
    </w:div>
    <w:div w:id="1478912744">
      <w:bodyDiv w:val="1"/>
      <w:marLeft w:val="0"/>
      <w:marRight w:val="0"/>
      <w:marTop w:val="0"/>
      <w:marBottom w:val="0"/>
      <w:divBdr>
        <w:top w:val="none" w:sz="0" w:space="0" w:color="auto"/>
        <w:left w:val="none" w:sz="0" w:space="0" w:color="auto"/>
        <w:bottom w:val="none" w:sz="0" w:space="0" w:color="auto"/>
        <w:right w:val="none" w:sz="0" w:space="0" w:color="auto"/>
      </w:divBdr>
    </w:div>
    <w:div w:id="1595164042">
      <w:bodyDiv w:val="1"/>
      <w:marLeft w:val="0"/>
      <w:marRight w:val="0"/>
      <w:marTop w:val="0"/>
      <w:marBottom w:val="0"/>
      <w:divBdr>
        <w:top w:val="none" w:sz="0" w:space="0" w:color="auto"/>
        <w:left w:val="none" w:sz="0" w:space="0" w:color="auto"/>
        <w:bottom w:val="none" w:sz="0" w:space="0" w:color="auto"/>
        <w:right w:val="none" w:sz="0" w:space="0" w:color="auto"/>
      </w:divBdr>
    </w:div>
    <w:div w:id="1648362697">
      <w:bodyDiv w:val="1"/>
      <w:marLeft w:val="0"/>
      <w:marRight w:val="0"/>
      <w:marTop w:val="0"/>
      <w:marBottom w:val="0"/>
      <w:divBdr>
        <w:top w:val="none" w:sz="0" w:space="0" w:color="auto"/>
        <w:left w:val="none" w:sz="0" w:space="0" w:color="auto"/>
        <w:bottom w:val="none" w:sz="0" w:space="0" w:color="auto"/>
        <w:right w:val="none" w:sz="0" w:space="0" w:color="auto"/>
      </w:divBdr>
      <w:divsChild>
        <w:div w:id="797265612">
          <w:marLeft w:val="0"/>
          <w:marRight w:val="0"/>
          <w:marTop w:val="96"/>
          <w:marBottom w:val="120"/>
          <w:divBdr>
            <w:top w:val="none" w:sz="0" w:space="0" w:color="auto"/>
            <w:left w:val="none" w:sz="0" w:space="0" w:color="auto"/>
            <w:bottom w:val="none" w:sz="0" w:space="0" w:color="auto"/>
            <w:right w:val="none" w:sz="0" w:space="0" w:color="auto"/>
          </w:divBdr>
        </w:div>
        <w:div w:id="343484101">
          <w:marLeft w:val="0"/>
          <w:marRight w:val="0"/>
          <w:marTop w:val="96"/>
          <w:marBottom w:val="120"/>
          <w:divBdr>
            <w:top w:val="none" w:sz="0" w:space="0" w:color="auto"/>
            <w:left w:val="none" w:sz="0" w:space="0" w:color="auto"/>
            <w:bottom w:val="none" w:sz="0" w:space="0" w:color="auto"/>
            <w:right w:val="none" w:sz="0" w:space="0" w:color="auto"/>
          </w:divBdr>
        </w:div>
      </w:divsChild>
    </w:div>
    <w:div w:id="1719475128">
      <w:bodyDiv w:val="1"/>
      <w:marLeft w:val="0"/>
      <w:marRight w:val="0"/>
      <w:marTop w:val="0"/>
      <w:marBottom w:val="0"/>
      <w:divBdr>
        <w:top w:val="none" w:sz="0" w:space="0" w:color="auto"/>
        <w:left w:val="none" w:sz="0" w:space="0" w:color="auto"/>
        <w:bottom w:val="none" w:sz="0" w:space="0" w:color="auto"/>
        <w:right w:val="none" w:sz="0" w:space="0" w:color="auto"/>
      </w:divBdr>
    </w:div>
    <w:div w:id="1742174117">
      <w:bodyDiv w:val="1"/>
      <w:marLeft w:val="0"/>
      <w:marRight w:val="0"/>
      <w:marTop w:val="0"/>
      <w:marBottom w:val="0"/>
      <w:divBdr>
        <w:top w:val="none" w:sz="0" w:space="0" w:color="auto"/>
        <w:left w:val="none" w:sz="0" w:space="0" w:color="auto"/>
        <w:bottom w:val="none" w:sz="0" w:space="0" w:color="auto"/>
        <w:right w:val="none" w:sz="0" w:space="0" w:color="auto"/>
      </w:divBdr>
      <w:divsChild>
        <w:div w:id="2040426420">
          <w:marLeft w:val="0"/>
          <w:marRight w:val="0"/>
          <w:marTop w:val="0"/>
          <w:marBottom w:val="0"/>
          <w:divBdr>
            <w:top w:val="none" w:sz="0" w:space="0" w:color="auto"/>
            <w:left w:val="none" w:sz="0" w:space="0" w:color="auto"/>
            <w:bottom w:val="none" w:sz="0" w:space="0" w:color="auto"/>
            <w:right w:val="none" w:sz="0" w:space="0" w:color="auto"/>
          </w:divBdr>
        </w:div>
        <w:div w:id="2145729945">
          <w:marLeft w:val="0"/>
          <w:marRight w:val="0"/>
          <w:marTop w:val="0"/>
          <w:marBottom w:val="0"/>
          <w:divBdr>
            <w:top w:val="none" w:sz="0" w:space="0" w:color="auto"/>
            <w:left w:val="none" w:sz="0" w:space="0" w:color="auto"/>
            <w:bottom w:val="none" w:sz="0" w:space="0" w:color="auto"/>
            <w:right w:val="none" w:sz="0" w:space="0" w:color="auto"/>
          </w:divBdr>
        </w:div>
        <w:div w:id="1023745862">
          <w:marLeft w:val="0"/>
          <w:marRight w:val="0"/>
          <w:marTop w:val="0"/>
          <w:marBottom w:val="0"/>
          <w:divBdr>
            <w:top w:val="none" w:sz="0" w:space="0" w:color="auto"/>
            <w:left w:val="none" w:sz="0" w:space="0" w:color="auto"/>
            <w:bottom w:val="none" w:sz="0" w:space="0" w:color="auto"/>
            <w:right w:val="none" w:sz="0" w:space="0" w:color="auto"/>
          </w:divBdr>
        </w:div>
        <w:div w:id="1279602254">
          <w:marLeft w:val="0"/>
          <w:marRight w:val="0"/>
          <w:marTop w:val="0"/>
          <w:marBottom w:val="0"/>
          <w:divBdr>
            <w:top w:val="none" w:sz="0" w:space="0" w:color="auto"/>
            <w:left w:val="none" w:sz="0" w:space="0" w:color="auto"/>
            <w:bottom w:val="none" w:sz="0" w:space="0" w:color="auto"/>
            <w:right w:val="none" w:sz="0" w:space="0" w:color="auto"/>
          </w:divBdr>
        </w:div>
        <w:div w:id="1810630609">
          <w:marLeft w:val="0"/>
          <w:marRight w:val="0"/>
          <w:marTop w:val="0"/>
          <w:marBottom w:val="0"/>
          <w:divBdr>
            <w:top w:val="none" w:sz="0" w:space="0" w:color="auto"/>
            <w:left w:val="none" w:sz="0" w:space="0" w:color="auto"/>
            <w:bottom w:val="none" w:sz="0" w:space="0" w:color="auto"/>
            <w:right w:val="none" w:sz="0" w:space="0" w:color="auto"/>
          </w:divBdr>
        </w:div>
        <w:div w:id="1881630316">
          <w:marLeft w:val="0"/>
          <w:marRight w:val="0"/>
          <w:marTop w:val="0"/>
          <w:marBottom w:val="0"/>
          <w:divBdr>
            <w:top w:val="none" w:sz="0" w:space="0" w:color="auto"/>
            <w:left w:val="none" w:sz="0" w:space="0" w:color="auto"/>
            <w:bottom w:val="none" w:sz="0" w:space="0" w:color="auto"/>
            <w:right w:val="none" w:sz="0" w:space="0" w:color="auto"/>
          </w:divBdr>
        </w:div>
        <w:div w:id="1647125533">
          <w:marLeft w:val="0"/>
          <w:marRight w:val="0"/>
          <w:marTop w:val="0"/>
          <w:marBottom w:val="0"/>
          <w:divBdr>
            <w:top w:val="none" w:sz="0" w:space="0" w:color="auto"/>
            <w:left w:val="none" w:sz="0" w:space="0" w:color="auto"/>
            <w:bottom w:val="none" w:sz="0" w:space="0" w:color="auto"/>
            <w:right w:val="none" w:sz="0" w:space="0" w:color="auto"/>
          </w:divBdr>
        </w:div>
        <w:div w:id="256602570">
          <w:marLeft w:val="0"/>
          <w:marRight w:val="0"/>
          <w:marTop w:val="0"/>
          <w:marBottom w:val="0"/>
          <w:divBdr>
            <w:top w:val="none" w:sz="0" w:space="0" w:color="auto"/>
            <w:left w:val="none" w:sz="0" w:space="0" w:color="auto"/>
            <w:bottom w:val="none" w:sz="0" w:space="0" w:color="auto"/>
            <w:right w:val="none" w:sz="0" w:space="0" w:color="auto"/>
          </w:divBdr>
        </w:div>
        <w:div w:id="1991864344">
          <w:marLeft w:val="0"/>
          <w:marRight w:val="0"/>
          <w:marTop w:val="0"/>
          <w:marBottom w:val="0"/>
          <w:divBdr>
            <w:top w:val="none" w:sz="0" w:space="0" w:color="auto"/>
            <w:left w:val="none" w:sz="0" w:space="0" w:color="auto"/>
            <w:bottom w:val="none" w:sz="0" w:space="0" w:color="auto"/>
            <w:right w:val="none" w:sz="0" w:space="0" w:color="auto"/>
          </w:divBdr>
        </w:div>
        <w:div w:id="1618637703">
          <w:marLeft w:val="0"/>
          <w:marRight w:val="0"/>
          <w:marTop w:val="0"/>
          <w:marBottom w:val="0"/>
          <w:divBdr>
            <w:top w:val="none" w:sz="0" w:space="0" w:color="auto"/>
            <w:left w:val="none" w:sz="0" w:space="0" w:color="auto"/>
            <w:bottom w:val="none" w:sz="0" w:space="0" w:color="auto"/>
            <w:right w:val="none" w:sz="0" w:space="0" w:color="auto"/>
          </w:divBdr>
        </w:div>
        <w:div w:id="462771610">
          <w:marLeft w:val="0"/>
          <w:marRight w:val="0"/>
          <w:marTop w:val="0"/>
          <w:marBottom w:val="0"/>
          <w:divBdr>
            <w:top w:val="none" w:sz="0" w:space="0" w:color="auto"/>
            <w:left w:val="none" w:sz="0" w:space="0" w:color="auto"/>
            <w:bottom w:val="none" w:sz="0" w:space="0" w:color="auto"/>
            <w:right w:val="none" w:sz="0" w:space="0" w:color="auto"/>
          </w:divBdr>
        </w:div>
        <w:div w:id="361593797">
          <w:marLeft w:val="0"/>
          <w:marRight w:val="0"/>
          <w:marTop w:val="0"/>
          <w:marBottom w:val="0"/>
          <w:divBdr>
            <w:top w:val="none" w:sz="0" w:space="0" w:color="auto"/>
            <w:left w:val="none" w:sz="0" w:space="0" w:color="auto"/>
            <w:bottom w:val="none" w:sz="0" w:space="0" w:color="auto"/>
            <w:right w:val="none" w:sz="0" w:space="0" w:color="auto"/>
          </w:divBdr>
        </w:div>
        <w:div w:id="1336032231">
          <w:marLeft w:val="0"/>
          <w:marRight w:val="0"/>
          <w:marTop w:val="0"/>
          <w:marBottom w:val="0"/>
          <w:divBdr>
            <w:top w:val="none" w:sz="0" w:space="0" w:color="auto"/>
            <w:left w:val="none" w:sz="0" w:space="0" w:color="auto"/>
            <w:bottom w:val="none" w:sz="0" w:space="0" w:color="auto"/>
            <w:right w:val="none" w:sz="0" w:space="0" w:color="auto"/>
          </w:divBdr>
        </w:div>
        <w:div w:id="560674509">
          <w:marLeft w:val="0"/>
          <w:marRight w:val="0"/>
          <w:marTop w:val="0"/>
          <w:marBottom w:val="0"/>
          <w:divBdr>
            <w:top w:val="none" w:sz="0" w:space="0" w:color="auto"/>
            <w:left w:val="none" w:sz="0" w:space="0" w:color="auto"/>
            <w:bottom w:val="none" w:sz="0" w:space="0" w:color="auto"/>
            <w:right w:val="none" w:sz="0" w:space="0" w:color="auto"/>
          </w:divBdr>
        </w:div>
      </w:divsChild>
    </w:div>
    <w:div w:id="19772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Windows</cp:lastModifiedBy>
  <cp:revision>3</cp:revision>
  <cp:lastPrinted>2015-04-20T03:28:00Z</cp:lastPrinted>
  <dcterms:created xsi:type="dcterms:W3CDTF">2018-03-05T01:36:00Z</dcterms:created>
  <dcterms:modified xsi:type="dcterms:W3CDTF">2018-03-05T02:21:00Z</dcterms:modified>
</cp:coreProperties>
</file>