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7C52ED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5D63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svewIAAP0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Default="007361F6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COCINA III</w:t>
                              </w:r>
                            </w:p>
                            <w:p w:rsidR="007361F6" w:rsidRPr="00BD5DCB" w:rsidRDefault="007361F6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(Conservación de Alimentos y Bebidas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SttWQ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ez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x3MEA&#10;AADaAAAADwAAAGRycy9kb3ducmV2LnhtbESPQYvCMBSE74L/ITzBm013BStdoxRBdA8erHp/NG/b&#10;ss1LbbLa/vuNIHgcZuYbZrXpTSPu1LnasoKPKAZBXFhdc6ngct7NliCcR9bYWCYFAznYrMejFaba&#10;PvhE99yXIkDYpaig8r5NpXRFRQZdZFvi4P3YzqAPsiul7vAR4KaRn3G8kAZrDgsVtrStqPjN/4yC&#10;72OeU3KdN0OWbNsl7m/ZcEWlppM++wLhqffv8Kt90AoSeF4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Mdz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941C29" w:rsidRDefault="007361F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COCINA III</w:t>
                        </w:r>
                      </w:p>
                      <w:p w:rsidR="007361F6" w:rsidRPr="00BD5DCB" w:rsidRDefault="007361F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(Conservación de Alimentos y Bebidas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WU9nBAAAA2gAAAA8AAABkcnMvZG93bnJldi54bWxEj9GKwjAURN8X/IdwF3xbUwVFa1NZBKEP&#10;sovWD7g016bY3JQm2vr3G0HYx2FmzjDZbrSteFDvG8cK5rMEBHHldMO1gkt5+FqD8AFZY+uYFDzJ&#10;wy6ffGSYajfwiR7nUIsIYZ+iAhNCl0rpK0MW/cx1xNG7ut5iiLKvpe5xiHDbykWSrKTFhuOCwY72&#10;hqrb+W4VyOXJJDSU86JeueL5+3O8elorNf0cv7cgAo3hP/xuF1rBBl5X4g2Q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WU9nBAAAA2gAAAA8AAAAAAAAAAAAAAAAAnwIA&#10;AGRycy9kb3ducmV2LnhtbFBLBQYAAAAABAAEAPcAAACNAwAAAAA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3F1F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EXsQ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JOvhF7ECAAC4BQAADgAA&#10;AAAAAAAAAAAAAAAuAgAAZHJzL2Uyb0RvYy54bWxQSwECLQAUAAYACAAAACEA5SJkVd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7C52ED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38100" b="381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D976B" id="Line 1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GM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k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EAkGM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>: 42-A</w:t>
            </w:r>
          </w:p>
          <w:p w:rsidR="00941C29" w:rsidRPr="00662F9D" w:rsidRDefault="00F8388B" w:rsidP="00AE216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E50E09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 xml:space="preserve">: </w:t>
            </w:r>
            <w:r w:rsidR="00961FDF">
              <w:rPr>
                <w:b/>
                <w:sz w:val="20"/>
                <w:szCs w:val="20"/>
              </w:rPr>
              <w:t>60, 61 Y 62</w:t>
            </w:r>
            <w:r w:rsidR="007361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662F9D" w:rsidRPr="00662F9D">
              <w:rPr>
                <w:b/>
                <w:sz w:val="20"/>
                <w:szCs w:val="20"/>
              </w:rPr>
              <w:t xml:space="preserve">Profra. </w:t>
            </w:r>
            <w:r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</w:p>
          <w:p w:rsidR="007361F6" w:rsidRPr="00662F9D" w:rsidRDefault="007361F6" w:rsidP="00961F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961FDF">
              <w:rPr>
                <w:b/>
                <w:sz w:val="20"/>
                <w:szCs w:val="20"/>
              </w:rPr>
              <w:t xml:space="preserve">         Fecha: Miércoles 13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961FDF">
              <w:rPr>
                <w:b/>
                <w:sz w:val="20"/>
                <w:szCs w:val="20"/>
              </w:rPr>
              <w:t>Diciembre</w:t>
            </w:r>
            <w:r>
              <w:rPr>
                <w:b/>
                <w:sz w:val="20"/>
                <w:szCs w:val="20"/>
              </w:rPr>
              <w:t xml:space="preserve"> de 2017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361F6" w:rsidRDefault="00827EF3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7361F6" w:rsidRPr="007361F6">
        <w:rPr>
          <w:rFonts w:ascii="Arial" w:hAnsi="Arial" w:cs="Arial"/>
          <w:i/>
          <w:sz w:val="22"/>
          <w:szCs w:val="22"/>
          <w:lang w:val="es-MX"/>
        </w:rPr>
        <w:t>Al término de la clase, el alumno será capaz de aplicar la diferente terminología culinaria vista en clase, así como el desarrollo adecuado dentro del área de preparación de alimentos y bebidas manipulando de una forma adecuada los alimentos.</w:t>
      </w:r>
    </w:p>
    <w:p w:rsidR="00662F9D" w:rsidRDefault="007361F6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</w:t>
      </w:r>
      <w:r w:rsidRPr="007361F6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para la preparación de los platillos de la práctica correspondiente, </w:t>
      </w:r>
      <w:r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>es necesario que para el desarrollo de la práctica asistas con el uniforme completo de cocina el cual consiste de filipina blanca limpia, medio mandil blanco</w:t>
      </w:r>
      <w:r w:rsidR="0079699C"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 xml:space="preserve"> o negro y red para el cabello, así como materiales adicionales de cocina</w:t>
      </w:r>
      <w:r w:rsidR="0079699C" w:rsidRPr="007C52ED">
        <w:rPr>
          <w:rFonts w:ascii="Arial" w:hAnsi="Arial" w:cs="Arial"/>
          <w:sz w:val="22"/>
          <w:szCs w:val="22"/>
          <w:highlight w:val="yellow"/>
          <w:lang w:val="es-MX"/>
        </w:rPr>
        <w:t>.</w:t>
      </w:r>
      <w:r w:rsidR="0079699C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9699C" w:rsidRDefault="0079699C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PRÁCTICA No. </w:t>
      </w:r>
      <w:r w:rsidR="00961FDF">
        <w:rPr>
          <w:rFonts w:ascii="Arial" w:hAnsi="Arial" w:cs="Arial"/>
          <w:b/>
          <w:sz w:val="22"/>
          <w:szCs w:val="22"/>
          <w:lang w:val="es-MX"/>
        </w:rPr>
        <w:t>9</w:t>
      </w:r>
    </w:p>
    <w:p w:rsidR="004B35CE" w:rsidRPr="004B35CE" w:rsidRDefault="00961FDF" w:rsidP="004B35CE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  <w:t>GALLETAS DE HOJALDRE CON NUEZ</w:t>
      </w:r>
    </w:p>
    <w:p w:rsidR="004B35CE" w:rsidRPr="004B35CE" w:rsidRDefault="004B35CE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6 porciones</w:t>
      </w:r>
    </w:p>
    <w:p w:rsidR="004B35CE" w:rsidRPr="004B35CE" w:rsidRDefault="004B35CE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INGREDIENTES</w:t>
      </w:r>
    </w:p>
    <w:p w:rsidR="004B35CE" w:rsidRDefault="004B35CE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961FDF" w:rsidRPr="00961FDF" w:rsidRDefault="00961FDF" w:rsidP="00961FD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 xml:space="preserve">½ </w:t>
      </w:r>
      <w:r w:rsidRPr="00961FDF">
        <w:rPr>
          <w:rFonts w:ascii="Arial" w:hAnsi="Arial" w:cs="Arial"/>
          <w:bCs/>
          <w:sz w:val="22"/>
          <w:szCs w:val="22"/>
          <w:lang w:val="es-MX"/>
        </w:rPr>
        <w:t xml:space="preserve"> de taza de azúcar</w:t>
      </w:r>
    </w:p>
    <w:p w:rsidR="00961FDF" w:rsidRPr="00961FDF" w:rsidRDefault="00961FDF" w:rsidP="00961FD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½ cucharadita de canela, en polvo</w:t>
      </w:r>
    </w:p>
    <w:p w:rsidR="00961FDF" w:rsidRPr="00961FDF" w:rsidRDefault="00961FDF" w:rsidP="00961FD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1 taza de nuez, troceada</w:t>
      </w:r>
    </w:p>
    <w:p w:rsidR="00961FDF" w:rsidRPr="00961FDF" w:rsidRDefault="00961FDF" w:rsidP="00961FD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750 g de pasta hojaldre</w:t>
      </w:r>
    </w:p>
    <w:p w:rsidR="00961FDF" w:rsidRPr="00961FDF" w:rsidRDefault="00961FDF" w:rsidP="00961FD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 xml:space="preserve">½  de mantequilla, fundida (180 </w:t>
      </w:r>
      <w:proofErr w:type="spellStart"/>
      <w:r w:rsidRPr="00961FDF">
        <w:rPr>
          <w:rFonts w:ascii="Arial" w:hAnsi="Arial" w:cs="Arial"/>
          <w:bCs/>
          <w:sz w:val="22"/>
          <w:szCs w:val="22"/>
          <w:lang w:val="es-MX"/>
        </w:rPr>
        <w:t>grs</w:t>
      </w:r>
      <w:proofErr w:type="spellEnd"/>
      <w:r w:rsidRPr="00961FDF">
        <w:rPr>
          <w:rFonts w:ascii="Arial" w:hAnsi="Arial" w:cs="Arial"/>
          <w:bCs/>
          <w:sz w:val="22"/>
          <w:szCs w:val="22"/>
          <w:lang w:val="es-MX"/>
        </w:rPr>
        <w:t>)</w:t>
      </w:r>
    </w:p>
    <w:p w:rsidR="00961FDF" w:rsidRPr="00961FDF" w:rsidRDefault="00961FDF" w:rsidP="00961FD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 xml:space="preserve">2 huevo batido </w:t>
      </w:r>
    </w:p>
    <w:p w:rsidR="00961FDF" w:rsidRPr="00961FDF" w:rsidRDefault="00961FDF" w:rsidP="00961FD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 xml:space="preserve">1 taza de harina de trigo </w:t>
      </w:r>
    </w:p>
    <w:p w:rsidR="00961FDF" w:rsidRPr="00961FDF" w:rsidRDefault="00961FDF" w:rsidP="00961FD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 xml:space="preserve">Charola para hornear mediana </w:t>
      </w:r>
    </w:p>
    <w:p w:rsidR="00961FDF" w:rsidRPr="00961FDF" w:rsidRDefault="00961FDF" w:rsidP="00961FD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 xml:space="preserve">Hojas de papel estrella </w:t>
      </w:r>
    </w:p>
    <w:p w:rsidR="00961FDF" w:rsidRPr="00961FDF" w:rsidRDefault="00961FDF" w:rsidP="00961FD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 xml:space="preserve">Moldes para galletas en forma de estrella, pino, muñecos. </w:t>
      </w:r>
    </w:p>
    <w:p w:rsidR="00AE2160" w:rsidRDefault="004B35CE" w:rsidP="00961FDF">
      <w:pPr>
        <w:pStyle w:val="Prrafodelista"/>
        <w:ind w:left="7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4B35CE" w:rsidRDefault="004B35CE" w:rsidP="004B35CE">
      <w:pPr>
        <w:pStyle w:val="Prrafodelista"/>
        <w:ind w:left="7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B35CE" w:rsidRPr="004B35CE" w:rsidRDefault="004B35CE" w:rsidP="004B35CE">
      <w:pPr>
        <w:pStyle w:val="Prrafodelista"/>
        <w:ind w:left="7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B35CE" w:rsidRPr="004B35CE" w:rsidRDefault="00961FDF" w:rsidP="004B35CE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  <w:t>PONCHE</w:t>
      </w:r>
    </w:p>
    <w:p w:rsidR="004B35CE" w:rsidRPr="004B35CE" w:rsidRDefault="004B35CE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10 PORCIONES</w:t>
      </w:r>
    </w:p>
    <w:p w:rsidR="004B35CE" w:rsidRDefault="004B35CE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INGREDIENTES</w:t>
      </w:r>
      <w:r w:rsidR="00961FDF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961FDF" w:rsidRPr="004B35CE" w:rsidRDefault="00961FDF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961FDF" w:rsidRPr="00961FDF" w:rsidRDefault="00961FDF" w:rsidP="00961F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12 tazas de agua (3 litros)</w:t>
      </w:r>
    </w:p>
    <w:p w:rsidR="00961FDF" w:rsidRPr="00961FDF" w:rsidRDefault="00961FDF" w:rsidP="00961F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2 tazas de azúcar</w:t>
      </w:r>
    </w:p>
    <w:p w:rsidR="00961FDF" w:rsidRPr="00961FDF" w:rsidRDefault="00961FDF" w:rsidP="00961F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2 rajas de canela</w:t>
      </w:r>
    </w:p>
    <w:p w:rsidR="00961FDF" w:rsidRPr="00961FDF" w:rsidRDefault="00961FDF" w:rsidP="00961F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10 flores de Jamaica</w:t>
      </w:r>
    </w:p>
    <w:p w:rsidR="00961FDF" w:rsidRPr="00961FDF" w:rsidRDefault="00961FDF" w:rsidP="00961F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250 g de tejocotes limpios y cortados en pequeños trozos</w:t>
      </w:r>
    </w:p>
    <w:p w:rsidR="00961FDF" w:rsidRPr="00961FDF" w:rsidRDefault="00961FDF" w:rsidP="00961F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12 trozos de caña sin corteza y cortada en bastones</w:t>
      </w:r>
    </w:p>
    <w:p w:rsidR="00961FDF" w:rsidRPr="00961FDF" w:rsidRDefault="00961FDF" w:rsidP="00961F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250 g de ciruela pasa deshuesada y partidas por la mitad</w:t>
      </w:r>
    </w:p>
    <w:p w:rsidR="00961FDF" w:rsidRPr="00961FDF" w:rsidRDefault="00961FDF" w:rsidP="00961F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50 g de tamarindo pelado</w:t>
      </w:r>
    </w:p>
    <w:p w:rsidR="00961FDF" w:rsidRPr="00961FDF" w:rsidRDefault="00961FDF" w:rsidP="00961F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>250 g de guayabas lavadas y cortadas en pedazos</w:t>
      </w:r>
    </w:p>
    <w:p w:rsidR="00961FDF" w:rsidRPr="00961FDF" w:rsidRDefault="00961FDF" w:rsidP="00961F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961FDF">
        <w:rPr>
          <w:rFonts w:ascii="Arial" w:hAnsi="Arial" w:cs="Arial"/>
          <w:bCs/>
          <w:sz w:val="22"/>
          <w:szCs w:val="22"/>
          <w:lang w:val="es-MX"/>
        </w:rPr>
        <w:t xml:space="preserve">VASOS DE UNICEL </w:t>
      </w:r>
    </w:p>
    <w:p w:rsidR="002F66BB" w:rsidRDefault="002F66BB" w:rsidP="002F66BB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F66BB" w:rsidRPr="002F66BB" w:rsidRDefault="002F66BB" w:rsidP="002F66BB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F66BB">
        <w:rPr>
          <w:rFonts w:ascii="Arial" w:hAnsi="Arial" w:cs="Arial"/>
          <w:b/>
          <w:sz w:val="22"/>
          <w:szCs w:val="22"/>
          <w:lang w:val="es-MX"/>
        </w:rPr>
        <w:t>MATERIAL NECESARIO PARA LA ELABORACIÓN DE LA PRÁCTICA.</w:t>
      </w:r>
    </w:p>
    <w:p w:rsidR="00961FDF" w:rsidRPr="00961FDF" w:rsidRDefault="00961FDF" w:rsidP="00961FDF">
      <w:pPr>
        <w:spacing w:line="480" w:lineRule="auto"/>
        <w:jc w:val="both"/>
        <w:rPr>
          <w:rFonts w:ascii="Arial" w:eastAsia="MS Mincho" w:hAnsi="Arial" w:cs="Arial"/>
          <w:b/>
          <w:sz w:val="22"/>
          <w:szCs w:val="22"/>
          <w:lang w:val="es-MX" w:eastAsia="ja-JP"/>
        </w:rPr>
      </w:pPr>
      <w:r w:rsidRPr="00961FDF">
        <w:rPr>
          <w:rFonts w:ascii="Arial" w:eastAsia="MS Mincho" w:hAnsi="Arial" w:cs="Arial"/>
          <w:b/>
          <w:sz w:val="22"/>
          <w:szCs w:val="22"/>
          <w:lang w:val="es-MX" w:eastAsia="ja-JP"/>
        </w:rPr>
        <w:t>3 BOWLS</w:t>
      </w:r>
    </w:p>
    <w:p w:rsidR="00961FDF" w:rsidRPr="00961FDF" w:rsidRDefault="00961FDF" w:rsidP="00961FDF">
      <w:pPr>
        <w:spacing w:line="480" w:lineRule="auto"/>
        <w:jc w:val="both"/>
        <w:rPr>
          <w:rFonts w:ascii="Arial" w:eastAsia="MS Mincho" w:hAnsi="Arial" w:cs="Arial"/>
          <w:b/>
          <w:sz w:val="22"/>
          <w:szCs w:val="22"/>
          <w:lang w:val="es-MX" w:eastAsia="ja-JP"/>
        </w:rPr>
      </w:pPr>
      <w:r w:rsidRPr="00961FDF">
        <w:rPr>
          <w:rFonts w:ascii="Arial" w:eastAsia="MS Mincho" w:hAnsi="Arial" w:cs="Arial"/>
          <w:b/>
          <w:sz w:val="22"/>
          <w:szCs w:val="22"/>
          <w:lang w:val="es-MX" w:eastAsia="ja-JP"/>
        </w:rPr>
        <w:t xml:space="preserve">2 TABLAS PARA PICAR </w:t>
      </w:r>
    </w:p>
    <w:p w:rsidR="00961FDF" w:rsidRPr="00961FDF" w:rsidRDefault="00961FDF" w:rsidP="00961FDF">
      <w:pPr>
        <w:spacing w:line="480" w:lineRule="auto"/>
        <w:jc w:val="both"/>
        <w:rPr>
          <w:rFonts w:ascii="Arial" w:eastAsia="MS Mincho" w:hAnsi="Arial" w:cs="Arial"/>
          <w:b/>
          <w:sz w:val="22"/>
          <w:szCs w:val="22"/>
          <w:lang w:val="es-MX" w:eastAsia="ja-JP"/>
        </w:rPr>
      </w:pPr>
      <w:r w:rsidRPr="00961FDF">
        <w:rPr>
          <w:rFonts w:ascii="Arial" w:eastAsia="MS Mincho" w:hAnsi="Arial" w:cs="Arial"/>
          <w:b/>
          <w:sz w:val="22"/>
          <w:szCs w:val="22"/>
          <w:lang w:val="es-MX" w:eastAsia="ja-JP"/>
        </w:rPr>
        <w:t>2 CUCHILLOS</w:t>
      </w:r>
    </w:p>
    <w:p w:rsidR="00961FDF" w:rsidRPr="00961FDF" w:rsidRDefault="00961FDF" w:rsidP="00961FDF">
      <w:pPr>
        <w:spacing w:line="480" w:lineRule="auto"/>
        <w:jc w:val="both"/>
        <w:rPr>
          <w:rFonts w:ascii="Arial" w:eastAsia="MS Mincho" w:hAnsi="Arial" w:cs="Arial"/>
          <w:b/>
          <w:sz w:val="22"/>
          <w:szCs w:val="22"/>
          <w:lang w:val="es-MX" w:eastAsia="ja-JP"/>
        </w:rPr>
      </w:pPr>
      <w:r w:rsidRPr="00961FDF">
        <w:rPr>
          <w:rFonts w:ascii="Arial" w:eastAsia="MS Mincho" w:hAnsi="Arial" w:cs="Arial"/>
          <w:b/>
          <w:sz w:val="22"/>
          <w:szCs w:val="22"/>
          <w:lang w:val="es-MX" w:eastAsia="ja-JP"/>
        </w:rPr>
        <w:t xml:space="preserve">2 CUCHARAS </w:t>
      </w:r>
      <w:bookmarkStart w:id="0" w:name="_GoBack"/>
      <w:bookmarkEnd w:id="0"/>
    </w:p>
    <w:p w:rsidR="00961FDF" w:rsidRPr="00961FDF" w:rsidRDefault="00961FDF" w:rsidP="00961FDF">
      <w:pPr>
        <w:spacing w:line="480" w:lineRule="auto"/>
        <w:jc w:val="both"/>
        <w:rPr>
          <w:rFonts w:ascii="Arial" w:eastAsia="MS Mincho" w:hAnsi="Arial" w:cs="Arial"/>
          <w:b/>
          <w:sz w:val="22"/>
          <w:szCs w:val="22"/>
          <w:lang w:val="es-MX" w:eastAsia="ja-JP"/>
        </w:rPr>
      </w:pPr>
      <w:r w:rsidRPr="00961FDF">
        <w:rPr>
          <w:rFonts w:ascii="Arial" w:eastAsia="MS Mincho" w:hAnsi="Arial" w:cs="Arial"/>
          <w:b/>
          <w:sz w:val="22"/>
          <w:szCs w:val="22"/>
          <w:lang w:val="es-MX" w:eastAsia="ja-JP"/>
        </w:rPr>
        <w:t xml:space="preserve">1 TAZA MEDIDORA </w:t>
      </w:r>
    </w:p>
    <w:p w:rsidR="002F66BB" w:rsidRDefault="002F66BB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sectPr w:rsidR="00292D15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6" w:rsidRDefault="007819B6">
      <w:r>
        <w:separator/>
      </w:r>
    </w:p>
  </w:endnote>
  <w:endnote w:type="continuationSeparator" w:id="0">
    <w:p w:rsidR="007819B6" w:rsidRDefault="007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6" w:rsidRDefault="007819B6">
      <w:r>
        <w:separator/>
      </w:r>
    </w:p>
  </w:footnote>
  <w:footnote w:type="continuationSeparator" w:id="0">
    <w:p w:rsidR="007819B6" w:rsidRDefault="007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38E8"/>
    <w:multiLevelType w:val="hybridMultilevel"/>
    <w:tmpl w:val="D10EA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65596"/>
    <w:multiLevelType w:val="hybridMultilevel"/>
    <w:tmpl w:val="6A76B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0F71"/>
    <w:multiLevelType w:val="hybridMultilevel"/>
    <w:tmpl w:val="1CE4B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10C2E"/>
    <w:multiLevelType w:val="hybridMultilevel"/>
    <w:tmpl w:val="FA4CD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0144"/>
    <w:multiLevelType w:val="hybridMultilevel"/>
    <w:tmpl w:val="5F2EF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C3C0A"/>
    <w:multiLevelType w:val="hybridMultilevel"/>
    <w:tmpl w:val="FFECC8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225CD"/>
    <w:multiLevelType w:val="hybridMultilevel"/>
    <w:tmpl w:val="B73AD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C2247B"/>
    <w:multiLevelType w:val="hybridMultilevel"/>
    <w:tmpl w:val="6C90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43596"/>
    <w:multiLevelType w:val="hybridMultilevel"/>
    <w:tmpl w:val="0F164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00F8F"/>
    <w:multiLevelType w:val="hybridMultilevel"/>
    <w:tmpl w:val="39B64B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BB40694"/>
    <w:multiLevelType w:val="hybridMultilevel"/>
    <w:tmpl w:val="F3221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3"/>
  </w:num>
  <w:num w:numId="5">
    <w:abstractNumId w:val="29"/>
  </w:num>
  <w:num w:numId="6">
    <w:abstractNumId w:val="24"/>
  </w:num>
  <w:num w:numId="7">
    <w:abstractNumId w:val="6"/>
  </w:num>
  <w:num w:numId="8">
    <w:abstractNumId w:val="22"/>
  </w:num>
  <w:num w:numId="9">
    <w:abstractNumId w:val="26"/>
  </w:num>
  <w:num w:numId="10">
    <w:abstractNumId w:val="2"/>
  </w:num>
  <w:num w:numId="11">
    <w:abstractNumId w:val="21"/>
  </w:num>
  <w:num w:numId="12">
    <w:abstractNumId w:val="1"/>
  </w:num>
  <w:num w:numId="13">
    <w:abstractNumId w:val="15"/>
  </w:num>
  <w:num w:numId="14">
    <w:abstractNumId w:val="14"/>
  </w:num>
  <w:num w:numId="15">
    <w:abstractNumId w:val="27"/>
  </w:num>
  <w:num w:numId="16">
    <w:abstractNumId w:val="4"/>
  </w:num>
  <w:num w:numId="17">
    <w:abstractNumId w:val="10"/>
  </w:num>
  <w:num w:numId="18">
    <w:abstractNumId w:val="0"/>
  </w:num>
  <w:num w:numId="19">
    <w:abstractNumId w:val="16"/>
  </w:num>
  <w:num w:numId="20">
    <w:abstractNumId w:val="25"/>
  </w:num>
  <w:num w:numId="21">
    <w:abstractNumId w:val="28"/>
  </w:num>
  <w:num w:numId="22">
    <w:abstractNumId w:val="3"/>
  </w:num>
  <w:num w:numId="23">
    <w:abstractNumId w:val="12"/>
  </w:num>
  <w:num w:numId="24">
    <w:abstractNumId w:val="13"/>
  </w:num>
  <w:num w:numId="25">
    <w:abstractNumId w:val="20"/>
  </w:num>
  <w:num w:numId="26">
    <w:abstractNumId w:val="8"/>
  </w:num>
  <w:num w:numId="27">
    <w:abstractNumId w:val="19"/>
  </w:num>
  <w:num w:numId="28">
    <w:abstractNumId w:val="17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2D15"/>
    <w:rsid w:val="00295A91"/>
    <w:rsid w:val="002B214C"/>
    <w:rsid w:val="002B5989"/>
    <w:rsid w:val="002C2001"/>
    <w:rsid w:val="002C7FDE"/>
    <w:rsid w:val="002E0762"/>
    <w:rsid w:val="002F66B8"/>
    <w:rsid w:val="002F66BB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B35CE"/>
    <w:rsid w:val="004C5AE5"/>
    <w:rsid w:val="004D2BF2"/>
    <w:rsid w:val="004D6C20"/>
    <w:rsid w:val="00502A2B"/>
    <w:rsid w:val="0050350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361F6"/>
    <w:rsid w:val="00742350"/>
    <w:rsid w:val="007512D0"/>
    <w:rsid w:val="007819B6"/>
    <w:rsid w:val="0079699C"/>
    <w:rsid w:val="007A49B7"/>
    <w:rsid w:val="007B18B5"/>
    <w:rsid w:val="007C1363"/>
    <w:rsid w:val="007C19BB"/>
    <w:rsid w:val="007C4AD8"/>
    <w:rsid w:val="007C52ED"/>
    <w:rsid w:val="007C5E2C"/>
    <w:rsid w:val="00800025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61FDF"/>
    <w:rsid w:val="009F3636"/>
    <w:rsid w:val="00A01C0E"/>
    <w:rsid w:val="00A276AD"/>
    <w:rsid w:val="00A95AD4"/>
    <w:rsid w:val="00AB48F0"/>
    <w:rsid w:val="00AC794E"/>
    <w:rsid w:val="00AD2702"/>
    <w:rsid w:val="00AE2160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B1292-0BC5-497B-B692-D742294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Yeye</cp:lastModifiedBy>
  <cp:revision>2</cp:revision>
  <cp:lastPrinted>2015-04-20T03:28:00Z</cp:lastPrinted>
  <dcterms:created xsi:type="dcterms:W3CDTF">2017-12-05T23:13:00Z</dcterms:created>
  <dcterms:modified xsi:type="dcterms:W3CDTF">2017-12-05T23:13:00Z</dcterms:modified>
</cp:coreProperties>
</file>