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2DA" w:rsidRDefault="005822DA" w:rsidP="005822DA">
      <w:pPr>
        <w:pBdr>
          <w:bottom w:val="single" w:sz="12" w:space="1" w:color="auto"/>
        </w:pBdr>
        <w:jc w:val="center"/>
        <w:rPr>
          <w:b/>
          <w:sz w:val="26"/>
          <w:szCs w:val="26"/>
        </w:rPr>
      </w:pPr>
      <w:r>
        <w:rPr>
          <w:b/>
          <w:sz w:val="26"/>
          <w:szCs w:val="26"/>
        </w:rPr>
        <w:t>ESCUELA COMERCIAL CAMARA DE COMERCIO</w:t>
      </w:r>
    </w:p>
    <w:p w:rsidR="005822DA" w:rsidRPr="000F6E39" w:rsidRDefault="005822DA" w:rsidP="005822DA">
      <w:pPr>
        <w:pBdr>
          <w:bottom w:val="single" w:sz="12" w:space="1" w:color="auto"/>
        </w:pBdr>
        <w:jc w:val="center"/>
        <w:rPr>
          <w:b/>
          <w:sz w:val="26"/>
          <w:szCs w:val="26"/>
        </w:rPr>
      </w:pPr>
    </w:p>
    <w:p w:rsidR="005822DA" w:rsidRDefault="005822DA" w:rsidP="00F43523">
      <w:pPr>
        <w:tabs>
          <w:tab w:val="left" w:pos="1095"/>
        </w:tabs>
        <w:jc w:val="both"/>
      </w:pPr>
      <w:r>
        <w:t xml:space="preserve">Materia: Comunicación y Relaciones Humanas    </w:t>
      </w:r>
      <w:r w:rsidR="00851AFB">
        <w:t xml:space="preserve">                                                           Semana: 2 al 6 de octubre</w:t>
      </w:r>
    </w:p>
    <w:p w:rsidR="000F6E39" w:rsidRDefault="005822DA" w:rsidP="00F43523">
      <w:pPr>
        <w:tabs>
          <w:tab w:val="left" w:pos="1095"/>
        </w:tabs>
        <w:jc w:val="both"/>
      </w:pPr>
      <w:r>
        <w:t>Grupo</w:t>
      </w:r>
      <w:r w:rsidR="00480E60">
        <w:t>s  51-A  y 42-A</w:t>
      </w:r>
      <w:r>
        <w:t xml:space="preserve">                                                  </w:t>
      </w:r>
      <w:r w:rsidR="00851AFB">
        <w:t xml:space="preserve">                                  UNIDAD II: LAS RELACIONES HUMANAS</w:t>
      </w:r>
    </w:p>
    <w:p w:rsidR="005822DA" w:rsidRPr="00851AFB" w:rsidRDefault="005822DA" w:rsidP="00851AFB">
      <w:pPr>
        <w:pBdr>
          <w:bottom w:val="single" w:sz="12" w:space="1" w:color="auto"/>
        </w:pBdr>
        <w:tabs>
          <w:tab w:val="left" w:pos="1095"/>
        </w:tabs>
        <w:jc w:val="both"/>
      </w:pPr>
      <w:r>
        <w:t xml:space="preserve">Profa. Lorena Montero Bernal         </w:t>
      </w:r>
      <w:r w:rsidR="00851AFB">
        <w:t xml:space="preserve">                                          Tema: Concepto, finalidad y  objetivos de las R.H.                                                       </w:t>
      </w:r>
    </w:p>
    <w:p w:rsidR="00F43523" w:rsidRDefault="005822DA" w:rsidP="005822DA">
      <w:pPr>
        <w:tabs>
          <w:tab w:val="left" w:pos="1095"/>
        </w:tabs>
        <w:jc w:val="center"/>
        <w:rPr>
          <w:b/>
        </w:rPr>
      </w:pPr>
      <w:r w:rsidRPr="005822DA">
        <w:rPr>
          <w:b/>
        </w:rPr>
        <w:t>RESUMEN</w:t>
      </w:r>
    </w:p>
    <w:p w:rsidR="00851AFB" w:rsidRPr="00FC75E8" w:rsidRDefault="00851AFB" w:rsidP="00851AFB">
      <w:pPr>
        <w:tabs>
          <w:tab w:val="left" w:pos="1095"/>
        </w:tabs>
        <w:jc w:val="both"/>
      </w:pPr>
      <w:r w:rsidRPr="00FC75E8">
        <w:t>2.1 Concepto y finalidad de las R.H.</w:t>
      </w:r>
    </w:p>
    <w:p w:rsidR="00851AFB" w:rsidRPr="00FC75E8" w:rsidRDefault="00851AFB" w:rsidP="00851AFB">
      <w:pPr>
        <w:tabs>
          <w:tab w:val="left" w:pos="1095"/>
        </w:tabs>
        <w:jc w:val="both"/>
      </w:pPr>
      <w:r w:rsidRPr="00FC75E8">
        <w:t>Concepto.- Conjunto de interacciones que se da entre los individuos de una sociedad.</w:t>
      </w:r>
    </w:p>
    <w:p w:rsidR="00851AFB" w:rsidRPr="00FC75E8" w:rsidRDefault="00851AFB" w:rsidP="00851AFB">
      <w:pPr>
        <w:tabs>
          <w:tab w:val="left" w:pos="1095"/>
        </w:tabs>
        <w:jc w:val="both"/>
      </w:pPr>
      <w:r w:rsidRPr="00FC75E8">
        <w:t>El hombre no está creados para la soledad, todos necesitamos de todos, por eso siempre buscamos perfeccionar los vínculos que no permiten relacionarnos con los demás. Por ello hace falta que nuestra capacidad de comunicarnos se extienda a todos los seres humanos y al complejo total de nuestras relaciones.</w:t>
      </w:r>
    </w:p>
    <w:p w:rsidR="00851AFB" w:rsidRPr="00FC75E8" w:rsidRDefault="00851AFB" w:rsidP="00851AFB">
      <w:pPr>
        <w:tabs>
          <w:tab w:val="left" w:pos="1095"/>
        </w:tabs>
        <w:jc w:val="both"/>
      </w:pPr>
      <w:r w:rsidRPr="00FC75E8">
        <w:t>La forma en que cada cual se conecta con el otro, para compartir sus emociones y pensamientos, es lo que nos define como seres humanos. “Las conexiones que tenemos con los demás crean una riqueza en nuestra vida imposibles de sustituir”</w:t>
      </w:r>
    </w:p>
    <w:p w:rsidR="00851AFB" w:rsidRPr="00FC75E8" w:rsidRDefault="00851AFB" w:rsidP="00851AFB">
      <w:pPr>
        <w:tabs>
          <w:tab w:val="left" w:pos="1095"/>
        </w:tabs>
        <w:jc w:val="both"/>
      </w:pPr>
      <w:r w:rsidRPr="00FC75E8">
        <w:t xml:space="preserve">De ahí que la </w:t>
      </w:r>
      <w:r w:rsidRPr="00FC75E8">
        <w:rPr>
          <w:b/>
        </w:rPr>
        <w:t xml:space="preserve">finalidad </w:t>
      </w:r>
      <w:r w:rsidRPr="00FC75E8">
        <w:t>de las relaciones humanas sea propiciar la convivencia de manera armónica en todas sus manifestaciones. Nuestras relaciones tienen que ver con el trato que tenemos con nuestros semejantes y la manera en que nos desenvolvemos en un marco determinado por las actitudes que asumimos ya sea de acercamiento o de conflicto. Mediante la comunicación podemos evitar los obstáculos y dirimir los conflictos.</w:t>
      </w:r>
    </w:p>
    <w:p w:rsidR="00851AFB" w:rsidRPr="00FC75E8" w:rsidRDefault="00851AFB" w:rsidP="00851AFB">
      <w:pPr>
        <w:tabs>
          <w:tab w:val="left" w:pos="1095"/>
        </w:tabs>
        <w:jc w:val="both"/>
      </w:pPr>
      <w:r w:rsidRPr="00FC75E8">
        <w:t>Las malas relaciones nos llevan a resultados negativos, como desavenencias familiares, separación de los cónyuges, desintegración familiar, rechazo, desadaptación social, desagrado, infelicidad, baja estima. Pero si sabemos utilizar de manera adecuada la comunicación podemos cambiar radicalmente algún destino que aparece condenado a la autodestrucción.</w:t>
      </w:r>
    </w:p>
    <w:p w:rsidR="00851AFB" w:rsidRPr="00FC75E8" w:rsidRDefault="00851AFB" w:rsidP="00851AFB">
      <w:pPr>
        <w:tabs>
          <w:tab w:val="left" w:pos="1095"/>
        </w:tabs>
        <w:jc w:val="both"/>
      </w:pPr>
      <w:r w:rsidRPr="00FC75E8">
        <w:t>Nuestras relaciones implican un trato constante en el que están involucrados muchos elementos; dependerá de cómo manejemos nuestras interacciones para que no se presenten situaciones conflictivas que puedan ser obstáculos para nuestro acercamiento.</w:t>
      </w:r>
    </w:p>
    <w:p w:rsidR="00851AFB" w:rsidRPr="00FC75E8" w:rsidRDefault="00851AFB" w:rsidP="00851AFB">
      <w:pPr>
        <w:tabs>
          <w:tab w:val="left" w:pos="1095"/>
        </w:tabs>
        <w:jc w:val="both"/>
      </w:pPr>
      <w:r w:rsidRPr="00FC75E8">
        <w:t xml:space="preserve">La comunicación a través de diversos lenguajes destruye posibles obstáculos y conflictos y nos permite resolver de manera razonable todas las situaciones que se presentan aun las desconocidas o aquellas con las cuales no estamos de acuerdo. </w:t>
      </w:r>
    </w:p>
    <w:p w:rsidR="00851AFB" w:rsidRDefault="00851AFB" w:rsidP="00851AFB">
      <w:pPr>
        <w:tabs>
          <w:tab w:val="left" w:pos="1095"/>
        </w:tabs>
        <w:jc w:val="both"/>
      </w:pPr>
      <w:r w:rsidRPr="00FC75E8">
        <w:rPr>
          <w:b/>
        </w:rPr>
        <w:t xml:space="preserve">Las capacidades de escuchar, hablar, escribir y expresarse </w:t>
      </w:r>
      <w:r w:rsidRPr="00FC75E8">
        <w:t>son fundament</w:t>
      </w:r>
      <w:r>
        <w:t>ales para las buenas relaciones</w:t>
      </w:r>
    </w:p>
    <w:p w:rsidR="00851AFB" w:rsidRDefault="00851AFB" w:rsidP="00851AFB">
      <w:pPr>
        <w:tabs>
          <w:tab w:val="left" w:pos="1095"/>
        </w:tabs>
        <w:jc w:val="both"/>
        <w:rPr>
          <w:i/>
        </w:rPr>
      </w:pPr>
      <w:r w:rsidRPr="00FC75E8">
        <w:rPr>
          <w:i/>
        </w:rPr>
        <w:t xml:space="preserve">“La convivencia armónica de la humanidad será posible si se emplean, en forma inteligente, los instrumentos que permitan el establecimiento de vínculos duraderos que propicien el perfeccionamiento de las estructuras sociales que convengan al género humano. Las relaciones humanas desempeñan el papel </w:t>
      </w:r>
      <w:r w:rsidRPr="00FC75E8">
        <w:rPr>
          <w:i/>
        </w:rPr>
        <w:lastRenderedPageBreak/>
        <w:t>definitivo en tan importante tarea y es la comunicación el medio insustituible por el que se han de alcanzar los objetivos.”</w:t>
      </w:r>
    </w:p>
    <w:p w:rsidR="00851AFB" w:rsidRPr="00FC75E8" w:rsidRDefault="00851AFB" w:rsidP="00851AFB">
      <w:pPr>
        <w:tabs>
          <w:tab w:val="left" w:pos="1095"/>
        </w:tabs>
        <w:jc w:val="both"/>
        <w:rPr>
          <w:i/>
        </w:rPr>
      </w:pPr>
    </w:p>
    <w:p w:rsidR="00851AFB" w:rsidRPr="00FC75E8" w:rsidRDefault="00851AFB" w:rsidP="00851AFB">
      <w:pPr>
        <w:tabs>
          <w:tab w:val="left" w:pos="1095"/>
        </w:tabs>
        <w:jc w:val="both"/>
        <w:rPr>
          <w:b/>
        </w:rPr>
      </w:pPr>
      <w:r w:rsidRPr="00FC75E8">
        <w:rPr>
          <w:b/>
        </w:rPr>
        <w:t>Por qué esa necesidad de convivencia</w:t>
      </w:r>
      <w:proofErr w:type="gramStart"/>
      <w:r w:rsidRPr="00FC75E8">
        <w:rPr>
          <w:b/>
        </w:rPr>
        <w:t>?</w:t>
      </w:r>
      <w:proofErr w:type="gramEnd"/>
    </w:p>
    <w:p w:rsidR="00851AFB" w:rsidRPr="00FC75E8" w:rsidRDefault="00851AFB" w:rsidP="00851AFB">
      <w:pPr>
        <w:tabs>
          <w:tab w:val="left" w:pos="1095"/>
        </w:tabs>
        <w:jc w:val="both"/>
      </w:pPr>
      <w:r w:rsidRPr="00FC75E8">
        <w:t xml:space="preserve">Porque necesitas compartir con otras personas tus conocimientos, necesitas comunicarlo a toda la humanidad y transformarlo en acción. Bien dice </w:t>
      </w:r>
      <w:proofErr w:type="spellStart"/>
      <w:r w:rsidRPr="00FC75E8">
        <w:t>Lair</w:t>
      </w:r>
      <w:proofErr w:type="spellEnd"/>
      <w:r w:rsidRPr="00FC75E8">
        <w:t xml:space="preserve"> Ribeiro, que quien sabe comunicarse t tiene poder, el poder de influir, de transformar, de sensibilizar, de conmover, de convencer, de explicar, de promover grandes debates, de dejar constancia de su presencia en el mundo.</w:t>
      </w:r>
    </w:p>
    <w:p w:rsidR="00851AFB" w:rsidRPr="00FC75E8" w:rsidRDefault="00851AFB" w:rsidP="00851AFB">
      <w:pPr>
        <w:tabs>
          <w:tab w:val="left" w:pos="1095"/>
        </w:tabs>
        <w:jc w:val="both"/>
      </w:pPr>
    </w:p>
    <w:tbl>
      <w:tblPr>
        <w:tblStyle w:val="Tablaconcuadrcula"/>
        <w:tblW w:w="0" w:type="auto"/>
        <w:tblLook w:val="04A0" w:firstRow="1" w:lastRow="0" w:firstColumn="1" w:lastColumn="0" w:noHBand="0" w:noVBand="1"/>
      </w:tblPr>
      <w:tblGrid>
        <w:gridCol w:w="9848"/>
      </w:tblGrid>
      <w:tr w:rsidR="00851AFB" w:rsidRPr="00FC75E8" w:rsidTr="00F400ED">
        <w:tc>
          <w:tcPr>
            <w:tcW w:w="0" w:type="auto"/>
          </w:tcPr>
          <w:p w:rsidR="00851AFB" w:rsidRPr="00FC75E8" w:rsidRDefault="00851AFB" w:rsidP="00F400ED">
            <w:pPr>
              <w:tabs>
                <w:tab w:val="left" w:pos="1095"/>
              </w:tabs>
              <w:jc w:val="both"/>
            </w:pPr>
          </w:p>
          <w:p w:rsidR="00851AFB" w:rsidRPr="00851AFB" w:rsidRDefault="00851AFB" w:rsidP="00851AFB">
            <w:pPr>
              <w:tabs>
                <w:tab w:val="left" w:pos="1095"/>
              </w:tabs>
              <w:jc w:val="center"/>
              <w:rPr>
                <w:b/>
              </w:rPr>
            </w:pPr>
            <w:r w:rsidRPr="00851AFB">
              <w:rPr>
                <w:b/>
              </w:rPr>
              <w:t>CASO PRÁCTICO No. 1</w:t>
            </w:r>
          </w:p>
          <w:p w:rsidR="00851AFB" w:rsidRDefault="00851AFB" w:rsidP="00F400ED">
            <w:pPr>
              <w:tabs>
                <w:tab w:val="left" w:pos="1095"/>
              </w:tabs>
              <w:jc w:val="both"/>
            </w:pPr>
          </w:p>
          <w:p w:rsidR="00851AFB" w:rsidRPr="00FC75E8" w:rsidRDefault="00851AFB" w:rsidP="00F400ED">
            <w:pPr>
              <w:tabs>
                <w:tab w:val="left" w:pos="1095"/>
              </w:tabs>
              <w:jc w:val="both"/>
            </w:pPr>
            <w:r>
              <w:t xml:space="preserve">NOTA: Dejas espacio en tu cuaderno de apuntes para que pegues el caso práctico, una vez que sea recibido y devuelto.                                                                                                                                           </w:t>
            </w:r>
            <w:r w:rsidRPr="00FC75E8">
              <w:t xml:space="preserve">                                                                                                                                    </w:t>
            </w:r>
          </w:p>
          <w:p w:rsidR="00851AFB" w:rsidRPr="00FC75E8" w:rsidRDefault="00851AFB" w:rsidP="00F400ED">
            <w:pPr>
              <w:tabs>
                <w:tab w:val="left" w:pos="1095"/>
              </w:tabs>
              <w:jc w:val="both"/>
            </w:pPr>
            <w:r w:rsidRPr="00FC75E8">
              <w:t xml:space="preserve">                                                                                                                                                                                              </w:t>
            </w:r>
            <w:r>
              <w:t xml:space="preserve">   </w:t>
            </w:r>
          </w:p>
        </w:tc>
      </w:tr>
    </w:tbl>
    <w:p w:rsidR="00851AFB" w:rsidRDefault="00851AFB" w:rsidP="00851AFB">
      <w:pPr>
        <w:tabs>
          <w:tab w:val="left" w:pos="1095"/>
        </w:tabs>
        <w:jc w:val="both"/>
      </w:pPr>
    </w:p>
    <w:p w:rsidR="00851AFB" w:rsidRPr="00FC75E8" w:rsidRDefault="00851AFB" w:rsidP="00851AFB">
      <w:pPr>
        <w:tabs>
          <w:tab w:val="left" w:pos="1095"/>
        </w:tabs>
        <w:jc w:val="both"/>
      </w:pPr>
    </w:p>
    <w:tbl>
      <w:tblPr>
        <w:tblStyle w:val="Tablaconcuadrcula"/>
        <w:tblW w:w="0" w:type="auto"/>
        <w:tblLook w:val="04A0" w:firstRow="1" w:lastRow="0" w:firstColumn="1" w:lastColumn="0" w:noHBand="0" w:noVBand="1"/>
      </w:tblPr>
      <w:tblGrid>
        <w:gridCol w:w="9811"/>
      </w:tblGrid>
      <w:tr w:rsidR="00851AFB" w:rsidRPr="00FC75E8" w:rsidTr="00F400ED">
        <w:tc>
          <w:tcPr>
            <w:tcW w:w="0" w:type="auto"/>
          </w:tcPr>
          <w:p w:rsidR="00851AFB" w:rsidRPr="00FC75E8" w:rsidRDefault="00851AFB" w:rsidP="00F400ED">
            <w:pPr>
              <w:tabs>
                <w:tab w:val="left" w:pos="1095"/>
              </w:tabs>
              <w:jc w:val="both"/>
            </w:pPr>
          </w:p>
          <w:p w:rsidR="00851AFB" w:rsidRDefault="00851AFB" w:rsidP="00F400ED">
            <w:pPr>
              <w:tabs>
                <w:tab w:val="left" w:pos="1095"/>
              </w:tabs>
              <w:jc w:val="both"/>
            </w:pPr>
            <w:r w:rsidRPr="00FC75E8">
              <w:t xml:space="preserve">TAREA: </w:t>
            </w:r>
            <w:r>
              <w:t>REFLEXION</w:t>
            </w:r>
          </w:p>
          <w:p w:rsidR="00851AFB" w:rsidRDefault="00851AFB" w:rsidP="00F400ED">
            <w:pPr>
              <w:tabs>
                <w:tab w:val="left" w:pos="1095"/>
              </w:tabs>
              <w:jc w:val="both"/>
            </w:pPr>
            <w:r>
              <w:t xml:space="preserve">              </w:t>
            </w:r>
            <w:r w:rsidRPr="00FC75E8">
              <w:t>Has pensado qué tienes que puedas dar a los demás</w:t>
            </w:r>
            <w:proofErr w:type="gramStart"/>
            <w:r w:rsidRPr="00FC75E8">
              <w:t>?</w:t>
            </w:r>
            <w:proofErr w:type="gramEnd"/>
            <w:r w:rsidRPr="00FC75E8">
              <w:t xml:space="preserve">  </w:t>
            </w:r>
          </w:p>
          <w:p w:rsidR="00851AFB" w:rsidRDefault="00851AFB" w:rsidP="00F400ED">
            <w:pPr>
              <w:tabs>
                <w:tab w:val="left" w:pos="1095"/>
              </w:tabs>
              <w:jc w:val="both"/>
            </w:pPr>
          </w:p>
          <w:p w:rsidR="00851AFB" w:rsidRDefault="00851AFB" w:rsidP="00F400ED">
            <w:pPr>
              <w:tabs>
                <w:tab w:val="left" w:pos="1095"/>
              </w:tabs>
              <w:jc w:val="both"/>
            </w:pPr>
            <w:r>
              <w:t>Para entregar a mano, en hojas blancas.                                                                                                                        .</w:t>
            </w:r>
          </w:p>
          <w:p w:rsidR="00851AFB" w:rsidRPr="00FC75E8" w:rsidRDefault="00851AFB" w:rsidP="00F400ED">
            <w:pPr>
              <w:tabs>
                <w:tab w:val="left" w:pos="1095"/>
              </w:tabs>
              <w:jc w:val="both"/>
            </w:pPr>
          </w:p>
          <w:p w:rsidR="00851AFB" w:rsidRPr="00FC75E8" w:rsidRDefault="00851AFB" w:rsidP="00F400ED">
            <w:pPr>
              <w:tabs>
                <w:tab w:val="left" w:pos="1095"/>
              </w:tabs>
              <w:jc w:val="both"/>
            </w:pPr>
            <w:r>
              <w:t>NOTA: Deja espacio en tu cuaderno para que pegues la tarea una vez que sea revisada y devuelta.</w:t>
            </w:r>
            <w:r w:rsidRPr="00FC75E8">
              <w:t xml:space="preserve">                                                                                                                                                                   </w:t>
            </w:r>
          </w:p>
        </w:tc>
      </w:tr>
    </w:tbl>
    <w:p w:rsidR="00851AFB" w:rsidRDefault="00851AFB" w:rsidP="00851AFB">
      <w:pPr>
        <w:pStyle w:val="Prrafodelista"/>
        <w:tabs>
          <w:tab w:val="left" w:pos="1095"/>
        </w:tabs>
        <w:ind w:left="1080"/>
        <w:jc w:val="center"/>
      </w:pPr>
    </w:p>
    <w:p w:rsidR="00851AFB" w:rsidRPr="00851AFB" w:rsidRDefault="00851AFB" w:rsidP="00851AFB">
      <w:pPr>
        <w:pStyle w:val="Prrafodelista"/>
        <w:tabs>
          <w:tab w:val="left" w:pos="1095"/>
        </w:tabs>
        <w:ind w:left="1080"/>
        <w:jc w:val="center"/>
        <w:rPr>
          <w:b/>
        </w:rPr>
      </w:pPr>
      <w:r w:rsidRPr="00851AFB">
        <w:rPr>
          <w:b/>
        </w:rPr>
        <w:t>CONTINUACION DEL RESUMEN</w:t>
      </w:r>
    </w:p>
    <w:p w:rsidR="00851AFB" w:rsidRPr="00FC75E8" w:rsidRDefault="00851AFB" w:rsidP="00851AFB">
      <w:pPr>
        <w:tabs>
          <w:tab w:val="left" w:pos="1095"/>
        </w:tabs>
        <w:jc w:val="both"/>
      </w:pPr>
      <w:r w:rsidRPr="00FC75E8">
        <w:t>Estás frente a tu pareja y algo quieres decirle pero no sabes cómo, todo tu cuerpo ha enviado mensajes de inquietud y angustia en un 85 por ciento, tu rosto ha podido hacer varios gestos entre los siete mil movimientos que puede realizar y aunque tus palabras aun no alcanzan a salir, solo serán un 7 por ciento de tu mensaje.</w:t>
      </w:r>
    </w:p>
    <w:p w:rsidR="00851AFB" w:rsidRPr="00FC75E8" w:rsidRDefault="00851AFB" w:rsidP="00851AFB">
      <w:pPr>
        <w:tabs>
          <w:tab w:val="left" w:pos="1095"/>
        </w:tabs>
        <w:jc w:val="both"/>
        <w:rPr>
          <w:b/>
        </w:rPr>
      </w:pPr>
      <w:r w:rsidRPr="00FC75E8">
        <w:t xml:space="preserve">El problema se vuelve difícil y se complica con las emociones. </w:t>
      </w:r>
      <w:r>
        <w:rPr>
          <w:b/>
        </w:rPr>
        <w:t>Qué sientes cuándo la(o)</w:t>
      </w:r>
      <w:r w:rsidRPr="00FC75E8">
        <w:rPr>
          <w:b/>
        </w:rPr>
        <w:t xml:space="preserve"> ves</w:t>
      </w:r>
      <w:proofErr w:type="gramStart"/>
      <w:r w:rsidRPr="00FC75E8">
        <w:rPr>
          <w:b/>
        </w:rPr>
        <w:t>?</w:t>
      </w:r>
      <w:proofErr w:type="gramEnd"/>
    </w:p>
    <w:p w:rsidR="00851AFB" w:rsidRPr="00FC75E8" w:rsidRDefault="00851AFB" w:rsidP="00851AFB">
      <w:pPr>
        <w:tabs>
          <w:tab w:val="left" w:pos="1095"/>
        </w:tabs>
        <w:jc w:val="both"/>
      </w:pPr>
      <w:r w:rsidRPr="00FC75E8">
        <w:t xml:space="preserve">La comunicación se ha manifestado en arios lenguajes; corporal, emocional y oral y tal vez no alcanzaste a decirle todo lo que deseabas. Esta es la parte intrincada de las relaciones humanas. </w:t>
      </w:r>
    </w:p>
    <w:p w:rsidR="00851AFB" w:rsidRPr="00FC75E8" w:rsidRDefault="00851AFB" w:rsidP="00851AFB">
      <w:pPr>
        <w:tabs>
          <w:tab w:val="left" w:pos="1095"/>
        </w:tabs>
        <w:jc w:val="both"/>
      </w:pPr>
    </w:p>
    <w:p w:rsidR="00851AFB" w:rsidRPr="00FC75E8" w:rsidRDefault="00851AFB" w:rsidP="00851AFB">
      <w:pPr>
        <w:tabs>
          <w:tab w:val="left" w:pos="1095"/>
        </w:tabs>
        <w:jc w:val="both"/>
      </w:pPr>
      <w:r w:rsidRPr="00FC75E8">
        <w:t>2.2 Objetivo general y objetivos particulares.-</w:t>
      </w:r>
    </w:p>
    <w:p w:rsidR="00851AFB" w:rsidRPr="00FC75E8" w:rsidRDefault="00851AFB" w:rsidP="00851AFB">
      <w:pPr>
        <w:tabs>
          <w:tab w:val="left" w:pos="1095"/>
        </w:tabs>
        <w:jc w:val="both"/>
      </w:pPr>
      <w:r w:rsidRPr="00FC75E8">
        <w:t>Las relaciones humanas son parte del desarrollo del individuo; uno de sus objetivos primordiales, es general cohesión, adaptación y sobre vivencia a uno de los grupos (sea familia, escuela, empresa, sociedad).</w:t>
      </w:r>
    </w:p>
    <w:p w:rsidR="00851AFB" w:rsidRPr="00FC75E8" w:rsidRDefault="00851AFB" w:rsidP="00851AFB">
      <w:pPr>
        <w:tabs>
          <w:tab w:val="left" w:pos="1095"/>
        </w:tabs>
        <w:jc w:val="both"/>
      </w:pPr>
      <w:r w:rsidRPr="00FC75E8">
        <w:lastRenderedPageBreak/>
        <w:t>Se empieza a dar cuando el individuo se comunica con alguien más. Toda relación humana implica, necesariamente al menos dos personas. Las personas podemos desarrollar una vida compartida de manera amistosa y cordial. En el acto que todo ser humano realiza al poner en palabras sus sentimientos, pensamientos y deseos, es intentar entablar una relación con aquel ser humano que le escucha, de este modo ambas personas podemos enriquecernos con el universo interior de quien tenemos adelante.</w:t>
      </w:r>
    </w:p>
    <w:p w:rsidR="00851AFB" w:rsidRPr="00FC75E8" w:rsidRDefault="00851AFB" w:rsidP="00851AFB">
      <w:pPr>
        <w:tabs>
          <w:tab w:val="left" w:pos="1095"/>
        </w:tabs>
        <w:jc w:val="both"/>
      </w:pPr>
      <w:r w:rsidRPr="00FC75E8">
        <w:t>Son encaminadas a crear y mantener entre los individuos relaciones cordiales, vínculos amistosos, basadas en ciertas reglas aceptadas por todos y fundamentalmente, en el reconocimiento y respeto de la personalidad humana.</w:t>
      </w:r>
    </w:p>
    <w:p w:rsidR="00851AFB" w:rsidRPr="00FC75E8" w:rsidRDefault="00851AFB" w:rsidP="00851AFB">
      <w:pPr>
        <w:tabs>
          <w:tab w:val="left" w:pos="1095"/>
        </w:tabs>
        <w:jc w:val="both"/>
      </w:pPr>
      <w:r w:rsidRPr="00FC75E8">
        <w:t>Las relaciones públicas por su parte buscan insertar a la organización dentro de la comunidad, haciéndose comprender, tanto por sus públicos internos como externos, de sus objetivos y procedimientos a fin de crear vinculaciones provechosas para ambas partes mediante la concordancia de sus respectivos intereses.</w:t>
      </w:r>
    </w:p>
    <w:p w:rsidR="00851AFB" w:rsidRPr="00FC75E8" w:rsidRDefault="00851AFB" w:rsidP="00851AFB">
      <w:pPr>
        <w:tabs>
          <w:tab w:val="left" w:pos="1095"/>
        </w:tabs>
        <w:jc w:val="both"/>
      </w:pPr>
    </w:p>
    <w:tbl>
      <w:tblPr>
        <w:tblStyle w:val="Tablaconcuadrcula"/>
        <w:tblW w:w="0" w:type="auto"/>
        <w:tblLook w:val="04A0" w:firstRow="1" w:lastRow="0" w:firstColumn="1" w:lastColumn="0" w:noHBand="0" w:noVBand="1"/>
      </w:tblPr>
      <w:tblGrid>
        <w:gridCol w:w="9848"/>
      </w:tblGrid>
      <w:tr w:rsidR="00851AFB" w:rsidRPr="00FC75E8" w:rsidTr="00F400ED">
        <w:tc>
          <w:tcPr>
            <w:tcW w:w="0" w:type="auto"/>
          </w:tcPr>
          <w:p w:rsidR="00851AFB" w:rsidRDefault="00851AFB" w:rsidP="00F400ED">
            <w:pPr>
              <w:tabs>
                <w:tab w:val="left" w:pos="1095"/>
              </w:tabs>
              <w:jc w:val="both"/>
            </w:pPr>
          </w:p>
          <w:p w:rsidR="00851AFB" w:rsidRPr="000E6DA2" w:rsidRDefault="00851AFB" w:rsidP="00F400ED">
            <w:pPr>
              <w:tabs>
                <w:tab w:val="left" w:pos="1095"/>
              </w:tabs>
              <w:jc w:val="both"/>
              <w:rPr>
                <w:b/>
              </w:rPr>
            </w:pPr>
            <w:r w:rsidRPr="000E6DA2">
              <w:rPr>
                <w:b/>
              </w:rPr>
              <w:t>TAREA</w:t>
            </w:r>
            <w:r w:rsidR="000E6DA2" w:rsidRPr="000E6DA2">
              <w:rPr>
                <w:b/>
              </w:rPr>
              <w:t xml:space="preserve"> 1 </w:t>
            </w:r>
            <w:r w:rsidRPr="000E6DA2">
              <w:rPr>
                <w:b/>
              </w:rPr>
              <w:t>: REFLEXIONA Y CONTESTA:</w:t>
            </w:r>
          </w:p>
          <w:p w:rsidR="00851AFB" w:rsidRPr="00FC75E8" w:rsidRDefault="00851AFB" w:rsidP="00F400ED">
            <w:pPr>
              <w:tabs>
                <w:tab w:val="left" w:pos="1095"/>
              </w:tabs>
              <w:jc w:val="both"/>
            </w:pPr>
            <w:r w:rsidRPr="00FC75E8">
              <w:t xml:space="preserve">     </w:t>
            </w:r>
            <w:r>
              <w:t xml:space="preserve">                         </w:t>
            </w:r>
            <w:r w:rsidRPr="00FC75E8">
              <w:t xml:space="preserve"> 1) A quién de tus familiares te sería más difícil decirle,  “Te quiero”</w:t>
            </w:r>
            <w:proofErr w:type="gramStart"/>
            <w:r w:rsidRPr="00FC75E8">
              <w:t>?</w:t>
            </w:r>
            <w:proofErr w:type="gramEnd"/>
            <w:r w:rsidRPr="00FC75E8">
              <w:t>, Por qué?</w:t>
            </w:r>
          </w:p>
          <w:p w:rsidR="00851AFB" w:rsidRPr="00FC75E8" w:rsidRDefault="00851AFB" w:rsidP="00F400ED">
            <w:pPr>
              <w:tabs>
                <w:tab w:val="left" w:pos="1095"/>
              </w:tabs>
              <w:jc w:val="both"/>
            </w:pPr>
            <w:r>
              <w:t xml:space="preserve">                              </w:t>
            </w:r>
            <w:r w:rsidRPr="00FC75E8">
              <w:t xml:space="preserve"> 2) Quién es la persona a quien más admiras en el mundo</w:t>
            </w:r>
            <w:proofErr w:type="gramStart"/>
            <w:r w:rsidRPr="00FC75E8">
              <w:t>?</w:t>
            </w:r>
            <w:proofErr w:type="gramEnd"/>
            <w:r w:rsidRPr="00FC75E8">
              <w:t xml:space="preserve"> Por qué</w:t>
            </w:r>
            <w:proofErr w:type="gramStart"/>
            <w:r w:rsidRPr="00FC75E8">
              <w:t>?</w:t>
            </w:r>
            <w:proofErr w:type="gramEnd"/>
          </w:p>
          <w:p w:rsidR="000E6DA2" w:rsidRDefault="00851AFB" w:rsidP="00F400ED">
            <w:pPr>
              <w:tabs>
                <w:tab w:val="left" w:pos="1095"/>
              </w:tabs>
              <w:jc w:val="both"/>
            </w:pPr>
            <w:r w:rsidRPr="00FC75E8">
              <w:t xml:space="preserve">                               3) A quién consideras tu mejor amiga o amigo</w:t>
            </w:r>
            <w:proofErr w:type="gramStart"/>
            <w:r w:rsidRPr="00FC75E8">
              <w:t>?</w:t>
            </w:r>
            <w:proofErr w:type="gramEnd"/>
            <w:r w:rsidRPr="00FC75E8">
              <w:t xml:space="preserve"> Por qué</w:t>
            </w:r>
            <w:proofErr w:type="gramStart"/>
            <w:r w:rsidRPr="00FC75E8">
              <w:t>?</w:t>
            </w:r>
            <w:proofErr w:type="gramEnd"/>
            <w:r>
              <w:t xml:space="preserve">                                                         .</w:t>
            </w:r>
          </w:p>
          <w:p w:rsidR="00851AFB" w:rsidRDefault="00851AFB" w:rsidP="00F400ED">
            <w:pPr>
              <w:tabs>
                <w:tab w:val="left" w:pos="1095"/>
              </w:tabs>
              <w:jc w:val="both"/>
            </w:pPr>
            <w:r>
              <w:t xml:space="preserve">    NOTA: Entregar en hoja blanca, a mano, por una sola cara. Dejar espacio en tu cuaderno para que la </w:t>
            </w:r>
          </w:p>
          <w:p w:rsidR="00851AFB" w:rsidRDefault="00851AFB" w:rsidP="00F400ED">
            <w:pPr>
              <w:tabs>
                <w:tab w:val="left" w:pos="1095"/>
              </w:tabs>
              <w:jc w:val="both"/>
            </w:pPr>
            <w:r>
              <w:t xml:space="preserve">                 Pegues, una vez que sea revisada y devuelta.</w:t>
            </w:r>
          </w:p>
          <w:p w:rsidR="000E6DA2" w:rsidRDefault="000E6DA2" w:rsidP="00F400ED">
            <w:pPr>
              <w:tabs>
                <w:tab w:val="left" w:pos="1095"/>
              </w:tabs>
              <w:jc w:val="both"/>
            </w:pPr>
          </w:p>
          <w:p w:rsidR="000E6DA2" w:rsidRDefault="000E6DA2" w:rsidP="000E6DA2">
            <w:pPr>
              <w:tabs>
                <w:tab w:val="left" w:pos="1095"/>
              </w:tabs>
              <w:jc w:val="both"/>
            </w:pPr>
            <w:r w:rsidRPr="000E6DA2">
              <w:rPr>
                <w:b/>
              </w:rPr>
              <w:t>TAREA 2:</w:t>
            </w:r>
            <w:r>
              <w:t xml:space="preserve"> Busca imágenes en internet sobre las relaciones humanas en tus diferentes ámbitos (familia, escuela, trabajo, social) imprime una de cada una (cuida que el tamaño no exceda los 4 </w:t>
            </w:r>
            <w:proofErr w:type="spellStart"/>
            <w:r>
              <w:t>cms</w:t>
            </w:r>
            <w:proofErr w:type="spellEnd"/>
            <w:r>
              <w:t xml:space="preserve">. </w:t>
            </w:r>
            <w:r>
              <w:t>p</w:t>
            </w:r>
            <w:r>
              <w:t xml:space="preserve">or lado). Reserva estas imágenes para que resuelvas el caso </w:t>
            </w:r>
            <w:r>
              <w:t>práctico</w:t>
            </w:r>
            <w:r>
              <w:t>.</w:t>
            </w:r>
          </w:p>
          <w:p w:rsidR="000E6DA2" w:rsidRDefault="000E6DA2" w:rsidP="00F400ED">
            <w:pPr>
              <w:tabs>
                <w:tab w:val="left" w:pos="1095"/>
              </w:tabs>
              <w:jc w:val="both"/>
            </w:pPr>
          </w:p>
          <w:p w:rsidR="000E6DA2" w:rsidRPr="00FC75E8" w:rsidRDefault="000E6DA2" w:rsidP="00F400ED">
            <w:pPr>
              <w:tabs>
                <w:tab w:val="left" w:pos="1095"/>
              </w:tabs>
              <w:jc w:val="both"/>
            </w:pPr>
          </w:p>
        </w:tc>
      </w:tr>
    </w:tbl>
    <w:p w:rsidR="00851AFB" w:rsidRPr="00FC75E8" w:rsidRDefault="00851AFB" w:rsidP="00851AFB">
      <w:pPr>
        <w:tabs>
          <w:tab w:val="left" w:pos="1095"/>
        </w:tabs>
        <w:jc w:val="both"/>
      </w:pPr>
    </w:p>
    <w:p w:rsidR="00851AFB" w:rsidRDefault="00851AFB" w:rsidP="00851AFB">
      <w:pPr>
        <w:tabs>
          <w:tab w:val="left" w:pos="1095"/>
        </w:tabs>
        <w:jc w:val="both"/>
      </w:pPr>
    </w:p>
    <w:p w:rsidR="00851AFB" w:rsidRPr="00FC75E8" w:rsidRDefault="00851AFB" w:rsidP="00851AFB">
      <w:pPr>
        <w:tabs>
          <w:tab w:val="left" w:pos="1095"/>
        </w:tabs>
        <w:jc w:val="both"/>
      </w:pPr>
      <w:r w:rsidRPr="00FC75E8">
        <w:t>Objetivo general.-</w:t>
      </w:r>
    </w:p>
    <w:p w:rsidR="00851AFB" w:rsidRPr="00FC75E8" w:rsidRDefault="00851AFB" w:rsidP="00851AFB">
      <w:pPr>
        <w:tabs>
          <w:tab w:val="left" w:pos="1095"/>
        </w:tabs>
        <w:jc w:val="both"/>
      </w:pPr>
      <w:r w:rsidRPr="00FC75E8">
        <w:t>Identificar el papel que desempeñan las habilidades sociales en el adecuado manejo de las relaciones humanas dentro del contexto laboral y proporcionar elementos que permitan el manejo positivo de estas.</w:t>
      </w:r>
    </w:p>
    <w:p w:rsidR="00851AFB" w:rsidRPr="00FC75E8" w:rsidRDefault="00851AFB" w:rsidP="00851AFB">
      <w:pPr>
        <w:tabs>
          <w:tab w:val="left" w:pos="1095"/>
        </w:tabs>
        <w:jc w:val="both"/>
      </w:pPr>
      <w:r w:rsidRPr="00FC75E8">
        <w:t>Objetivos particulares.-</w:t>
      </w:r>
    </w:p>
    <w:p w:rsidR="00851AFB" w:rsidRPr="00FC75E8" w:rsidRDefault="00851AFB" w:rsidP="00851AFB">
      <w:pPr>
        <w:pStyle w:val="Prrafodelista"/>
        <w:numPr>
          <w:ilvl w:val="0"/>
          <w:numId w:val="16"/>
        </w:numPr>
        <w:tabs>
          <w:tab w:val="left" w:pos="1095"/>
        </w:tabs>
        <w:jc w:val="both"/>
      </w:pPr>
      <w:r w:rsidRPr="00FC75E8">
        <w:t>Mostrar el significado y relevancia de la inteligencia emocional en el manejo adecuado de las relaciones humanas.</w:t>
      </w:r>
    </w:p>
    <w:p w:rsidR="00851AFB" w:rsidRPr="00FC75E8" w:rsidRDefault="00851AFB" w:rsidP="00851AFB">
      <w:pPr>
        <w:pStyle w:val="Prrafodelista"/>
        <w:numPr>
          <w:ilvl w:val="0"/>
          <w:numId w:val="16"/>
        </w:numPr>
        <w:tabs>
          <w:tab w:val="left" w:pos="1095"/>
        </w:tabs>
        <w:jc w:val="both"/>
      </w:pPr>
      <w:r w:rsidRPr="00FC75E8">
        <w:t>Ampliar la perspectiva sobre la importancia</w:t>
      </w:r>
    </w:p>
    <w:p w:rsidR="00851AFB" w:rsidRPr="00FC75E8" w:rsidRDefault="00851AFB" w:rsidP="00851AFB">
      <w:pPr>
        <w:pStyle w:val="Prrafodelista"/>
        <w:numPr>
          <w:ilvl w:val="0"/>
          <w:numId w:val="16"/>
        </w:numPr>
        <w:tabs>
          <w:tab w:val="left" w:pos="1095"/>
        </w:tabs>
        <w:jc w:val="both"/>
      </w:pPr>
      <w:r w:rsidRPr="00FC75E8">
        <w:t>Resaltar el papel de la comunicación en el desarrollo pleno del individuo.</w:t>
      </w:r>
    </w:p>
    <w:p w:rsidR="00851AFB" w:rsidRPr="00FC75E8" w:rsidRDefault="00851AFB" w:rsidP="00851AFB">
      <w:pPr>
        <w:pStyle w:val="Prrafodelista"/>
        <w:numPr>
          <w:ilvl w:val="0"/>
          <w:numId w:val="16"/>
        </w:numPr>
        <w:tabs>
          <w:tab w:val="left" w:pos="1095"/>
        </w:tabs>
        <w:jc w:val="both"/>
      </w:pPr>
      <w:r w:rsidRPr="00FC75E8">
        <w:t>Destacar los aspectos básicos de una conversación para la acción y la coordinación</w:t>
      </w:r>
    </w:p>
    <w:p w:rsidR="00851AFB" w:rsidRPr="00FC75E8" w:rsidRDefault="00851AFB" w:rsidP="00851AFB">
      <w:pPr>
        <w:pStyle w:val="Prrafodelista"/>
        <w:numPr>
          <w:ilvl w:val="0"/>
          <w:numId w:val="16"/>
        </w:numPr>
        <w:tabs>
          <w:tab w:val="left" w:pos="1095"/>
        </w:tabs>
        <w:jc w:val="both"/>
      </w:pPr>
      <w:r w:rsidRPr="00FC75E8">
        <w:t>Recordar el papel que tiene la comunicación no verbal en el lenguaje cotidiano</w:t>
      </w:r>
    </w:p>
    <w:p w:rsidR="00851AFB" w:rsidRPr="00FC75E8" w:rsidRDefault="00851AFB" w:rsidP="00851AFB">
      <w:pPr>
        <w:pStyle w:val="Prrafodelista"/>
        <w:numPr>
          <w:ilvl w:val="0"/>
          <w:numId w:val="16"/>
        </w:numPr>
        <w:tabs>
          <w:tab w:val="left" w:pos="1095"/>
        </w:tabs>
        <w:jc w:val="both"/>
      </w:pPr>
      <w:r w:rsidRPr="00FC75E8">
        <w:t>Elevar la motivación de los participantes para hacer un trabajo de calidad y así ayudar a alcanzar los objetivos y metas fijados por la institución</w:t>
      </w:r>
    </w:p>
    <w:p w:rsidR="00851AFB" w:rsidRPr="00FC75E8" w:rsidRDefault="00851AFB" w:rsidP="00851AFB">
      <w:pPr>
        <w:pStyle w:val="Prrafodelista"/>
        <w:numPr>
          <w:ilvl w:val="0"/>
          <w:numId w:val="16"/>
        </w:numPr>
        <w:tabs>
          <w:tab w:val="left" w:pos="1095"/>
        </w:tabs>
        <w:jc w:val="both"/>
      </w:pPr>
      <w:r w:rsidRPr="00FC75E8">
        <w:lastRenderedPageBreak/>
        <w:t>Conocer las distintas maneras que existen para motivar adecuadamente a los compañeros de trabajo</w:t>
      </w:r>
    </w:p>
    <w:p w:rsidR="00851AFB" w:rsidRPr="00FC75E8" w:rsidRDefault="00851AFB" w:rsidP="00851AFB">
      <w:pPr>
        <w:pStyle w:val="Prrafodelista"/>
        <w:numPr>
          <w:ilvl w:val="0"/>
          <w:numId w:val="16"/>
        </w:numPr>
        <w:tabs>
          <w:tab w:val="left" w:pos="1095"/>
        </w:tabs>
        <w:jc w:val="both"/>
      </w:pPr>
      <w:r w:rsidRPr="00FC75E8">
        <w:t>Comprender las ventajas que para el individuo representa tener una autoestima adecuada</w:t>
      </w:r>
    </w:p>
    <w:p w:rsidR="00851AFB" w:rsidRPr="00FC75E8" w:rsidRDefault="00851AFB" w:rsidP="00851AFB">
      <w:pPr>
        <w:pStyle w:val="Prrafodelista"/>
        <w:numPr>
          <w:ilvl w:val="0"/>
          <w:numId w:val="16"/>
        </w:numPr>
        <w:tabs>
          <w:tab w:val="left" w:pos="1095"/>
        </w:tabs>
        <w:jc w:val="both"/>
      </w:pPr>
      <w:r w:rsidRPr="00FC75E8">
        <w:t>Analizar varias formas para mejorar la autoestima</w:t>
      </w:r>
    </w:p>
    <w:p w:rsidR="00851AFB" w:rsidRPr="00FC75E8" w:rsidRDefault="00851AFB" w:rsidP="00851AFB">
      <w:pPr>
        <w:pStyle w:val="Prrafodelista"/>
        <w:numPr>
          <w:ilvl w:val="0"/>
          <w:numId w:val="16"/>
        </w:numPr>
        <w:tabs>
          <w:tab w:val="left" w:pos="1095"/>
        </w:tabs>
        <w:jc w:val="both"/>
      </w:pPr>
      <w:r w:rsidRPr="00FC75E8">
        <w:t>Presentar la conveniencia del cambio de actitud para ampliar la red de relaciones sociales</w:t>
      </w:r>
    </w:p>
    <w:p w:rsidR="00851AFB" w:rsidRPr="00FC75E8" w:rsidRDefault="00851AFB" w:rsidP="00851AFB">
      <w:pPr>
        <w:tabs>
          <w:tab w:val="left" w:pos="1095"/>
        </w:tabs>
        <w:jc w:val="both"/>
      </w:pPr>
    </w:p>
    <w:p w:rsidR="00851AFB" w:rsidRPr="00FC75E8" w:rsidRDefault="00851AFB" w:rsidP="00851AFB">
      <w:pPr>
        <w:tabs>
          <w:tab w:val="left" w:pos="1095"/>
        </w:tabs>
        <w:jc w:val="both"/>
      </w:pPr>
      <w:r>
        <w:t xml:space="preserve">Las relaciones humanas </w:t>
      </w:r>
      <w:r w:rsidRPr="00FC75E8">
        <w:t xml:space="preserve"> y por ende, las relaciones laborales, se basan en la comunicación.</w:t>
      </w:r>
    </w:p>
    <w:p w:rsidR="00851AFB" w:rsidRPr="00FC75E8" w:rsidRDefault="00851AFB" w:rsidP="00851AFB">
      <w:pPr>
        <w:tabs>
          <w:tab w:val="left" w:pos="1095"/>
        </w:tabs>
        <w:jc w:val="both"/>
        <w:rPr>
          <w:i/>
        </w:rPr>
      </w:pPr>
      <w:r w:rsidRPr="00FC75E8">
        <w:rPr>
          <w:i/>
        </w:rPr>
        <w:t>“El trabajo es una parte esencial de la vida humana, que confiere condición y vincula a la sociedad: es fuente de las satisfacciones más profundas del hombre y su catalizador (hace que la reacción se produzca) social”.</w:t>
      </w:r>
    </w:p>
    <w:p w:rsidR="00851AFB" w:rsidRPr="00FC75E8" w:rsidRDefault="00851AFB" w:rsidP="00851AFB">
      <w:pPr>
        <w:tabs>
          <w:tab w:val="left" w:pos="1095"/>
        </w:tabs>
        <w:jc w:val="both"/>
      </w:pPr>
      <w:r w:rsidRPr="00FC75E8">
        <w:t>El papel activo de la comunicación pone en movimiento al mundo laboral; tiende a evitar los conflictos entre los esfuerzos, la duplicidad de tareas, evita desviaciones, elimina los motivos de desacuerdos, advierte las catástrofes, pero si las hay minimiza sus consecuencias. Lo más apreciado en una empresa es su línea de comunicación, que viene desde la cúspide de mando y abarca a todos y cada uno de sus empleados.</w:t>
      </w:r>
    </w:p>
    <w:p w:rsidR="00851AFB" w:rsidRPr="00851AFB" w:rsidRDefault="00851AFB" w:rsidP="00851AFB">
      <w:pPr>
        <w:tabs>
          <w:tab w:val="left" w:pos="1095"/>
        </w:tabs>
        <w:jc w:val="both"/>
      </w:pPr>
      <w:r w:rsidRPr="00FC75E8">
        <w:t>Permitir que los empleados participen es promover la comunicación, ya que propicia una actitud positiva para desarrollar sus capacidades potenciales e inclinarse emocionalmente hacia sus tareas así como llevarse bien con sus compañeros.</w:t>
      </w:r>
    </w:p>
    <w:p w:rsidR="00851AFB" w:rsidRDefault="00851AFB"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Default="005E5231" w:rsidP="00851AFB">
      <w:pPr>
        <w:tabs>
          <w:tab w:val="left" w:pos="1095"/>
        </w:tabs>
        <w:rPr>
          <w:b/>
        </w:rPr>
      </w:pPr>
    </w:p>
    <w:p w:rsidR="005E5231" w:rsidRPr="005E5231" w:rsidRDefault="005E5231" w:rsidP="005E5231">
      <w:pPr>
        <w:tabs>
          <w:tab w:val="left" w:pos="1095"/>
        </w:tabs>
        <w:spacing w:line="240" w:lineRule="auto"/>
        <w:contextualSpacing/>
      </w:pPr>
      <w:r w:rsidRPr="005E5231">
        <w:lastRenderedPageBreak/>
        <w:t>CASO PRACTICO No. _____</w:t>
      </w:r>
    </w:p>
    <w:p w:rsidR="005E5231" w:rsidRPr="005E5231" w:rsidRDefault="005E5231" w:rsidP="005E5231">
      <w:pPr>
        <w:tabs>
          <w:tab w:val="left" w:pos="1095"/>
        </w:tabs>
        <w:spacing w:line="240" w:lineRule="auto"/>
        <w:contextualSpacing/>
      </w:pPr>
      <w:r w:rsidRPr="005E5231">
        <w:t>LAS RELACIONES HUMANAS</w:t>
      </w:r>
    </w:p>
    <w:p w:rsidR="005E5231" w:rsidRPr="005E5231" w:rsidRDefault="005E5231" w:rsidP="005E5231">
      <w:pPr>
        <w:tabs>
          <w:tab w:val="left" w:pos="1095"/>
        </w:tabs>
        <w:spacing w:line="240" w:lineRule="auto"/>
        <w:contextualSpacing/>
      </w:pPr>
    </w:p>
    <w:p w:rsidR="005E5231" w:rsidRPr="005E5231" w:rsidRDefault="005E5231" w:rsidP="005E5231">
      <w:pPr>
        <w:tabs>
          <w:tab w:val="left" w:pos="1095"/>
        </w:tabs>
        <w:spacing w:line="240" w:lineRule="auto"/>
        <w:contextualSpacing/>
      </w:pPr>
      <w:r w:rsidRPr="005E5231">
        <w:t>Objetivo: Desarrollar la capacidad de relacionarnos con los demás de manera adecuada.</w:t>
      </w:r>
    </w:p>
    <w:p w:rsidR="005E5231" w:rsidRPr="005E5231" w:rsidRDefault="005E5231" w:rsidP="005E5231">
      <w:pPr>
        <w:tabs>
          <w:tab w:val="left" w:pos="1095"/>
        </w:tabs>
        <w:spacing w:line="240" w:lineRule="auto"/>
        <w:contextualSpacing/>
      </w:pPr>
    </w:p>
    <w:p w:rsidR="005E5231" w:rsidRPr="005E5231" w:rsidRDefault="005E5231" w:rsidP="005E5231">
      <w:pPr>
        <w:tabs>
          <w:tab w:val="left" w:pos="1095"/>
        </w:tabs>
        <w:spacing w:line="240" w:lineRule="auto"/>
        <w:contextualSpacing/>
        <w:jc w:val="both"/>
      </w:pPr>
      <w:r w:rsidRPr="005E5231">
        <w:t>Las R.H. nos permiten relacionarnos con los demás, por necesidad, apoyo, sentido y significado de la vida.</w:t>
      </w:r>
    </w:p>
    <w:p w:rsidR="005E5231" w:rsidRPr="005E5231" w:rsidRDefault="005E5231" w:rsidP="005E5231">
      <w:pPr>
        <w:tabs>
          <w:tab w:val="left" w:pos="1095"/>
        </w:tabs>
        <w:spacing w:line="240" w:lineRule="auto"/>
        <w:contextualSpacing/>
      </w:pPr>
    </w:p>
    <w:p w:rsidR="005E5231" w:rsidRPr="005E5231" w:rsidRDefault="005E5231" w:rsidP="005E5231">
      <w:pPr>
        <w:tabs>
          <w:tab w:val="left" w:pos="1095"/>
        </w:tabs>
        <w:spacing w:line="240" w:lineRule="auto"/>
        <w:contextualSpacing/>
        <w:jc w:val="both"/>
      </w:pPr>
      <w:r w:rsidRPr="005E5231">
        <w:t xml:space="preserve">Pega tus imágenes en la parte en blanco, numéralas  y  </w:t>
      </w:r>
      <w:r w:rsidRPr="005E5231">
        <w:rPr>
          <w:b/>
        </w:rPr>
        <w:t>explica</w:t>
      </w:r>
      <w:r w:rsidRPr="005E5231">
        <w:t xml:space="preserve">   cómo podemos establecer buenas relaciones humanas considerando las </w:t>
      </w:r>
      <w:bookmarkStart w:id="0" w:name="_GoBack"/>
      <w:bookmarkEnd w:id="0"/>
      <w:r w:rsidRPr="005E5231">
        <w:t>imágenes,</w:t>
      </w:r>
      <w:r>
        <w:t xml:space="preserve"> </w:t>
      </w:r>
      <w:r w:rsidRPr="005E5231">
        <w:t>(</w:t>
      </w:r>
      <w:r w:rsidRPr="005E5231">
        <w:rPr>
          <w:b/>
        </w:rPr>
        <w:t>NO</w:t>
      </w:r>
      <w:r w:rsidRPr="005E5231">
        <w:t xml:space="preserve"> DESCRIBAS LAS IMÁGENES).</w:t>
      </w:r>
    </w:p>
    <w:p w:rsidR="005E5231" w:rsidRPr="005E5231" w:rsidRDefault="005E5231" w:rsidP="005E5231">
      <w:pPr>
        <w:tabs>
          <w:tab w:val="left" w:pos="1095"/>
        </w:tabs>
        <w:spacing w:line="240" w:lineRule="auto"/>
        <w:contextualSpacing/>
        <w:jc w:val="both"/>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360" w:lineRule="auto"/>
        <w:contextualSpacing/>
        <w:rPr>
          <w:b/>
        </w:rPr>
      </w:pPr>
      <w:r>
        <w:rPr>
          <w:b/>
        </w:rPr>
        <w:t>Imagen 1: ______________________________________________________________________________________________________________________________________________________________________________</w:t>
      </w: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360" w:lineRule="auto"/>
        <w:contextualSpacing/>
        <w:rPr>
          <w:b/>
        </w:rPr>
      </w:pPr>
      <w:r>
        <w:rPr>
          <w:b/>
        </w:rPr>
        <w:t xml:space="preserve">Imagen 2: </w:t>
      </w:r>
      <w:r>
        <w:rPr>
          <w:b/>
        </w:rPr>
        <w:br/>
        <w:t>______________________________________________________________________________________________________________________________________________________________________________</w:t>
      </w:r>
    </w:p>
    <w:p w:rsidR="005E5231" w:rsidRDefault="005E5231" w:rsidP="005E5231">
      <w:pPr>
        <w:tabs>
          <w:tab w:val="left" w:pos="1095"/>
        </w:tabs>
        <w:spacing w:line="240" w:lineRule="auto"/>
        <w:contextualSpacing/>
        <w:jc w:val="both"/>
        <w:rPr>
          <w:b/>
        </w:rPr>
      </w:pPr>
    </w:p>
    <w:p w:rsidR="005E5231" w:rsidRDefault="005E5231" w:rsidP="005E5231">
      <w:pPr>
        <w:tabs>
          <w:tab w:val="left" w:pos="1095"/>
        </w:tabs>
        <w:spacing w:line="360" w:lineRule="auto"/>
        <w:contextualSpacing/>
        <w:rPr>
          <w:b/>
        </w:rPr>
      </w:pPr>
      <w:r>
        <w:rPr>
          <w:b/>
        </w:rPr>
        <w:t>Imagen 3: ______________________________________________________________________________________________________________________________________________________________________________</w:t>
      </w:r>
    </w:p>
    <w:p w:rsidR="005E5231" w:rsidRDefault="005E5231" w:rsidP="005E5231">
      <w:pPr>
        <w:tabs>
          <w:tab w:val="left" w:pos="1095"/>
        </w:tabs>
        <w:spacing w:line="240" w:lineRule="auto"/>
        <w:contextualSpacing/>
        <w:jc w:val="both"/>
        <w:rPr>
          <w:b/>
        </w:rPr>
      </w:pPr>
    </w:p>
    <w:p w:rsidR="005E5231" w:rsidRPr="005822DA" w:rsidRDefault="005E5231" w:rsidP="005E5231">
      <w:pPr>
        <w:tabs>
          <w:tab w:val="left" w:pos="1095"/>
        </w:tabs>
        <w:spacing w:line="360" w:lineRule="auto"/>
        <w:contextualSpacing/>
        <w:rPr>
          <w:b/>
        </w:rPr>
      </w:pPr>
      <w:r>
        <w:rPr>
          <w:b/>
        </w:rPr>
        <w:t xml:space="preserve">Imagen 4: </w:t>
      </w:r>
      <w:r>
        <w:rPr>
          <w:b/>
        </w:rPr>
        <w:br/>
        <w:t>______________________________________________________________________________________________________________________________________________________________________________</w:t>
      </w:r>
    </w:p>
    <w:sectPr w:rsidR="005E5231" w:rsidRPr="005822DA" w:rsidSect="00056527">
      <w:pgSz w:w="12240" w:h="15840"/>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988"/>
    <w:multiLevelType w:val="multilevel"/>
    <w:tmpl w:val="7E308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B160C30"/>
    <w:multiLevelType w:val="hybridMultilevel"/>
    <w:tmpl w:val="9B3E07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6D7FB2"/>
    <w:multiLevelType w:val="hybridMultilevel"/>
    <w:tmpl w:val="41E0C0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A30890"/>
    <w:multiLevelType w:val="hybridMultilevel"/>
    <w:tmpl w:val="79C03E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0DCB5962"/>
    <w:multiLevelType w:val="hybridMultilevel"/>
    <w:tmpl w:val="A622084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nsid w:val="14541C67"/>
    <w:multiLevelType w:val="hybridMultilevel"/>
    <w:tmpl w:val="9DCC1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7A31BB"/>
    <w:multiLevelType w:val="hybridMultilevel"/>
    <w:tmpl w:val="23E2FD7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1E6A0233"/>
    <w:multiLevelType w:val="hybridMultilevel"/>
    <w:tmpl w:val="FB9AD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EA125E"/>
    <w:multiLevelType w:val="hybridMultilevel"/>
    <w:tmpl w:val="BCF818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8E64072"/>
    <w:multiLevelType w:val="hybridMultilevel"/>
    <w:tmpl w:val="F7843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2E4DC3"/>
    <w:multiLevelType w:val="hybridMultilevel"/>
    <w:tmpl w:val="2F22AE24"/>
    <w:lvl w:ilvl="0" w:tplc="75D286D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30C951D1"/>
    <w:multiLevelType w:val="hybridMultilevel"/>
    <w:tmpl w:val="30E66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D6E2EB1"/>
    <w:multiLevelType w:val="hybridMultilevel"/>
    <w:tmpl w:val="9806C9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893C4C"/>
    <w:multiLevelType w:val="hybridMultilevel"/>
    <w:tmpl w:val="6B10AA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250026"/>
    <w:multiLevelType w:val="hybridMultilevel"/>
    <w:tmpl w:val="A2169F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71F5397"/>
    <w:multiLevelType w:val="hybridMultilevel"/>
    <w:tmpl w:val="B31EF1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11"/>
  </w:num>
  <w:num w:numId="6">
    <w:abstractNumId w:val="2"/>
  </w:num>
  <w:num w:numId="7">
    <w:abstractNumId w:val="5"/>
  </w:num>
  <w:num w:numId="8">
    <w:abstractNumId w:val="1"/>
  </w:num>
  <w:num w:numId="9">
    <w:abstractNumId w:val="12"/>
  </w:num>
  <w:num w:numId="10">
    <w:abstractNumId w:val="15"/>
  </w:num>
  <w:num w:numId="11">
    <w:abstractNumId w:val="14"/>
  </w:num>
  <w:num w:numId="12">
    <w:abstractNumId w:val="13"/>
  </w:num>
  <w:num w:numId="13">
    <w:abstractNumId w:val="4"/>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23"/>
    <w:rsid w:val="00056527"/>
    <w:rsid w:val="000E6DA2"/>
    <w:rsid w:val="000F6E39"/>
    <w:rsid w:val="00211BF8"/>
    <w:rsid w:val="0028032F"/>
    <w:rsid w:val="00367895"/>
    <w:rsid w:val="00480E60"/>
    <w:rsid w:val="004E7C29"/>
    <w:rsid w:val="005822DA"/>
    <w:rsid w:val="005E5231"/>
    <w:rsid w:val="00851AFB"/>
    <w:rsid w:val="00944598"/>
    <w:rsid w:val="00F435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23"/>
    <w:pPr>
      <w:spacing w:line="276" w:lineRule="auto"/>
      <w:ind w:left="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3523"/>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3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23"/>
    <w:pPr>
      <w:spacing w:line="276" w:lineRule="auto"/>
      <w:ind w:left="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3523"/>
    <w:pPr>
      <w:spacing w:after="0" w:line="240" w:lineRule="auto"/>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43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8899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Delivery</dc:creator>
  <cp:lastModifiedBy>Delivery</cp:lastModifiedBy>
  <cp:revision>2</cp:revision>
  <dcterms:created xsi:type="dcterms:W3CDTF">2017-10-03T15:03:00Z</dcterms:created>
  <dcterms:modified xsi:type="dcterms:W3CDTF">2017-10-03T15:03:00Z</dcterms:modified>
</cp:coreProperties>
</file>