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Taller de lectura y redacción I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Clase preparada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Grupo: 51-A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Tema: El enunciado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Fecha: 9-10 de noviembre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Objetivo: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Conocer cómo se forma un enunciado y poder determinar cada una de sus partes.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Desarrollo: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enunciado es un conjunto organizado de palabras que juntas expresan una idea.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enunciados pueden estar formulados por una única palabra, pero por lo general se precisan varias palabras organizadas en oraciones para expresar una idea.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Ejemplo: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Llueve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Hoy llovió toda la tarde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Un enunciado es un conjunto de palabras que se combinan entre sí para expresar una idea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enunciados tienen las siguientes características: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Sentido completo. Los enunciados expresan una idea en forma de afirmación, pregunta, exclamación, etcétera.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Ejemplo: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He escrito un mensaje con ilustraciones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Entonación independiente. Cada enunciado se pronuncia con una melodía o entonación cerrada e independiente de otros enunciados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Final marcado. En el lenguaje escrito, el final del enunciado se marca con un punto o con el cierre de la interrogación o admiración y en el lenguaje oral, con una pausa larga.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Una oración se divide en dos partes: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Sujeto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Predicado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sujeto indica quién realiza la acción o de quién se dice algo.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científicos trabajan en un nuevo proyecto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De quién se habla 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De los científicos, es el sujeto, ya que realiza la acción del verbo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sujeto se forma por dos elementos que son: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Núcleo del sujeto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Modificadores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núcleo del sujeto es la parte más importante del sujeto, es un sustantivo, un pronombre o una palabra sustantivada, es decir, que sin ser sustantivo hace las veces de sustantivo.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Ejemplos: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caballo café galopa en el campo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Núcleo del sujeto: caballo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La habitación del niño está arreglada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Núcleo del sujeto: habitación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leer es buen ejercicio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Núcleo del sujeto: leer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Leer es ejemplo de palabra sustantivada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sujeto señala la persona, animal o cosa que realiza la acción o de quién se dice algo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Para localizar el sujeto de la oración se le puede preguntar al verbo: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Quién ? O ¿ Quiénes 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Ejemplo: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perro negro es muy agresivo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Quien es agresivo 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perro negro   -. Sujeto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Núcleo del sujeto: perro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modificadores del sujeto son palabras que aclaran o amplían la significación del núcleo del sujeto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Ejemplo: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inteligente concursante dedujo la fórmula matemática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y concursante don modificadores ya nos indica con precisión de quién hablamos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sol radiante de la mañana le dio en la cara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Sujeto: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¿De quién se habla?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Del sol radiante de la mañana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Núcleo del sujeto: sol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Modificadores: Del, radiante , de la mañana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Predicado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 predicado es lo que hace o sufre el sujeto en la oración: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Su nueva oficina tiene demasiada humedad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Qué se dice de la nueva oficina 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Tiene demasiada humedad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Predicado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siglo pasado los crueles nazis invadieron Europa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Qué se dice del sujeto ?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Invadieron Europa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elementos del predicado son: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Núcleo verbal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Complemento directo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Complemento indirecto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Complemento circunstancial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núcleo verbal es la parte más importante del predicado y está formado por el verbo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complementos son palabras que aclaran o amplían la significación del verbo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Complemento directo: es el modificador del verbo que nos dice dónde recae directamente la acción del verbo: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estudiantes leen los apuntes del martes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Qué leen 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apuntes del martes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Complemento directo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Complemento indirecto: es el modificador del verbo dónde la acción del verbo recae de manera indirecta, generalmente se acompaña por las preposiciones a o para: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estudiantes leen los apuntes del martes para entender el tema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Para qué leen 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Para entender el tema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Complemento indirecto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Complemento circunstancial: nos indica cómo se lleva a cabo la acción del verbo, existen tres tipos de complementos circunstanciales: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 tiempo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 lugar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 modo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estudiantes leen por la mañana en el salón de clases muy tranquilamente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Cuándo leen ?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Por la mañana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Complemento circunstancial de tiempo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Dónde leen 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En el salón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Complemento circunstancial de lugar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Cómo leen 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Muy tranquilamente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Complemento circunstancial de modo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Una oración entre más complementos tenga queda más completa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Juan el primo de Pedro compra flores para su mamá en el mercado los días de fiesta felizmente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Sujeto: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Juan el primo de Pedro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Núcleo del sujeto: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Juan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Modificadores del sujeto: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primo de Pedro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Predicado: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Compra flores para su mamá  en el mercado los días de fiesta felizmente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Núcleo verbal: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Compra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Complemento directo: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Qué compra 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Flores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Complemento indirecto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A quién se las compra 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 su mamá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Complemento circunstancial de tiempo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Cuando las compra 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días de fiesta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Complemento circunstancial de lugar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Dónde las compra 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En el mercado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Complemento circunstancial de modo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 Cómo las compra 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Felizmente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