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8E" w:rsidRPr="00747702" w:rsidRDefault="00FB748E" w:rsidP="00FB748E">
      <w:pPr>
        <w:jc w:val="center"/>
        <w:rPr>
          <w:rFonts w:ascii="Times New Roman" w:hAnsi="Times New Roman" w:cs="Times New Roman"/>
          <w:sz w:val="24"/>
          <w:szCs w:val="24"/>
        </w:rPr>
      </w:pPr>
      <w:r w:rsidRPr="00747702">
        <w:rPr>
          <w:rFonts w:ascii="Times New Roman" w:hAnsi="Times New Roman" w:cs="Times New Roman"/>
          <w:sz w:val="24"/>
          <w:szCs w:val="24"/>
        </w:rPr>
        <w:t>ESCUELA COMERCIAL CÁMARA DE COMERCIO</w:t>
      </w:r>
    </w:p>
    <w:p w:rsidR="00FB748E" w:rsidRPr="00747702" w:rsidRDefault="00FB748E" w:rsidP="00FB748E">
      <w:pPr>
        <w:jc w:val="center"/>
        <w:rPr>
          <w:rFonts w:ascii="Times New Roman" w:hAnsi="Times New Roman" w:cs="Times New Roman"/>
          <w:sz w:val="24"/>
          <w:szCs w:val="24"/>
        </w:rPr>
      </w:pPr>
      <w:r w:rsidRPr="00747702">
        <w:rPr>
          <w:rFonts w:ascii="Times New Roman" w:hAnsi="Times New Roman" w:cs="Times New Roman"/>
          <w:sz w:val="24"/>
          <w:szCs w:val="24"/>
        </w:rPr>
        <w:t xml:space="preserve">CASO PRÁCTICO </w:t>
      </w:r>
      <w:r w:rsidR="00CF69AC">
        <w:rPr>
          <w:rFonts w:ascii="Times New Roman" w:hAnsi="Times New Roman" w:cs="Times New Roman"/>
          <w:sz w:val="24"/>
          <w:szCs w:val="24"/>
        </w:rPr>
        <w:t xml:space="preserve">No. </w:t>
      </w:r>
      <w:proofErr w:type="spellStart"/>
      <w:r w:rsidR="00CF69AC">
        <w:rPr>
          <w:rFonts w:ascii="Times New Roman" w:hAnsi="Times New Roman" w:cs="Times New Roman"/>
          <w:sz w:val="24"/>
          <w:szCs w:val="24"/>
        </w:rPr>
        <w:t>Seven</w:t>
      </w:r>
      <w:proofErr w:type="spellEnd"/>
    </w:p>
    <w:p w:rsidR="005379B5" w:rsidRDefault="005379B5" w:rsidP="007C77DA">
      <w:pPr>
        <w:pStyle w:val="Sinespaciado"/>
        <w:rPr>
          <w:rFonts w:ascii="Times New Roman" w:hAnsi="Times New Roman" w:cs="Times New Roman"/>
          <w:sz w:val="24"/>
          <w:szCs w:val="24"/>
        </w:rPr>
      </w:pPr>
      <w:r>
        <w:rPr>
          <w:noProof/>
          <w:lang w:val="es-MX" w:eastAsia="es-MX"/>
        </w:rPr>
        <w:drawing>
          <wp:inline distT="0" distB="0" distL="0" distR="0" wp14:anchorId="7479A595" wp14:editId="79D24A33">
            <wp:extent cx="504825" cy="695325"/>
            <wp:effectExtent l="0" t="0" r="9525" b="9525"/>
            <wp:docPr id="2" name="Imagen 2" descr="Escuela Comercial Cámara de Co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Comercial Cámara de Comer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a:ln>
                      <a:noFill/>
                    </a:ln>
                  </pic:spPr>
                </pic:pic>
              </a:graphicData>
            </a:graphic>
          </wp:inline>
        </w:drawing>
      </w:r>
    </w:p>
    <w:p w:rsidR="00FB748E" w:rsidRPr="00CF69AC" w:rsidRDefault="00FB748E">
      <w:pPr>
        <w:rPr>
          <w:rFonts w:ascii="Times New Roman" w:hAnsi="Times New Roman" w:cs="Times New Roman"/>
          <w:sz w:val="24"/>
          <w:szCs w:val="24"/>
          <w:lang w:val="en-US"/>
        </w:rPr>
      </w:pPr>
      <w:r w:rsidRPr="00CF69AC">
        <w:rPr>
          <w:rFonts w:ascii="Times New Roman" w:hAnsi="Times New Roman" w:cs="Times New Roman"/>
          <w:sz w:val="24"/>
          <w:szCs w:val="24"/>
          <w:lang w:val="en-US"/>
        </w:rPr>
        <w:t xml:space="preserve">SUBJET: English </w:t>
      </w:r>
      <w:r w:rsidR="00CF69AC">
        <w:rPr>
          <w:rFonts w:ascii="Times New Roman" w:hAnsi="Times New Roman" w:cs="Times New Roman"/>
          <w:sz w:val="24"/>
          <w:szCs w:val="24"/>
          <w:lang w:val="en-US"/>
        </w:rPr>
        <w:t>V</w:t>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r>
      <w:r w:rsidR="00CF69AC">
        <w:rPr>
          <w:rFonts w:ascii="Times New Roman" w:hAnsi="Times New Roman" w:cs="Times New Roman"/>
          <w:sz w:val="24"/>
          <w:szCs w:val="24"/>
          <w:lang w:val="en-US"/>
        </w:rPr>
        <w:tab/>
        <w:t>GROUP: 53 “A”</w:t>
      </w:r>
    </w:p>
    <w:p w:rsidR="00FB748E" w:rsidRPr="00CF69AC" w:rsidRDefault="00FB748E">
      <w:pPr>
        <w:rPr>
          <w:rFonts w:ascii="Times New Roman" w:hAnsi="Times New Roman" w:cs="Times New Roman"/>
          <w:sz w:val="24"/>
          <w:szCs w:val="24"/>
          <w:lang w:val="en-US"/>
        </w:rPr>
      </w:pPr>
      <w:r w:rsidRPr="00CF69AC">
        <w:rPr>
          <w:rFonts w:ascii="Times New Roman" w:hAnsi="Times New Roman" w:cs="Times New Roman"/>
          <w:sz w:val="24"/>
          <w:szCs w:val="24"/>
          <w:lang w:val="en-US"/>
        </w:rPr>
        <w:t xml:space="preserve">TEACHER: </w:t>
      </w:r>
      <w:proofErr w:type="spellStart"/>
      <w:r w:rsidR="005379B5" w:rsidRPr="00CF69AC">
        <w:rPr>
          <w:rFonts w:ascii="Times New Roman" w:hAnsi="Times New Roman" w:cs="Times New Roman"/>
          <w:sz w:val="24"/>
          <w:szCs w:val="24"/>
          <w:lang w:val="en-US"/>
        </w:rPr>
        <w:t>María</w:t>
      </w:r>
      <w:proofErr w:type="spellEnd"/>
      <w:r w:rsidR="005379B5" w:rsidRPr="00CF69AC">
        <w:rPr>
          <w:rFonts w:ascii="Times New Roman" w:hAnsi="Times New Roman" w:cs="Times New Roman"/>
          <w:sz w:val="24"/>
          <w:szCs w:val="24"/>
          <w:lang w:val="en-US"/>
        </w:rPr>
        <w:t xml:space="preserve"> Isabel Mendoza </w:t>
      </w:r>
      <w:proofErr w:type="spellStart"/>
      <w:r w:rsidR="005379B5" w:rsidRPr="00CF69AC">
        <w:rPr>
          <w:rFonts w:ascii="Times New Roman" w:hAnsi="Times New Roman" w:cs="Times New Roman"/>
          <w:sz w:val="24"/>
          <w:szCs w:val="24"/>
          <w:lang w:val="en-US"/>
        </w:rPr>
        <w:t>Arvizu</w:t>
      </w:r>
      <w:proofErr w:type="spellEnd"/>
      <w:r w:rsidR="005379B5" w:rsidRPr="00CF69AC">
        <w:rPr>
          <w:rFonts w:ascii="Times New Roman" w:hAnsi="Times New Roman" w:cs="Times New Roman"/>
          <w:sz w:val="24"/>
          <w:szCs w:val="24"/>
          <w:lang w:val="en-US"/>
        </w:rPr>
        <w:t>.</w:t>
      </w:r>
    </w:p>
    <w:tbl>
      <w:tblPr>
        <w:tblW w:w="141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0"/>
        <w:gridCol w:w="3075"/>
        <w:gridCol w:w="6000"/>
        <w:gridCol w:w="3780"/>
      </w:tblGrid>
      <w:tr w:rsidR="00913E91" w:rsidRPr="00CF69AC" w:rsidTr="007C77DA">
        <w:trPr>
          <w:trHeight w:val="6307"/>
        </w:trPr>
        <w:tc>
          <w:tcPr>
            <w:tcW w:w="1290" w:type="dxa"/>
          </w:tcPr>
          <w:p w:rsidR="00913E91" w:rsidRDefault="00CF69AC" w:rsidP="005379B5">
            <w:pPr>
              <w:rPr>
                <w:lang w:val="en-US"/>
              </w:rPr>
            </w:pPr>
            <w:r>
              <w:rPr>
                <w:lang w:val="en-US"/>
              </w:rPr>
              <w:t>THEME:</w:t>
            </w:r>
          </w:p>
          <w:p w:rsidR="00CF69AC" w:rsidRDefault="00CF69AC" w:rsidP="005379B5">
            <w:pPr>
              <w:rPr>
                <w:lang w:val="en-US"/>
              </w:rPr>
            </w:pPr>
            <w:r>
              <w:rPr>
                <w:lang w:val="en-US"/>
              </w:rPr>
              <w:t>The sense of Smell.</w:t>
            </w:r>
          </w:p>
          <w:p w:rsidR="00CF69AC" w:rsidRPr="00CF69AC" w:rsidRDefault="00CF69AC" w:rsidP="005379B5">
            <w:pPr>
              <w:rPr>
                <w:lang w:val="en-US"/>
              </w:rPr>
            </w:pPr>
            <w:r>
              <w:rPr>
                <w:lang w:val="en-US"/>
              </w:rPr>
              <w:t>6- Reading a magazine article.</w:t>
            </w:r>
          </w:p>
        </w:tc>
        <w:tc>
          <w:tcPr>
            <w:tcW w:w="3075" w:type="dxa"/>
          </w:tcPr>
          <w:p w:rsidR="00913E91" w:rsidRDefault="00CF69AC" w:rsidP="007C77DA">
            <w:pPr>
              <w:jc w:val="both"/>
              <w:rPr>
                <w:lang w:val="en-US"/>
              </w:rPr>
            </w:pPr>
            <w:r>
              <w:rPr>
                <w:lang w:val="en-US"/>
              </w:rPr>
              <w:t>OBJECTIVE:</w:t>
            </w:r>
          </w:p>
          <w:p w:rsidR="00CF69AC" w:rsidRDefault="00CF69AC" w:rsidP="007C77DA">
            <w:pPr>
              <w:jc w:val="both"/>
              <w:rPr>
                <w:lang w:val="en-US"/>
              </w:rPr>
            </w:pPr>
            <w:r>
              <w:rPr>
                <w:lang w:val="en-US"/>
              </w:rPr>
              <w:t>Understand sense of smell (ability of smell).</w:t>
            </w:r>
          </w:p>
          <w:p w:rsidR="00CF69AC" w:rsidRPr="00CF69AC" w:rsidRDefault="00CF69AC" w:rsidP="007C77DA">
            <w:pPr>
              <w:jc w:val="both"/>
              <w:rPr>
                <w:lang w:val="en-US"/>
              </w:rPr>
            </w:pPr>
            <w:r>
              <w:rPr>
                <w:lang w:val="en-US"/>
              </w:rPr>
              <w:t>Cognitive abilities. The abilities required for people to be able to recognize and understand things.</w:t>
            </w:r>
          </w:p>
        </w:tc>
        <w:tc>
          <w:tcPr>
            <w:tcW w:w="6000" w:type="dxa"/>
          </w:tcPr>
          <w:p w:rsidR="00913E91" w:rsidRDefault="00CF69AC" w:rsidP="005379B5">
            <w:pPr>
              <w:rPr>
                <w:lang w:val="en-US"/>
              </w:rPr>
            </w:pPr>
            <w:r>
              <w:rPr>
                <w:lang w:val="en-US"/>
              </w:rPr>
              <w:t>INTRODUCTION:</w:t>
            </w:r>
          </w:p>
          <w:p w:rsidR="00CF69AC" w:rsidRDefault="00CF69AC" w:rsidP="005379B5">
            <w:pPr>
              <w:rPr>
                <w:lang w:val="en-US"/>
              </w:rPr>
            </w:pPr>
            <w:r>
              <w:rPr>
                <w:lang w:val="en-US"/>
              </w:rPr>
              <w:t>Smell receptors. A nerve in the nose that sends messages to the central nervous system.</w:t>
            </w:r>
          </w:p>
          <w:p w:rsidR="00CF69AC" w:rsidRDefault="00CF69AC" w:rsidP="005379B5">
            <w:pPr>
              <w:rPr>
                <w:lang w:val="en-US"/>
              </w:rPr>
            </w:pPr>
            <w:r>
              <w:rPr>
                <w:lang w:val="en-US"/>
              </w:rPr>
              <w:t>Cues. Signals or reminders, and dementia, brain disease affecting memory most common in old people.</w:t>
            </w:r>
          </w:p>
          <w:p w:rsidR="00CF69AC" w:rsidRPr="00CF69AC" w:rsidRDefault="00CF69AC" w:rsidP="005379B5">
            <w:pPr>
              <w:rPr>
                <w:lang w:val="en-US"/>
              </w:rPr>
            </w:pPr>
            <w:r>
              <w:rPr>
                <w:lang w:val="en-US"/>
              </w:rPr>
              <w:t>Scanning is fact of reading to find a specific piece if information, in scanning you should not try to read every word in the article, but you should think about what information will look like before you start to scan.</w:t>
            </w:r>
          </w:p>
        </w:tc>
        <w:tc>
          <w:tcPr>
            <w:tcW w:w="3780" w:type="dxa"/>
          </w:tcPr>
          <w:p w:rsidR="00913E91" w:rsidRDefault="00CF69AC" w:rsidP="005379B5">
            <w:pPr>
              <w:rPr>
                <w:lang w:val="en-US"/>
              </w:rPr>
            </w:pPr>
            <w:r>
              <w:rPr>
                <w:lang w:val="en-US"/>
              </w:rPr>
              <w:t>ACTIVITY:</w:t>
            </w:r>
          </w:p>
          <w:p w:rsidR="00CF69AC" w:rsidRDefault="00CF69AC" w:rsidP="005379B5">
            <w:pPr>
              <w:rPr>
                <w:lang w:val="en-US"/>
              </w:rPr>
            </w:pPr>
            <w:r>
              <w:rPr>
                <w:lang w:val="en-US"/>
              </w:rPr>
              <w:t>Read the article “THE NOSE KNOWS”</w:t>
            </w:r>
          </w:p>
          <w:p w:rsidR="008C255F" w:rsidRDefault="008C255F" w:rsidP="005379B5">
            <w:pPr>
              <w:rPr>
                <w:lang w:val="en-US"/>
              </w:rPr>
            </w:pPr>
            <w:r>
              <w:rPr>
                <w:lang w:val="en-US"/>
              </w:rPr>
              <w:t>Read the questions before you begin to read.</w:t>
            </w:r>
          </w:p>
          <w:p w:rsidR="008C255F" w:rsidRDefault="008C255F" w:rsidP="005379B5">
            <w:pPr>
              <w:rPr>
                <w:lang w:val="en-US"/>
              </w:rPr>
            </w:pPr>
            <w:r>
              <w:rPr>
                <w:lang w:val="en-US"/>
              </w:rPr>
              <w:t>Exercise “A”  (one to five)</w:t>
            </w:r>
          </w:p>
          <w:p w:rsidR="008C255F" w:rsidRDefault="008C255F" w:rsidP="005379B5">
            <w:pPr>
              <w:rPr>
                <w:lang w:val="en-US"/>
              </w:rPr>
            </w:pPr>
            <w:r>
              <w:rPr>
                <w:lang w:val="en-US"/>
              </w:rPr>
              <w:t>Read the statements about the sense of smell and choose T (true) or F (false).</w:t>
            </w:r>
          </w:p>
          <w:p w:rsidR="008C255F" w:rsidRDefault="008C255F" w:rsidP="005379B5">
            <w:pPr>
              <w:rPr>
                <w:b/>
                <w:lang w:val="en-US"/>
              </w:rPr>
            </w:pPr>
            <w:r>
              <w:rPr>
                <w:lang w:val="en-US"/>
              </w:rPr>
              <w:t>e.g.) 1</w:t>
            </w:r>
            <w:proofErr w:type="gramStart"/>
            <w:r>
              <w:rPr>
                <w:lang w:val="en-US"/>
              </w:rPr>
              <w:t>.-</w:t>
            </w:r>
            <w:proofErr w:type="gramEnd"/>
            <w:r>
              <w:rPr>
                <w:lang w:val="en-US"/>
              </w:rPr>
              <w:t xml:space="preserve"> The smell can cause us to remind things clearly……  </w:t>
            </w:r>
            <w:r>
              <w:rPr>
                <w:b/>
                <w:lang w:val="en-US"/>
              </w:rPr>
              <w:t>T</w:t>
            </w:r>
          </w:p>
          <w:p w:rsidR="008C255F" w:rsidRDefault="008C255F" w:rsidP="005379B5">
            <w:pPr>
              <w:rPr>
                <w:lang w:val="en-US"/>
              </w:rPr>
            </w:pPr>
            <w:r>
              <w:rPr>
                <w:b/>
                <w:lang w:val="en-US"/>
              </w:rPr>
              <w:t>Read the text carefully and answer the questions.</w:t>
            </w:r>
          </w:p>
          <w:p w:rsidR="008C255F" w:rsidRDefault="008C255F" w:rsidP="005379B5">
            <w:pPr>
              <w:rPr>
                <w:lang w:val="en-US"/>
              </w:rPr>
            </w:pPr>
            <w:r>
              <w:rPr>
                <w:lang w:val="en-US"/>
              </w:rPr>
              <w:t xml:space="preserve">e.g.) What is important characteristic of smell memories? </w:t>
            </w:r>
          </w:p>
          <w:p w:rsidR="008C255F" w:rsidRDefault="008C255F" w:rsidP="005379B5">
            <w:pPr>
              <w:rPr>
                <w:lang w:val="en-US"/>
              </w:rPr>
            </w:pPr>
            <w:r>
              <w:rPr>
                <w:lang w:val="en-US"/>
              </w:rPr>
              <w:t>Answer: They can transport us to the past.</w:t>
            </w:r>
          </w:p>
          <w:p w:rsidR="008C255F" w:rsidRPr="008C255F" w:rsidRDefault="008C255F" w:rsidP="005379B5">
            <w:pPr>
              <w:rPr>
                <w:lang w:val="en-US"/>
              </w:rPr>
            </w:pPr>
            <w:r>
              <w:rPr>
                <w:lang w:val="en-US"/>
              </w:rPr>
              <w:t>BOOK page 23.</w:t>
            </w:r>
            <w:bookmarkStart w:id="0" w:name="_GoBack"/>
            <w:bookmarkEnd w:id="0"/>
          </w:p>
        </w:tc>
      </w:tr>
    </w:tbl>
    <w:p w:rsidR="005379B5" w:rsidRPr="00CF69AC" w:rsidRDefault="005379B5" w:rsidP="007C77DA">
      <w:pPr>
        <w:rPr>
          <w:lang w:val="en-US"/>
        </w:rPr>
      </w:pPr>
    </w:p>
    <w:sectPr w:rsidR="005379B5" w:rsidRPr="00CF69AC" w:rsidSect="005379B5">
      <w:pgSz w:w="16838" w:h="11906" w:orient="landscape"/>
      <w:pgMar w:top="56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8E"/>
    <w:rsid w:val="001F10FA"/>
    <w:rsid w:val="005379B5"/>
    <w:rsid w:val="00747702"/>
    <w:rsid w:val="007C77DA"/>
    <w:rsid w:val="008C255F"/>
    <w:rsid w:val="00913E91"/>
    <w:rsid w:val="0099137F"/>
    <w:rsid w:val="00CF69AC"/>
    <w:rsid w:val="00FB7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77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7DA"/>
    <w:rPr>
      <w:rFonts w:ascii="Segoe UI" w:hAnsi="Segoe UI" w:cs="Segoe UI"/>
      <w:sz w:val="18"/>
      <w:szCs w:val="18"/>
    </w:rPr>
  </w:style>
  <w:style w:type="paragraph" w:styleId="Sinespaciado">
    <w:name w:val="No Spacing"/>
    <w:uiPriority w:val="1"/>
    <w:qFormat/>
    <w:rsid w:val="007C77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77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7DA"/>
    <w:rPr>
      <w:rFonts w:ascii="Segoe UI" w:hAnsi="Segoe UI" w:cs="Segoe UI"/>
      <w:sz w:val="18"/>
      <w:szCs w:val="18"/>
    </w:rPr>
  </w:style>
  <w:style w:type="paragraph" w:styleId="Sinespaciado">
    <w:name w:val="No Spacing"/>
    <w:uiPriority w:val="1"/>
    <w:qFormat/>
    <w:rsid w:val="007C7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C7E1C65B-0E19-4A06-9F49-8952910B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ANFADE AFEIDAL</dc:creator>
  <cp:keywords/>
  <dc:description/>
  <cp:lastModifiedBy>ARTHUR</cp:lastModifiedBy>
  <cp:revision>3</cp:revision>
  <cp:lastPrinted>2017-09-07T21:09:00Z</cp:lastPrinted>
  <dcterms:created xsi:type="dcterms:W3CDTF">2017-09-07T20:36:00Z</dcterms:created>
  <dcterms:modified xsi:type="dcterms:W3CDTF">2017-10-04T17:59:00Z</dcterms:modified>
</cp:coreProperties>
</file>