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A10401" w:rsidP="003952B9">
                              <w:pPr>
                                <w:pStyle w:val="Textoindependiente2"/>
                                <w:spacing w:before="240"/>
                                <w:rPr>
                                  <w:sz w:val="32"/>
                                  <w:szCs w:val="32"/>
                                  <w:lang w:val="es-MX"/>
                                </w:rPr>
                              </w:pPr>
                              <w:r>
                                <w:rPr>
                                  <w:sz w:val="32"/>
                                  <w:szCs w:val="32"/>
                                  <w:lang w:val="es-MX"/>
                                </w:rPr>
                                <w:t xml:space="preserve">Empresa Turística </w:t>
                              </w:r>
                            </w:p>
                            <w:p w:rsidR="00941C29" w:rsidRPr="001D39DE" w:rsidRDefault="00280FA4" w:rsidP="003952B9">
                              <w:pPr>
                                <w:pStyle w:val="Textoindependiente2"/>
                                <w:spacing w:before="240"/>
                                <w:rPr>
                                  <w:i/>
                                  <w:sz w:val="28"/>
                                  <w:szCs w:val="28"/>
                                  <w:lang w:val="es-MX"/>
                                </w:rPr>
                              </w:pPr>
                              <w:r w:rsidRPr="001D39DE">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A10401" w:rsidP="003952B9">
                        <w:pPr>
                          <w:pStyle w:val="Textoindependiente2"/>
                          <w:spacing w:before="240"/>
                          <w:rPr>
                            <w:sz w:val="32"/>
                            <w:szCs w:val="32"/>
                            <w:lang w:val="es-MX"/>
                          </w:rPr>
                        </w:pPr>
                        <w:r>
                          <w:rPr>
                            <w:sz w:val="32"/>
                            <w:szCs w:val="32"/>
                            <w:lang w:val="es-MX"/>
                          </w:rPr>
                          <w:t xml:space="preserve">Empresa Turística </w:t>
                        </w:r>
                      </w:p>
                      <w:p w:rsidR="00941C29" w:rsidRPr="001D39DE" w:rsidRDefault="00280FA4" w:rsidP="003952B9">
                        <w:pPr>
                          <w:pStyle w:val="Textoindependiente2"/>
                          <w:spacing w:before="240"/>
                          <w:rPr>
                            <w:i/>
                            <w:sz w:val="28"/>
                            <w:szCs w:val="28"/>
                            <w:lang w:val="es-MX"/>
                          </w:rPr>
                        </w:pPr>
                        <w:r w:rsidRPr="001D39DE">
                          <w:rPr>
                            <w:i/>
                            <w:sz w:val="28"/>
                            <w:szCs w:val="28"/>
                            <w:lang w:val="es-MX"/>
                          </w:rPr>
                          <w:t>Profa. Lorena Montero Bernal</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A10401" w:rsidP="005835E8">
      <w:pPr>
        <w:pStyle w:val="Encabezado"/>
        <w:tabs>
          <w:tab w:val="clear" w:pos="4252"/>
          <w:tab w:val="clear" w:pos="8504"/>
        </w:tabs>
        <w:spacing w:after="120"/>
        <w:jc w:val="center"/>
        <w:rPr>
          <w:b/>
        </w:rPr>
      </w:pPr>
      <w:r>
        <w:rPr>
          <w:b/>
        </w:rPr>
        <w:t>Grupo: 41</w:t>
      </w:r>
      <w:r w:rsidR="001D39DE">
        <w:rPr>
          <w:b/>
        </w:rPr>
        <w:t>-A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A10401">
              <w:rPr>
                <w:b/>
                <w:sz w:val="22"/>
                <w:szCs w:val="22"/>
              </w:rPr>
              <w:t xml:space="preserve"> Empresas de hospedaje</w:t>
            </w:r>
          </w:p>
          <w:p w:rsidR="00A047C2" w:rsidRPr="004403CC" w:rsidRDefault="005835E8" w:rsidP="005835E8">
            <w:pPr>
              <w:spacing w:after="200" w:line="360" w:lineRule="auto"/>
              <w:contextualSpacing/>
              <w:rPr>
                <w:b/>
                <w:sz w:val="22"/>
                <w:szCs w:val="22"/>
              </w:rPr>
            </w:pPr>
            <w:r>
              <w:rPr>
                <w:b/>
                <w:sz w:val="22"/>
                <w:szCs w:val="22"/>
              </w:rPr>
              <w:t xml:space="preserve">Subtemas: </w:t>
            </w:r>
            <w:r w:rsidR="00A10401">
              <w:rPr>
                <w:b/>
                <w:sz w:val="22"/>
                <w:szCs w:val="22"/>
              </w:rPr>
              <w:t>Objetivos y clasificación de las empresas de hospedaje.</w:t>
            </w:r>
          </w:p>
        </w:tc>
        <w:tc>
          <w:tcPr>
            <w:tcW w:w="4769" w:type="dxa"/>
            <w:vAlign w:val="center"/>
          </w:tcPr>
          <w:p w:rsidR="00230212" w:rsidRPr="004403CC" w:rsidRDefault="005835E8" w:rsidP="005835E8">
            <w:pPr>
              <w:spacing w:line="360" w:lineRule="auto"/>
              <w:ind w:left="1581"/>
              <w:contextualSpacing/>
              <w:rPr>
                <w:b/>
                <w:sz w:val="22"/>
                <w:szCs w:val="22"/>
              </w:rPr>
            </w:pPr>
            <w:r>
              <w:rPr>
                <w:b/>
                <w:sz w:val="22"/>
                <w:szCs w:val="22"/>
              </w:rPr>
              <w:t xml:space="preserve"> </w:t>
            </w:r>
            <w:r w:rsidR="004403CC">
              <w:rPr>
                <w:b/>
                <w:sz w:val="22"/>
                <w:szCs w:val="22"/>
              </w:rPr>
              <w:t xml:space="preserve">         </w:t>
            </w:r>
            <w:r>
              <w:rPr>
                <w:b/>
                <w:sz w:val="22"/>
                <w:szCs w:val="22"/>
              </w:rPr>
              <w:t xml:space="preserve"> </w:t>
            </w:r>
          </w:p>
          <w:p w:rsidR="00230212" w:rsidRDefault="004403CC" w:rsidP="005835E8">
            <w:pPr>
              <w:spacing w:line="360" w:lineRule="auto"/>
              <w:ind w:left="1581"/>
              <w:contextualSpacing/>
              <w:rPr>
                <w:b/>
                <w:sz w:val="22"/>
                <w:szCs w:val="22"/>
              </w:rPr>
            </w:pPr>
            <w:r>
              <w:rPr>
                <w:b/>
                <w:sz w:val="22"/>
                <w:szCs w:val="22"/>
              </w:rPr>
              <w:t xml:space="preserve">    </w:t>
            </w:r>
            <w:r w:rsidR="00230212" w:rsidRPr="004403CC">
              <w:rPr>
                <w:b/>
                <w:sz w:val="22"/>
                <w:szCs w:val="22"/>
              </w:rPr>
              <w:t>Semana del 9 al 13 de octubre</w:t>
            </w:r>
          </w:p>
          <w:p w:rsidR="003C3C9F" w:rsidRDefault="003C3C9F" w:rsidP="005835E8">
            <w:pPr>
              <w:spacing w:line="360" w:lineRule="auto"/>
              <w:ind w:left="1581"/>
              <w:contextualSpacing/>
              <w:rPr>
                <w:b/>
                <w:sz w:val="22"/>
                <w:szCs w:val="22"/>
              </w:rPr>
            </w:pPr>
          </w:p>
          <w:p w:rsidR="003C3C9F" w:rsidRPr="004403CC" w:rsidRDefault="003C3C9F" w:rsidP="005835E8">
            <w:pPr>
              <w:spacing w:line="360" w:lineRule="auto"/>
              <w:ind w:left="1581"/>
              <w:contextualSpacing/>
              <w:rPr>
                <w:b/>
                <w:sz w:val="22"/>
                <w:szCs w:val="22"/>
              </w:rPr>
            </w:pPr>
            <w:r>
              <w:rPr>
                <w:b/>
                <w:sz w:val="22"/>
                <w:szCs w:val="22"/>
              </w:rPr>
              <w:t xml:space="preserve">                            Clases:  </w:t>
            </w:r>
            <w:r w:rsidR="001D39DE">
              <w:rPr>
                <w:b/>
                <w:sz w:val="22"/>
                <w:szCs w:val="22"/>
              </w:rPr>
              <w:t>26 a 3</w:t>
            </w:r>
            <w:r w:rsidR="00676C9E">
              <w:rPr>
                <w:b/>
                <w:sz w:val="22"/>
                <w:szCs w:val="22"/>
              </w:rPr>
              <w:t>6</w:t>
            </w:r>
          </w:p>
        </w:tc>
      </w:tr>
    </w:tbl>
    <w:p w:rsidR="0095449A" w:rsidRPr="00662F9D" w:rsidRDefault="0095449A" w:rsidP="0095449A">
      <w:pPr>
        <w:spacing w:after="200" w:line="276" w:lineRule="auto"/>
        <w:rPr>
          <w:rFonts w:asciiTheme="minorHAnsi" w:eastAsiaTheme="minorHAnsi" w:hAnsiTheme="minorHAnsi" w:cstheme="minorBidi"/>
          <w:sz w:val="22"/>
          <w:szCs w:val="22"/>
          <w:lang w:val="es-MX" w:eastAsia="en-US"/>
        </w:rPr>
      </w:pPr>
    </w:p>
    <w:p w:rsidR="00280FA4" w:rsidRPr="0025056E" w:rsidRDefault="00827EF3" w:rsidP="004403CC">
      <w:pPr>
        <w:contextualSpacing/>
        <w:jc w:val="both"/>
        <w:rPr>
          <w:sz w:val="22"/>
          <w:szCs w:val="22"/>
          <w:lang w:val="es-MX"/>
        </w:rPr>
      </w:pPr>
      <w:r w:rsidRPr="0025056E">
        <w:rPr>
          <w:b/>
          <w:sz w:val="22"/>
          <w:szCs w:val="22"/>
          <w:lang w:val="es-MX"/>
        </w:rPr>
        <w:t>OBJE</w:t>
      </w:r>
      <w:r w:rsidR="003952B9" w:rsidRPr="0025056E">
        <w:rPr>
          <w:b/>
          <w:sz w:val="22"/>
          <w:szCs w:val="22"/>
          <w:lang w:val="es-MX"/>
        </w:rPr>
        <w:t>TIV</w:t>
      </w:r>
      <w:r w:rsidR="00BD5DCB" w:rsidRPr="0025056E">
        <w:rPr>
          <w:b/>
          <w:sz w:val="22"/>
          <w:szCs w:val="22"/>
          <w:lang w:val="es-MX"/>
        </w:rPr>
        <w:t>O</w:t>
      </w:r>
      <w:r w:rsidR="00280FA4" w:rsidRPr="0025056E">
        <w:rPr>
          <w:b/>
          <w:sz w:val="22"/>
          <w:szCs w:val="22"/>
          <w:lang w:val="es-MX"/>
        </w:rPr>
        <w:t>:</w:t>
      </w:r>
      <w:r w:rsidR="004403CC" w:rsidRPr="0025056E">
        <w:rPr>
          <w:b/>
          <w:sz w:val="22"/>
          <w:szCs w:val="22"/>
          <w:lang w:val="es-MX"/>
        </w:rPr>
        <w:t xml:space="preserve"> </w:t>
      </w:r>
      <w:r w:rsidR="001D39DE" w:rsidRPr="0025056E">
        <w:rPr>
          <w:sz w:val="22"/>
          <w:szCs w:val="22"/>
          <w:lang w:val="es-MX"/>
        </w:rPr>
        <w:t>Conocer los objetivos que persigue una empresa de alojamiento e identificar las diferentes alternativas de hospedaje que existen.</w:t>
      </w:r>
    </w:p>
    <w:p w:rsidR="004403CC" w:rsidRPr="0025056E" w:rsidRDefault="004403CC" w:rsidP="004403CC">
      <w:pPr>
        <w:contextualSpacing/>
        <w:jc w:val="both"/>
        <w:rPr>
          <w:b/>
          <w:sz w:val="22"/>
          <w:szCs w:val="22"/>
          <w:lang w:val="es-MX"/>
        </w:rPr>
      </w:pPr>
    </w:p>
    <w:p w:rsidR="00485DC6" w:rsidRPr="0025056E" w:rsidRDefault="00485DC6" w:rsidP="000A0193">
      <w:pPr>
        <w:contextualSpacing/>
        <w:jc w:val="both"/>
        <w:rPr>
          <w:sz w:val="22"/>
          <w:szCs w:val="22"/>
          <w:lang w:val="es-MX"/>
        </w:rPr>
      </w:pPr>
      <w:r w:rsidRPr="0025056E">
        <w:rPr>
          <w:b/>
          <w:sz w:val="22"/>
          <w:szCs w:val="22"/>
          <w:lang w:val="es-MX"/>
        </w:rPr>
        <w:t>INSTRUCCIONES</w:t>
      </w:r>
      <w:r w:rsidR="000A0193" w:rsidRPr="0025056E">
        <w:rPr>
          <w:sz w:val="22"/>
          <w:szCs w:val="22"/>
          <w:lang w:val="es-MX"/>
        </w:rPr>
        <w:t xml:space="preserve">: Pegar el siguiente contenido en tu cuaderno de apuntes. Lee, analiza y subraya con </w:t>
      </w:r>
      <w:proofErr w:type="spellStart"/>
      <w:r w:rsidR="000A0193" w:rsidRPr="0025056E">
        <w:rPr>
          <w:sz w:val="22"/>
          <w:szCs w:val="22"/>
          <w:lang w:val="es-MX"/>
        </w:rPr>
        <w:t>marcatextos</w:t>
      </w:r>
      <w:proofErr w:type="spellEnd"/>
      <w:r w:rsidR="000A0193" w:rsidRPr="0025056E">
        <w:rPr>
          <w:sz w:val="22"/>
          <w:szCs w:val="22"/>
          <w:lang w:val="es-MX"/>
        </w:rPr>
        <w:t xml:space="preserve"> amarillo lo que consideres más importante y prepárate para discutirlo en clase (participación).</w:t>
      </w:r>
    </w:p>
    <w:p w:rsidR="000A0193" w:rsidRPr="0025056E" w:rsidRDefault="000A0193" w:rsidP="005764B6">
      <w:pPr>
        <w:spacing w:line="480" w:lineRule="auto"/>
        <w:jc w:val="both"/>
        <w:rPr>
          <w:sz w:val="22"/>
          <w:szCs w:val="22"/>
          <w:lang w:val="es-MX"/>
        </w:rPr>
      </w:pPr>
    </w:p>
    <w:p w:rsidR="000A0193" w:rsidRPr="0025056E" w:rsidRDefault="000A0193" w:rsidP="005764B6">
      <w:pPr>
        <w:spacing w:line="480" w:lineRule="auto"/>
        <w:jc w:val="both"/>
        <w:rPr>
          <w:b/>
          <w:sz w:val="22"/>
          <w:szCs w:val="22"/>
          <w:lang w:val="es-MX"/>
        </w:rPr>
      </w:pPr>
      <w:r w:rsidRPr="0025056E">
        <w:rPr>
          <w:b/>
          <w:sz w:val="22"/>
          <w:szCs w:val="22"/>
          <w:lang w:val="es-MX"/>
        </w:rPr>
        <w:t>CONTENIDO TEORICO:</w:t>
      </w:r>
    </w:p>
    <w:p w:rsidR="001D39DE" w:rsidRPr="0025056E" w:rsidRDefault="001D39DE" w:rsidP="005764B6">
      <w:pPr>
        <w:spacing w:line="480" w:lineRule="auto"/>
        <w:jc w:val="both"/>
        <w:rPr>
          <w:sz w:val="22"/>
          <w:szCs w:val="22"/>
          <w:lang w:val="es-MX"/>
        </w:rPr>
      </w:pPr>
      <w:r w:rsidRPr="0025056E">
        <w:rPr>
          <w:sz w:val="22"/>
          <w:szCs w:val="22"/>
          <w:lang w:val="es-MX"/>
        </w:rPr>
        <w:t>Objetivos de las empresas de hospedaje.-</w:t>
      </w:r>
    </w:p>
    <w:p w:rsidR="001D39DE" w:rsidRPr="0025056E" w:rsidRDefault="0025056E" w:rsidP="0025056E">
      <w:pPr>
        <w:pStyle w:val="Prrafodelista"/>
        <w:numPr>
          <w:ilvl w:val="0"/>
          <w:numId w:val="27"/>
        </w:numPr>
        <w:ind w:left="714" w:hanging="357"/>
        <w:contextualSpacing/>
        <w:jc w:val="both"/>
        <w:rPr>
          <w:sz w:val="22"/>
          <w:szCs w:val="22"/>
          <w:lang w:val="es-MX"/>
        </w:rPr>
      </w:pPr>
      <w:r w:rsidRPr="0025056E">
        <w:rPr>
          <w:sz w:val="22"/>
          <w:szCs w:val="22"/>
          <w:lang w:val="es-MX"/>
        </w:rPr>
        <w:t>Captación: Potencial y real, con el fin de mantener al máximo el porcentaje de ocupación.</w:t>
      </w:r>
    </w:p>
    <w:p w:rsidR="0025056E" w:rsidRPr="0025056E" w:rsidRDefault="0025056E" w:rsidP="0025056E">
      <w:pPr>
        <w:pStyle w:val="Prrafodelista"/>
        <w:numPr>
          <w:ilvl w:val="0"/>
          <w:numId w:val="27"/>
        </w:numPr>
        <w:ind w:left="714" w:hanging="357"/>
        <w:contextualSpacing/>
        <w:jc w:val="both"/>
        <w:rPr>
          <w:sz w:val="22"/>
          <w:szCs w:val="22"/>
          <w:lang w:val="es-MX"/>
        </w:rPr>
      </w:pPr>
      <w:r w:rsidRPr="0025056E">
        <w:rPr>
          <w:sz w:val="22"/>
          <w:szCs w:val="22"/>
          <w:lang w:val="es-MX"/>
        </w:rPr>
        <w:t>Calidad en el servicio: Cualificado por la existencia de la presentación de los servicios que ofrece el establecimiento como recepción, comunicación, alojamiento, comodidad, alimentos y bebidas, etc.</w:t>
      </w:r>
    </w:p>
    <w:p w:rsidR="0025056E" w:rsidRPr="0025056E" w:rsidRDefault="0025056E" w:rsidP="0025056E">
      <w:pPr>
        <w:pStyle w:val="Prrafodelista"/>
        <w:numPr>
          <w:ilvl w:val="0"/>
          <w:numId w:val="27"/>
        </w:numPr>
        <w:ind w:left="714" w:hanging="357"/>
        <w:contextualSpacing/>
        <w:jc w:val="both"/>
        <w:rPr>
          <w:sz w:val="22"/>
          <w:szCs w:val="22"/>
          <w:lang w:val="es-MX"/>
        </w:rPr>
      </w:pPr>
      <w:r w:rsidRPr="0025056E">
        <w:rPr>
          <w:sz w:val="22"/>
          <w:szCs w:val="22"/>
          <w:lang w:val="es-MX"/>
        </w:rPr>
        <w:t>Imagen: Se asegura el prestigio del hotel, con base en los servicios prestados como seguridad, orden, limpieza, responsabilidad y comodidades ofrecidas.</w:t>
      </w:r>
    </w:p>
    <w:p w:rsidR="0025056E" w:rsidRPr="0025056E" w:rsidRDefault="0025056E" w:rsidP="0025056E">
      <w:pPr>
        <w:pStyle w:val="Prrafodelista"/>
        <w:numPr>
          <w:ilvl w:val="0"/>
          <w:numId w:val="27"/>
        </w:numPr>
        <w:ind w:left="714" w:hanging="357"/>
        <w:contextualSpacing/>
        <w:jc w:val="both"/>
        <w:rPr>
          <w:sz w:val="22"/>
          <w:szCs w:val="22"/>
          <w:lang w:val="es-MX"/>
        </w:rPr>
      </w:pPr>
      <w:r w:rsidRPr="0025056E">
        <w:rPr>
          <w:sz w:val="22"/>
          <w:szCs w:val="22"/>
          <w:lang w:val="es-MX"/>
        </w:rPr>
        <w:t>Competitividad: En ocupación, calidad y responsabilidad de los servicios prestados de cara a los demás establecimientos.</w:t>
      </w:r>
    </w:p>
    <w:p w:rsidR="0025056E" w:rsidRPr="0025056E" w:rsidRDefault="0025056E" w:rsidP="0025056E">
      <w:pPr>
        <w:pStyle w:val="Prrafodelista"/>
        <w:numPr>
          <w:ilvl w:val="0"/>
          <w:numId w:val="27"/>
        </w:numPr>
        <w:ind w:left="714" w:hanging="357"/>
        <w:contextualSpacing/>
        <w:jc w:val="both"/>
        <w:rPr>
          <w:sz w:val="22"/>
          <w:szCs w:val="22"/>
          <w:lang w:val="es-MX"/>
        </w:rPr>
      </w:pPr>
      <w:r w:rsidRPr="0025056E">
        <w:rPr>
          <w:sz w:val="22"/>
          <w:szCs w:val="22"/>
          <w:lang w:val="es-MX"/>
        </w:rPr>
        <w:t>Crecimiento: Se busca su ampliación y crecimiento tanto en imagen como en dimensión con base en el autofinanciamiento.</w:t>
      </w:r>
    </w:p>
    <w:p w:rsidR="0025056E" w:rsidRPr="0025056E" w:rsidRDefault="0025056E" w:rsidP="0025056E">
      <w:pPr>
        <w:pStyle w:val="Prrafodelista"/>
        <w:numPr>
          <w:ilvl w:val="0"/>
          <w:numId w:val="27"/>
        </w:numPr>
        <w:ind w:left="714" w:hanging="357"/>
        <w:contextualSpacing/>
        <w:jc w:val="both"/>
        <w:rPr>
          <w:sz w:val="22"/>
          <w:szCs w:val="22"/>
          <w:lang w:val="es-MX"/>
        </w:rPr>
      </w:pPr>
      <w:r w:rsidRPr="0025056E">
        <w:rPr>
          <w:sz w:val="22"/>
          <w:szCs w:val="22"/>
          <w:lang w:val="es-MX"/>
        </w:rPr>
        <w:t>Estabilidad: Se equilibran los problemas coyunturales desfavorables con sus posiciones socioeconómicas y tecnología asegurada.</w:t>
      </w:r>
    </w:p>
    <w:p w:rsidR="001D39DE" w:rsidRDefault="001D39DE" w:rsidP="005764B6">
      <w:pPr>
        <w:spacing w:line="480" w:lineRule="auto"/>
        <w:jc w:val="both"/>
        <w:rPr>
          <w:b/>
          <w:sz w:val="22"/>
          <w:szCs w:val="22"/>
          <w:lang w:val="es-MX"/>
        </w:rPr>
      </w:pPr>
    </w:p>
    <w:p w:rsidR="002043F0" w:rsidRDefault="002043F0" w:rsidP="005764B6">
      <w:pPr>
        <w:spacing w:line="480" w:lineRule="auto"/>
        <w:jc w:val="both"/>
        <w:rPr>
          <w:b/>
          <w:sz w:val="22"/>
          <w:szCs w:val="22"/>
          <w:lang w:val="es-MX"/>
        </w:rPr>
      </w:pPr>
      <w:r>
        <w:rPr>
          <w:b/>
          <w:sz w:val="22"/>
          <w:szCs w:val="22"/>
          <w:lang w:val="es-MX"/>
        </w:rPr>
        <w:t>Alternativas de hospedaje.-</w:t>
      </w:r>
    </w:p>
    <w:p w:rsidR="002043F0" w:rsidRDefault="002043F0" w:rsidP="002043F0">
      <w:pPr>
        <w:jc w:val="both"/>
        <w:rPr>
          <w:sz w:val="22"/>
          <w:szCs w:val="22"/>
          <w:lang w:val="es-MX"/>
        </w:rPr>
      </w:pPr>
      <w:r w:rsidRPr="002043F0">
        <w:rPr>
          <w:sz w:val="22"/>
          <w:szCs w:val="22"/>
          <w:lang w:val="es-MX"/>
        </w:rPr>
        <w:t>Una empresa de hospedaje es aquella “industria” que se encarga de proporcionar a sus clientes (huéspedes), alojamiento, comida y otros servicios (dependiendo de su categoría) a cambio de su equivalente en dinero.</w:t>
      </w:r>
    </w:p>
    <w:p w:rsidR="002043F0" w:rsidRDefault="002043F0" w:rsidP="002043F0">
      <w:pPr>
        <w:jc w:val="both"/>
        <w:rPr>
          <w:sz w:val="22"/>
          <w:szCs w:val="22"/>
          <w:lang w:val="es-MX"/>
        </w:rPr>
      </w:pPr>
    </w:p>
    <w:p w:rsidR="002043F0" w:rsidRDefault="002043F0" w:rsidP="002043F0">
      <w:pPr>
        <w:jc w:val="both"/>
        <w:rPr>
          <w:sz w:val="22"/>
          <w:szCs w:val="22"/>
          <w:lang w:val="es-MX"/>
        </w:rPr>
      </w:pPr>
      <w:r>
        <w:rPr>
          <w:sz w:val="22"/>
          <w:szCs w:val="22"/>
          <w:lang w:val="es-MX"/>
        </w:rPr>
        <w:lastRenderedPageBreak/>
        <w:t>Los hoteles es sin duda, el término más conocido por los turistas, sin embargo no es el único. Hay una gran variedad de opciones de alojamiento que en algunas ocasiones son llamadas por el cliente hoteles, por desconocimiento, ya que es la palabra más utilizada por ellos.</w:t>
      </w:r>
    </w:p>
    <w:p w:rsidR="002043F0" w:rsidRDefault="002043F0" w:rsidP="002043F0">
      <w:pPr>
        <w:jc w:val="both"/>
        <w:rPr>
          <w:sz w:val="22"/>
          <w:szCs w:val="22"/>
          <w:lang w:val="es-MX"/>
        </w:rPr>
      </w:pPr>
    </w:p>
    <w:p w:rsidR="002043F0" w:rsidRDefault="002043F0" w:rsidP="002043F0">
      <w:pPr>
        <w:jc w:val="both"/>
        <w:rPr>
          <w:sz w:val="22"/>
          <w:szCs w:val="22"/>
          <w:lang w:val="es-MX"/>
        </w:rPr>
      </w:pPr>
      <w:r>
        <w:rPr>
          <w:sz w:val="22"/>
          <w:szCs w:val="22"/>
          <w:lang w:val="es-MX"/>
        </w:rPr>
        <w:t>A continuación se presentan las alternativas de hospedaje que cualquier persona puede utiliza</w:t>
      </w:r>
      <w:r w:rsidR="00703E7C">
        <w:rPr>
          <w:sz w:val="22"/>
          <w:szCs w:val="22"/>
          <w:lang w:val="es-MX"/>
        </w:rPr>
        <w:t xml:space="preserve">r y que seguramente, </w:t>
      </w:r>
      <w:proofErr w:type="spellStart"/>
      <w:r w:rsidR="00703E7C">
        <w:rPr>
          <w:sz w:val="22"/>
          <w:szCs w:val="22"/>
          <w:lang w:val="es-MX"/>
        </w:rPr>
        <w:t>sastisface</w:t>
      </w:r>
      <w:r>
        <w:rPr>
          <w:sz w:val="22"/>
          <w:szCs w:val="22"/>
          <w:lang w:val="es-MX"/>
        </w:rPr>
        <w:t>rán</w:t>
      </w:r>
      <w:proofErr w:type="spellEnd"/>
      <w:r>
        <w:rPr>
          <w:sz w:val="22"/>
          <w:szCs w:val="22"/>
          <w:lang w:val="es-MX"/>
        </w:rPr>
        <w:t xml:space="preserve"> sus necesidades.</w:t>
      </w:r>
    </w:p>
    <w:p w:rsidR="002043F0" w:rsidRDefault="002043F0" w:rsidP="002043F0">
      <w:pPr>
        <w:jc w:val="both"/>
        <w:rPr>
          <w:sz w:val="22"/>
          <w:szCs w:val="22"/>
          <w:lang w:val="es-MX"/>
        </w:rPr>
      </w:pPr>
    </w:p>
    <w:tbl>
      <w:tblPr>
        <w:tblStyle w:val="Tablaconcuadrcula"/>
        <w:tblW w:w="0" w:type="auto"/>
        <w:tblLook w:val="04A0" w:firstRow="1" w:lastRow="0" w:firstColumn="1" w:lastColumn="0" w:noHBand="0" w:noVBand="1"/>
      </w:tblPr>
      <w:tblGrid>
        <w:gridCol w:w="8720"/>
      </w:tblGrid>
      <w:tr w:rsidR="002043F0" w:rsidTr="002043F0">
        <w:tc>
          <w:tcPr>
            <w:tcW w:w="0" w:type="auto"/>
          </w:tcPr>
          <w:p w:rsidR="002043F0" w:rsidRDefault="00703E7C" w:rsidP="002043F0">
            <w:pPr>
              <w:jc w:val="both"/>
              <w:rPr>
                <w:sz w:val="22"/>
                <w:szCs w:val="22"/>
              </w:rPr>
            </w:pPr>
            <w:r>
              <w:rPr>
                <w:sz w:val="22"/>
                <w:szCs w:val="22"/>
              </w:rPr>
              <w:t xml:space="preserve">TAREA: Buscaras en internet la imagen que corresponda a cada concepto y complementaras tu apunte.  </w:t>
            </w:r>
          </w:p>
        </w:tc>
      </w:tr>
    </w:tbl>
    <w:p w:rsidR="002043F0" w:rsidRDefault="002043F0" w:rsidP="002043F0">
      <w:pPr>
        <w:jc w:val="both"/>
        <w:rPr>
          <w:sz w:val="22"/>
          <w:szCs w:val="22"/>
          <w:lang w:val="es-MX"/>
        </w:rPr>
      </w:pPr>
    </w:p>
    <w:p w:rsidR="00703E7C" w:rsidRDefault="00703E7C" w:rsidP="002043F0">
      <w:pPr>
        <w:jc w:val="both"/>
        <w:rPr>
          <w:sz w:val="22"/>
          <w:szCs w:val="22"/>
          <w:lang w:val="es-MX"/>
        </w:rPr>
      </w:pPr>
      <w:r>
        <w:rPr>
          <w:sz w:val="22"/>
          <w:szCs w:val="22"/>
          <w:lang w:val="es-MX"/>
        </w:rPr>
        <w:t>Hotel.- Establecimiento dedicado al servicio de alojamiento que en su versión moderna es el prototipo de establecimientos de hospedaje para turistas. En sus versiones más lujosas podemos encontrar alimentos, bebidas, tintorería, renta de salones para eventos, etc. Se caracterizan por la construcción.</w:t>
      </w:r>
    </w:p>
    <w:p w:rsidR="00703E7C" w:rsidRDefault="00703E7C" w:rsidP="002043F0">
      <w:pPr>
        <w:jc w:val="both"/>
        <w:rPr>
          <w:sz w:val="22"/>
          <w:szCs w:val="22"/>
          <w:lang w:val="es-MX"/>
        </w:rPr>
      </w:pPr>
    </w:p>
    <w:p w:rsidR="00703E7C" w:rsidRDefault="00703E7C" w:rsidP="00703E7C">
      <w:pPr>
        <w:jc w:val="center"/>
        <w:rPr>
          <w:sz w:val="32"/>
          <w:szCs w:val="32"/>
          <w:lang w:val="es-MX"/>
        </w:rPr>
      </w:pPr>
      <w:r>
        <w:rPr>
          <w:sz w:val="32"/>
          <w:szCs w:val="32"/>
          <w:lang w:val="es-MX"/>
        </w:rPr>
        <w:t>PEGA LA IMAGEN</w:t>
      </w:r>
    </w:p>
    <w:p w:rsidR="00703E7C" w:rsidRDefault="00703E7C" w:rsidP="00703E7C">
      <w:pPr>
        <w:jc w:val="center"/>
        <w:rPr>
          <w:sz w:val="32"/>
          <w:szCs w:val="32"/>
          <w:lang w:val="es-MX"/>
        </w:rPr>
      </w:pPr>
    </w:p>
    <w:p w:rsidR="00703E7C" w:rsidRDefault="00703E7C" w:rsidP="00703E7C">
      <w:pPr>
        <w:jc w:val="both"/>
        <w:rPr>
          <w:sz w:val="22"/>
          <w:szCs w:val="22"/>
          <w:lang w:val="es-MX"/>
        </w:rPr>
      </w:pPr>
      <w:r>
        <w:rPr>
          <w:sz w:val="22"/>
          <w:szCs w:val="22"/>
          <w:lang w:val="es-MX"/>
        </w:rPr>
        <w:t xml:space="preserve">Motel.- Establecimiento que a diferencia del hotel se ha edificado en forma horizontal. Se localiza generalmente a lo largo de las carreteras, en las entradas o entronques de autopistas y carreteras con las ciudades. Estancia no mayor de 24 </w:t>
      </w:r>
      <w:proofErr w:type="spellStart"/>
      <w:r>
        <w:rPr>
          <w:sz w:val="22"/>
          <w:szCs w:val="22"/>
          <w:lang w:val="es-MX"/>
        </w:rPr>
        <w:t>hrs</w:t>
      </w:r>
      <w:proofErr w:type="spellEnd"/>
      <w:r>
        <w:rPr>
          <w:sz w:val="22"/>
          <w:szCs w:val="22"/>
          <w:lang w:val="es-MX"/>
        </w:rPr>
        <w:t>. Se caracteriza por su construcción de manera horizontal.</w:t>
      </w:r>
    </w:p>
    <w:p w:rsidR="00703E7C" w:rsidRDefault="00703E7C" w:rsidP="00703E7C">
      <w:pPr>
        <w:jc w:val="both"/>
        <w:rPr>
          <w:sz w:val="22"/>
          <w:szCs w:val="22"/>
          <w:lang w:val="es-MX"/>
        </w:rPr>
      </w:pPr>
    </w:p>
    <w:p w:rsidR="00703E7C" w:rsidRDefault="00703E7C" w:rsidP="00703E7C">
      <w:pPr>
        <w:jc w:val="center"/>
        <w:rPr>
          <w:sz w:val="32"/>
          <w:szCs w:val="32"/>
          <w:lang w:val="es-MX"/>
        </w:rPr>
      </w:pPr>
      <w:r>
        <w:rPr>
          <w:sz w:val="32"/>
          <w:szCs w:val="32"/>
          <w:lang w:val="es-MX"/>
        </w:rPr>
        <w:t>PEGA LA IMAGEN</w:t>
      </w:r>
    </w:p>
    <w:p w:rsidR="00703E7C" w:rsidRDefault="00703E7C" w:rsidP="00703E7C">
      <w:pPr>
        <w:jc w:val="center"/>
        <w:rPr>
          <w:sz w:val="32"/>
          <w:szCs w:val="32"/>
          <w:lang w:val="es-MX"/>
        </w:rPr>
      </w:pPr>
    </w:p>
    <w:p w:rsidR="00703E7C" w:rsidRDefault="00703E7C" w:rsidP="00703E7C">
      <w:pPr>
        <w:jc w:val="both"/>
        <w:rPr>
          <w:sz w:val="22"/>
          <w:szCs w:val="22"/>
          <w:lang w:val="es-MX"/>
        </w:rPr>
      </w:pPr>
      <w:r w:rsidRPr="00703E7C">
        <w:rPr>
          <w:sz w:val="22"/>
          <w:szCs w:val="22"/>
          <w:lang w:val="es-MX"/>
        </w:rPr>
        <w:t>Motor hotel.-</w:t>
      </w:r>
      <w:r>
        <w:rPr>
          <w:sz w:val="22"/>
          <w:szCs w:val="22"/>
          <w:lang w:val="es-MX"/>
        </w:rPr>
        <w:t xml:space="preserve"> A diferencia del motel, en este tipo de establecimiento no </w:t>
      </w:r>
      <w:r w:rsidR="00076305">
        <w:rPr>
          <w:sz w:val="22"/>
          <w:szCs w:val="22"/>
          <w:lang w:val="es-MX"/>
        </w:rPr>
        <w:t>está</w:t>
      </w:r>
      <w:r>
        <w:rPr>
          <w:sz w:val="22"/>
          <w:szCs w:val="22"/>
          <w:lang w:val="es-MX"/>
        </w:rPr>
        <w:t xml:space="preserve"> el estacionamiento frente a la habitación. La capacidad de alojamiento es superior ya que su construcción es de tipo vertical.</w:t>
      </w:r>
    </w:p>
    <w:p w:rsidR="00703E7C" w:rsidRDefault="00703E7C" w:rsidP="00703E7C">
      <w:pPr>
        <w:jc w:val="both"/>
        <w:rPr>
          <w:sz w:val="22"/>
          <w:szCs w:val="22"/>
          <w:lang w:val="es-MX"/>
        </w:rPr>
      </w:pPr>
    </w:p>
    <w:p w:rsidR="00703E7C" w:rsidRDefault="00703E7C" w:rsidP="00703E7C">
      <w:pPr>
        <w:jc w:val="both"/>
        <w:rPr>
          <w:sz w:val="22"/>
          <w:szCs w:val="22"/>
          <w:lang w:val="es-MX"/>
        </w:rPr>
      </w:pPr>
      <w:r>
        <w:rPr>
          <w:sz w:val="22"/>
          <w:szCs w:val="22"/>
          <w:lang w:val="es-MX"/>
        </w:rPr>
        <w:t xml:space="preserve">Hotel residencial.- En esta modalidad de establecimientos se participa de las características físicas y los servicios anteriores pero están orientadas a turistas con estancias </w:t>
      </w:r>
      <w:r w:rsidR="00076305">
        <w:rPr>
          <w:sz w:val="22"/>
          <w:szCs w:val="22"/>
          <w:lang w:val="es-MX"/>
        </w:rPr>
        <w:t>más</w:t>
      </w:r>
      <w:r>
        <w:rPr>
          <w:sz w:val="22"/>
          <w:szCs w:val="22"/>
          <w:lang w:val="es-MX"/>
        </w:rPr>
        <w:t xml:space="preserve"> prolongadas y de un nivel socioeconómico considerable.</w:t>
      </w:r>
    </w:p>
    <w:p w:rsidR="00076305" w:rsidRDefault="00076305" w:rsidP="00703E7C">
      <w:pPr>
        <w:jc w:val="both"/>
        <w:rPr>
          <w:sz w:val="22"/>
          <w:szCs w:val="22"/>
          <w:lang w:val="es-MX"/>
        </w:rPr>
      </w:pPr>
    </w:p>
    <w:p w:rsidR="00076305" w:rsidRDefault="00076305" w:rsidP="00703E7C">
      <w:pPr>
        <w:jc w:val="both"/>
        <w:rPr>
          <w:sz w:val="22"/>
          <w:szCs w:val="22"/>
          <w:lang w:val="es-MX"/>
        </w:rPr>
      </w:pPr>
      <w:r>
        <w:rPr>
          <w:sz w:val="22"/>
          <w:szCs w:val="22"/>
          <w:lang w:val="es-MX"/>
        </w:rPr>
        <w:t>Suite.- Tipo de establecimiento destinado a dar servicio de hotel con la característica de que las habitaciones son suites únicamente. Son amplias con uno o dos módulos. Pueden albergar de 4 a 8 personas. Ofrecen cocineta y sala comedor.</w:t>
      </w:r>
    </w:p>
    <w:p w:rsidR="00076305" w:rsidRDefault="00076305" w:rsidP="00703E7C">
      <w:pPr>
        <w:jc w:val="both"/>
        <w:rPr>
          <w:sz w:val="22"/>
          <w:szCs w:val="22"/>
          <w:lang w:val="es-MX"/>
        </w:rPr>
      </w:pPr>
    </w:p>
    <w:p w:rsidR="00076305" w:rsidRDefault="00076305" w:rsidP="00703E7C">
      <w:pPr>
        <w:jc w:val="both"/>
        <w:rPr>
          <w:sz w:val="22"/>
          <w:szCs w:val="22"/>
          <w:lang w:val="es-MX"/>
        </w:rPr>
      </w:pPr>
      <w:r>
        <w:rPr>
          <w:sz w:val="22"/>
          <w:szCs w:val="22"/>
          <w:lang w:val="es-MX"/>
        </w:rPr>
        <w:t>Tiempo compartido.- Establecimientos que cuentan con los servicios propios de un hotel. A diferencia de estos, se paga una cuota por mantenimiento y puedes utilizarlas de una a dos semanas por año.</w:t>
      </w:r>
    </w:p>
    <w:p w:rsidR="00076305" w:rsidRDefault="00076305" w:rsidP="00703E7C">
      <w:pPr>
        <w:jc w:val="both"/>
        <w:rPr>
          <w:sz w:val="22"/>
          <w:szCs w:val="22"/>
          <w:lang w:val="es-MX"/>
        </w:rPr>
      </w:pPr>
    </w:p>
    <w:p w:rsidR="00076305" w:rsidRDefault="00076305" w:rsidP="00703E7C">
      <w:pPr>
        <w:jc w:val="both"/>
        <w:rPr>
          <w:sz w:val="22"/>
          <w:szCs w:val="22"/>
          <w:lang w:val="es-MX"/>
        </w:rPr>
      </w:pPr>
      <w:r>
        <w:rPr>
          <w:sz w:val="22"/>
          <w:szCs w:val="22"/>
          <w:lang w:val="es-MX"/>
        </w:rPr>
        <w:t>Resort.- Establecimientos que cuentan con todos los servicios necesarios para que el huésped no tenga que salir, por ejemplo: gimnasio, albercas, áreas deportivas, canchas de tenis, bar, centro nocturno, etc.</w:t>
      </w:r>
    </w:p>
    <w:p w:rsidR="00076305" w:rsidRDefault="00076305" w:rsidP="00703E7C">
      <w:pPr>
        <w:jc w:val="both"/>
        <w:rPr>
          <w:sz w:val="22"/>
          <w:szCs w:val="22"/>
          <w:lang w:val="es-MX"/>
        </w:rPr>
      </w:pPr>
    </w:p>
    <w:p w:rsidR="00076305" w:rsidRDefault="00076305" w:rsidP="00703E7C">
      <w:pPr>
        <w:jc w:val="both"/>
        <w:rPr>
          <w:sz w:val="22"/>
          <w:szCs w:val="22"/>
          <w:lang w:val="es-MX"/>
        </w:rPr>
      </w:pPr>
      <w:r>
        <w:rPr>
          <w:sz w:val="22"/>
          <w:szCs w:val="22"/>
          <w:lang w:val="es-MX"/>
        </w:rPr>
        <w:t>Cruceros.- mejor conocidos como “hoteles flotantes”, son embarcaciones que cuentan con todos los servicios y facilidades para hacer al turista su viaje más placentero. Puede compararse con un resort.</w:t>
      </w:r>
    </w:p>
    <w:p w:rsidR="00076305" w:rsidRDefault="00076305" w:rsidP="00703E7C">
      <w:pPr>
        <w:jc w:val="both"/>
        <w:rPr>
          <w:sz w:val="22"/>
          <w:szCs w:val="22"/>
          <w:lang w:val="es-MX"/>
        </w:rPr>
      </w:pPr>
    </w:p>
    <w:p w:rsidR="00076305" w:rsidRDefault="00076305" w:rsidP="00703E7C">
      <w:pPr>
        <w:jc w:val="both"/>
        <w:rPr>
          <w:sz w:val="22"/>
          <w:szCs w:val="22"/>
          <w:lang w:val="es-MX"/>
        </w:rPr>
      </w:pPr>
      <w:r>
        <w:rPr>
          <w:sz w:val="22"/>
          <w:szCs w:val="22"/>
          <w:lang w:val="es-MX"/>
        </w:rPr>
        <w:t>Hoteles Spa.- Cuentas con servicios e instalaciones especializados en descanso y recreación. Mejorar la salud, control de peso, cirugía cosmética y práctica de actividades al aire libre como: esquí, buceo, entre otros.</w:t>
      </w:r>
    </w:p>
    <w:p w:rsidR="00076305" w:rsidRDefault="00076305" w:rsidP="00703E7C">
      <w:pPr>
        <w:jc w:val="both"/>
        <w:rPr>
          <w:sz w:val="22"/>
          <w:szCs w:val="22"/>
          <w:lang w:val="es-MX"/>
        </w:rPr>
      </w:pPr>
    </w:p>
    <w:p w:rsidR="00076305" w:rsidRDefault="00076305" w:rsidP="00703E7C">
      <w:pPr>
        <w:jc w:val="both"/>
        <w:rPr>
          <w:sz w:val="22"/>
          <w:szCs w:val="22"/>
          <w:lang w:val="es-MX"/>
        </w:rPr>
      </w:pPr>
      <w:r>
        <w:rPr>
          <w:sz w:val="22"/>
          <w:szCs w:val="22"/>
          <w:lang w:val="es-MX"/>
        </w:rPr>
        <w:lastRenderedPageBreak/>
        <w:t>Apartamentos o departamentos.- Edificios destinados para el hospedaje, con o sin servicio de alimentos, amueblados y con cocineta. Por lo general se alquilan por quincena o mes.</w:t>
      </w:r>
    </w:p>
    <w:p w:rsidR="00076305" w:rsidRDefault="00076305" w:rsidP="00703E7C">
      <w:pPr>
        <w:jc w:val="both"/>
        <w:rPr>
          <w:sz w:val="22"/>
          <w:szCs w:val="22"/>
          <w:lang w:val="es-MX"/>
        </w:rPr>
      </w:pPr>
    </w:p>
    <w:p w:rsidR="00076305" w:rsidRDefault="00076305" w:rsidP="00703E7C">
      <w:pPr>
        <w:jc w:val="both"/>
        <w:rPr>
          <w:sz w:val="22"/>
          <w:szCs w:val="22"/>
          <w:lang w:val="es-MX"/>
        </w:rPr>
      </w:pPr>
      <w:r>
        <w:rPr>
          <w:sz w:val="22"/>
          <w:szCs w:val="22"/>
          <w:lang w:val="es-MX"/>
        </w:rPr>
        <w:t xml:space="preserve">Campos turísticos (tráiler </w:t>
      </w:r>
      <w:proofErr w:type="spellStart"/>
      <w:r>
        <w:rPr>
          <w:sz w:val="22"/>
          <w:szCs w:val="22"/>
          <w:lang w:val="es-MX"/>
        </w:rPr>
        <w:t>park</w:t>
      </w:r>
      <w:proofErr w:type="spellEnd"/>
      <w:r>
        <w:rPr>
          <w:sz w:val="22"/>
          <w:szCs w:val="22"/>
          <w:lang w:val="es-MX"/>
        </w:rPr>
        <w:t xml:space="preserve"> o campamentos).- Terrenos al aire libre con espacios destinados en exclusiva para casas rodantes, tiendas de campaña o ambos. Cuentan con instalaciones de agua potable, electricidad y gas, cafetería, duchas, tienda de comestibles, sala de estar y juegos. </w:t>
      </w:r>
    </w:p>
    <w:p w:rsidR="00076305" w:rsidRDefault="00076305" w:rsidP="00703E7C">
      <w:pPr>
        <w:jc w:val="both"/>
        <w:rPr>
          <w:sz w:val="22"/>
          <w:szCs w:val="22"/>
          <w:lang w:val="es-MX"/>
        </w:rPr>
      </w:pPr>
    </w:p>
    <w:tbl>
      <w:tblPr>
        <w:tblStyle w:val="Tablaconcuadrcula"/>
        <w:tblW w:w="0" w:type="auto"/>
        <w:tblLook w:val="04A0" w:firstRow="1" w:lastRow="0" w:firstColumn="1" w:lastColumn="0" w:noHBand="0" w:noVBand="1"/>
      </w:tblPr>
      <w:tblGrid>
        <w:gridCol w:w="8720"/>
      </w:tblGrid>
      <w:tr w:rsidR="00076305" w:rsidTr="00076305">
        <w:tc>
          <w:tcPr>
            <w:tcW w:w="0" w:type="auto"/>
          </w:tcPr>
          <w:p w:rsidR="00076305" w:rsidRDefault="00076305" w:rsidP="00703E7C">
            <w:pPr>
              <w:jc w:val="both"/>
              <w:rPr>
                <w:sz w:val="22"/>
                <w:szCs w:val="22"/>
              </w:rPr>
            </w:pPr>
            <w:r>
              <w:rPr>
                <w:sz w:val="22"/>
                <w:szCs w:val="22"/>
              </w:rPr>
              <w:t xml:space="preserve">TAREA: para complementar tu apunte, busca diez alternativas </w:t>
            </w:r>
            <w:r w:rsidR="004C51A3">
              <w:rPr>
                <w:sz w:val="22"/>
                <w:szCs w:val="22"/>
              </w:rPr>
              <w:t xml:space="preserve">más </w:t>
            </w:r>
            <w:r>
              <w:rPr>
                <w:sz w:val="22"/>
                <w:szCs w:val="22"/>
              </w:rPr>
              <w:t>de hospedaje, anótalas en tu cuaderno, ilustra  y prepárate para tu participación en clase.</w:t>
            </w:r>
          </w:p>
        </w:tc>
      </w:tr>
    </w:tbl>
    <w:p w:rsidR="00076305" w:rsidRPr="00703E7C" w:rsidRDefault="00076305" w:rsidP="00703E7C">
      <w:pPr>
        <w:jc w:val="both"/>
        <w:rPr>
          <w:sz w:val="22"/>
          <w:szCs w:val="22"/>
          <w:lang w:val="es-MX"/>
        </w:rPr>
      </w:pPr>
    </w:p>
    <w:p w:rsidR="00076305" w:rsidRDefault="00076305" w:rsidP="00703E7C">
      <w:pPr>
        <w:jc w:val="both"/>
        <w:rPr>
          <w:sz w:val="22"/>
          <w:szCs w:val="22"/>
          <w:lang w:val="es-MX"/>
        </w:rPr>
      </w:pPr>
    </w:p>
    <w:p w:rsidR="00076305" w:rsidRDefault="00076305" w:rsidP="00703E7C">
      <w:pPr>
        <w:jc w:val="both"/>
        <w:rPr>
          <w:sz w:val="22"/>
          <w:szCs w:val="22"/>
          <w:lang w:val="es-MX"/>
        </w:rPr>
      </w:pPr>
    </w:p>
    <w:p w:rsidR="00076305" w:rsidRDefault="004C51A3" w:rsidP="00703E7C">
      <w:pPr>
        <w:jc w:val="both"/>
        <w:rPr>
          <w:sz w:val="22"/>
          <w:szCs w:val="22"/>
          <w:lang w:val="es-MX"/>
        </w:rPr>
      </w:pPr>
      <w:r>
        <w:rPr>
          <w:sz w:val="22"/>
          <w:szCs w:val="22"/>
          <w:lang w:val="es-MX"/>
        </w:rPr>
        <w:t>Clasificación de hoteles:</w:t>
      </w:r>
    </w:p>
    <w:p w:rsidR="004C51A3" w:rsidRDefault="004C51A3" w:rsidP="00703E7C">
      <w:pPr>
        <w:jc w:val="both"/>
        <w:rPr>
          <w:sz w:val="22"/>
          <w:szCs w:val="22"/>
          <w:lang w:val="es-MX"/>
        </w:rPr>
      </w:pPr>
    </w:p>
    <w:p w:rsidR="004C51A3" w:rsidRDefault="004C51A3" w:rsidP="004C51A3">
      <w:pPr>
        <w:pStyle w:val="Prrafodelista"/>
        <w:numPr>
          <w:ilvl w:val="0"/>
          <w:numId w:val="28"/>
        </w:numPr>
        <w:jc w:val="both"/>
        <w:rPr>
          <w:sz w:val="22"/>
          <w:szCs w:val="22"/>
          <w:lang w:val="es-MX"/>
        </w:rPr>
      </w:pPr>
      <w:r w:rsidRPr="004C51A3">
        <w:rPr>
          <w:sz w:val="22"/>
          <w:szCs w:val="22"/>
          <w:lang w:val="es-MX"/>
        </w:rPr>
        <w:t>Hoteles de ciudad o urbanos.</w:t>
      </w:r>
    </w:p>
    <w:p w:rsidR="004C51A3" w:rsidRDefault="004C51A3" w:rsidP="004C51A3">
      <w:pPr>
        <w:pStyle w:val="Prrafodelista"/>
        <w:numPr>
          <w:ilvl w:val="0"/>
          <w:numId w:val="28"/>
        </w:numPr>
        <w:jc w:val="both"/>
        <w:rPr>
          <w:sz w:val="22"/>
          <w:szCs w:val="22"/>
          <w:lang w:val="es-MX"/>
        </w:rPr>
      </w:pPr>
      <w:r>
        <w:rPr>
          <w:sz w:val="22"/>
          <w:szCs w:val="22"/>
          <w:lang w:val="es-MX"/>
        </w:rPr>
        <w:t>Hoteles de aeropuerto</w:t>
      </w:r>
    </w:p>
    <w:p w:rsidR="004C51A3" w:rsidRDefault="004C51A3" w:rsidP="004C51A3">
      <w:pPr>
        <w:pStyle w:val="Prrafodelista"/>
        <w:numPr>
          <w:ilvl w:val="0"/>
          <w:numId w:val="28"/>
        </w:numPr>
        <w:jc w:val="both"/>
        <w:rPr>
          <w:sz w:val="22"/>
          <w:szCs w:val="22"/>
          <w:lang w:val="es-MX"/>
        </w:rPr>
      </w:pPr>
      <w:r>
        <w:rPr>
          <w:sz w:val="22"/>
          <w:szCs w:val="22"/>
          <w:lang w:val="es-MX"/>
        </w:rPr>
        <w:t>Hoteles de playa</w:t>
      </w:r>
    </w:p>
    <w:p w:rsidR="004C51A3" w:rsidRDefault="004C51A3" w:rsidP="004C51A3">
      <w:pPr>
        <w:pStyle w:val="Prrafodelista"/>
        <w:numPr>
          <w:ilvl w:val="0"/>
          <w:numId w:val="28"/>
        </w:numPr>
        <w:jc w:val="both"/>
        <w:rPr>
          <w:sz w:val="22"/>
          <w:szCs w:val="22"/>
          <w:lang w:val="es-MX"/>
        </w:rPr>
      </w:pPr>
      <w:r>
        <w:rPr>
          <w:sz w:val="22"/>
          <w:szCs w:val="22"/>
          <w:lang w:val="es-MX"/>
        </w:rPr>
        <w:t>Hoteles de naturaleza</w:t>
      </w:r>
    </w:p>
    <w:p w:rsidR="004C51A3" w:rsidRDefault="004C51A3" w:rsidP="004C51A3">
      <w:pPr>
        <w:pStyle w:val="Prrafodelista"/>
        <w:numPr>
          <w:ilvl w:val="0"/>
          <w:numId w:val="28"/>
        </w:numPr>
        <w:jc w:val="both"/>
        <w:rPr>
          <w:sz w:val="22"/>
          <w:szCs w:val="22"/>
          <w:lang w:val="es-MX"/>
        </w:rPr>
      </w:pPr>
      <w:r>
        <w:rPr>
          <w:sz w:val="22"/>
          <w:szCs w:val="22"/>
          <w:lang w:val="es-MX"/>
        </w:rPr>
        <w:t>Hoteles apartamento</w:t>
      </w:r>
    </w:p>
    <w:p w:rsidR="004C51A3" w:rsidRDefault="004C51A3" w:rsidP="004C51A3">
      <w:pPr>
        <w:pStyle w:val="Prrafodelista"/>
        <w:numPr>
          <w:ilvl w:val="0"/>
          <w:numId w:val="28"/>
        </w:numPr>
        <w:jc w:val="both"/>
        <w:rPr>
          <w:sz w:val="22"/>
          <w:szCs w:val="22"/>
          <w:lang w:val="es-MX"/>
        </w:rPr>
      </w:pPr>
      <w:r>
        <w:rPr>
          <w:sz w:val="22"/>
          <w:szCs w:val="22"/>
          <w:lang w:val="es-MX"/>
        </w:rPr>
        <w:t>Hoteles familiares</w:t>
      </w:r>
    </w:p>
    <w:p w:rsidR="004C51A3" w:rsidRDefault="004C51A3" w:rsidP="004C51A3">
      <w:pPr>
        <w:pStyle w:val="Prrafodelista"/>
        <w:numPr>
          <w:ilvl w:val="0"/>
          <w:numId w:val="28"/>
        </w:numPr>
        <w:jc w:val="both"/>
        <w:rPr>
          <w:sz w:val="22"/>
          <w:szCs w:val="22"/>
          <w:lang w:val="es-MX"/>
        </w:rPr>
      </w:pPr>
      <w:r>
        <w:rPr>
          <w:sz w:val="22"/>
          <w:szCs w:val="22"/>
          <w:lang w:val="es-MX"/>
        </w:rPr>
        <w:t>Hoteles posada</w:t>
      </w:r>
    </w:p>
    <w:p w:rsidR="004C51A3" w:rsidRDefault="004C51A3" w:rsidP="004C51A3">
      <w:pPr>
        <w:pStyle w:val="Prrafodelista"/>
        <w:numPr>
          <w:ilvl w:val="0"/>
          <w:numId w:val="28"/>
        </w:numPr>
        <w:jc w:val="both"/>
        <w:rPr>
          <w:sz w:val="22"/>
          <w:szCs w:val="22"/>
          <w:lang w:val="es-MX"/>
        </w:rPr>
      </w:pPr>
      <w:r>
        <w:rPr>
          <w:sz w:val="22"/>
          <w:szCs w:val="22"/>
          <w:lang w:val="es-MX"/>
        </w:rPr>
        <w:t>Hoteles monumento</w:t>
      </w:r>
    </w:p>
    <w:p w:rsidR="004C51A3" w:rsidRDefault="004C51A3" w:rsidP="004C51A3">
      <w:pPr>
        <w:pStyle w:val="Prrafodelista"/>
        <w:numPr>
          <w:ilvl w:val="0"/>
          <w:numId w:val="28"/>
        </w:numPr>
        <w:jc w:val="both"/>
        <w:rPr>
          <w:sz w:val="22"/>
          <w:szCs w:val="22"/>
          <w:lang w:val="es-MX"/>
        </w:rPr>
      </w:pPr>
      <w:r>
        <w:rPr>
          <w:sz w:val="22"/>
          <w:szCs w:val="22"/>
          <w:lang w:val="es-MX"/>
        </w:rPr>
        <w:t>Hoteles balneario</w:t>
      </w:r>
    </w:p>
    <w:p w:rsidR="004C51A3" w:rsidRDefault="004C51A3" w:rsidP="004C51A3">
      <w:pPr>
        <w:pStyle w:val="Prrafodelista"/>
        <w:numPr>
          <w:ilvl w:val="0"/>
          <w:numId w:val="28"/>
        </w:numPr>
        <w:jc w:val="both"/>
        <w:rPr>
          <w:sz w:val="22"/>
          <w:szCs w:val="22"/>
          <w:lang w:val="es-MX"/>
        </w:rPr>
      </w:pPr>
      <w:r>
        <w:rPr>
          <w:sz w:val="22"/>
          <w:szCs w:val="22"/>
          <w:lang w:val="es-MX"/>
        </w:rPr>
        <w:t>Hoteles clubes</w:t>
      </w:r>
    </w:p>
    <w:p w:rsidR="004C51A3" w:rsidRDefault="004C51A3" w:rsidP="004C51A3">
      <w:pPr>
        <w:pStyle w:val="Prrafodelista"/>
        <w:numPr>
          <w:ilvl w:val="0"/>
          <w:numId w:val="28"/>
        </w:numPr>
        <w:jc w:val="both"/>
        <w:rPr>
          <w:sz w:val="22"/>
          <w:szCs w:val="22"/>
          <w:lang w:val="es-MX"/>
        </w:rPr>
      </w:pPr>
      <w:r>
        <w:rPr>
          <w:sz w:val="22"/>
          <w:szCs w:val="22"/>
          <w:lang w:val="es-MX"/>
        </w:rPr>
        <w:t>Hoteles de paso</w:t>
      </w:r>
    </w:p>
    <w:p w:rsidR="004C51A3" w:rsidRDefault="004C51A3" w:rsidP="004C51A3">
      <w:pPr>
        <w:pStyle w:val="Prrafodelista"/>
        <w:numPr>
          <w:ilvl w:val="0"/>
          <w:numId w:val="28"/>
        </w:numPr>
        <w:jc w:val="both"/>
        <w:rPr>
          <w:sz w:val="22"/>
          <w:szCs w:val="22"/>
          <w:lang w:val="es-MX"/>
        </w:rPr>
      </w:pPr>
      <w:r>
        <w:rPr>
          <w:sz w:val="22"/>
          <w:szCs w:val="22"/>
          <w:lang w:val="es-MX"/>
        </w:rPr>
        <w:t>Hoteles casino</w:t>
      </w:r>
    </w:p>
    <w:p w:rsidR="004C51A3" w:rsidRDefault="004C51A3" w:rsidP="004C51A3">
      <w:pPr>
        <w:pStyle w:val="Prrafodelista"/>
        <w:numPr>
          <w:ilvl w:val="0"/>
          <w:numId w:val="28"/>
        </w:numPr>
        <w:jc w:val="both"/>
        <w:rPr>
          <w:sz w:val="22"/>
          <w:szCs w:val="22"/>
          <w:lang w:val="es-MX"/>
        </w:rPr>
      </w:pPr>
      <w:r>
        <w:rPr>
          <w:sz w:val="22"/>
          <w:szCs w:val="22"/>
          <w:lang w:val="es-MX"/>
        </w:rPr>
        <w:t>Hoteles gastronómicos</w:t>
      </w:r>
    </w:p>
    <w:p w:rsidR="004C51A3" w:rsidRDefault="004C51A3" w:rsidP="004C51A3">
      <w:pPr>
        <w:pStyle w:val="Prrafodelista"/>
        <w:numPr>
          <w:ilvl w:val="0"/>
          <w:numId w:val="28"/>
        </w:numPr>
        <w:jc w:val="both"/>
        <w:rPr>
          <w:sz w:val="22"/>
          <w:szCs w:val="22"/>
          <w:lang w:val="es-MX"/>
        </w:rPr>
      </w:pPr>
      <w:r>
        <w:rPr>
          <w:sz w:val="22"/>
          <w:szCs w:val="22"/>
          <w:lang w:val="es-MX"/>
        </w:rPr>
        <w:t>Hoteles deportivos</w:t>
      </w:r>
    </w:p>
    <w:p w:rsidR="004C51A3" w:rsidRDefault="004C51A3" w:rsidP="004C51A3">
      <w:pPr>
        <w:pStyle w:val="Prrafodelista"/>
        <w:numPr>
          <w:ilvl w:val="0"/>
          <w:numId w:val="28"/>
        </w:numPr>
        <w:jc w:val="both"/>
        <w:rPr>
          <w:sz w:val="22"/>
          <w:szCs w:val="22"/>
          <w:lang w:val="es-MX"/>
        </w:rPr>
      </w:pPr>
      <w:r>
        <w:rPr>
          <w:sz w:val="22"/>
          <w:szCs w:val="22"/>
          <w:lang w:val="es-MX"/>
        </w:rPr>
        <w:t>Hoteles de montaña</w:t>
      </w:r>
    </w:p>
    <w:p w:rsidR="004C51A3" w:rsidRDefault="004C51A3" w:rsidP="004C51A3">
      <w:pPr>
        <w:pStyle w:val="Prrafodelista"/>
        <w:numPr>
          <w:ilvl w:val="0"/>
          <w:numId w:val="28"/>
        </w:numPr>
        <w:jc w:val="both"/>
        <w:rPr>
          <w:sz w:val="22"/>
          <w:szCs w:val="22"/>
          <w:lang w:val="es-MX"/>
        </w:rPr>
      </w:pPr>
      <w:r>
        <w:rPr>
          <w:sz w:val="22"/>
          <w:szCs w:val="22"/>
          <w:lang w:val="es-MX"/>
        </w:rPr>
        <w:t>Hoteles de temporada</w:t>
      </w:r>
    </w:p>
    <w:p w:rsidR="004C51A3" w:rsidRDefault="004C51A3" w:rsidP="004C51A3">
      <w:pPr>
        <w:pStyle w:val="Prrafodelista"/>
        <w:numPr>
          <w:ilvl w:val="0"/>
          <w:numId w:val="28"/>
        </w:numPr>
        <w:jc w:val="both"/>
        <w:rPr>
          <w:sz w:val="22"/>
          <w:szCs w:val="22"/>
          <w:lang w:val="es-MX"/>
        </w:rPr>
      </w:pPr>
      <w:r>
        <w:rPr>
          <w:sz w:val="22"/>
          <w:szCs w:val="22"/>
          <w:lang w:val="es-MX"/>
        </w:rPr>
        <w:t>Hoteles boutique</w:t>
      </w:r>
    </w:p>
    <w:p w:rsidR="004C51A3" w:rsidRPr="004C51A3" w:rsidRDefault="004C51A3" w:rsidP="004C51A3">
      <w:pPr>
        <w:pStyle w:val="Prrafodelista"/>
        <w:numPr>
          <w:ilvl w:val="0"/>
          <w:numId w:val="28"/>
        </w:numPr>
        <w:jc w:val="both"/>
        <w:rPr>
          <w:sz w:val="22"/>
          <w:szCs w:val="22"/>
          <w:lang w:val="es-MX"/>
        </w:rPr>
      </w:pPr>
      <w:r>
        <w:rPr>
          <w:sz w:val="22"/>
          <w:szCs w:val="22"/>
          <w:lang w:val="es-MX"/>
        </w:rPr>
        <w:t xml:space="preserve">Hoteles de negocios </w:t>
      </w: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1E1AFD" w:rsidRPr="0025056E" w:rsidRDefault="001E1AFD" w:rsidP="005764B6">
      <w:pPr>
        <w:spacing w:line="480" w:lineRule="auto"/>
        <w:jc w:val="both"/>
        <w:rPr>
          <w:b/>
          <w:sz w:val="22"/>
          <w:szCs w:val="22"/>
          <w:lang w:val="es-MX"/>
        </w:rPr>
      </w:pPr>
      <w:bookmarkStart w:id="0" w:name="_GoBack"/>
      <w:bookmarkEnd w:id="0"/>
    </w:p>
    <w:sectPr w:rsidR="001E1AFD" w:rsidRPr="0025056E"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11" w:rsidRDefault="00AF3611">
      <w:r>
        <w:separator/>
      </w:r>
    </w:p>
  </w:endnote>
  <w:endnote w:type="continuationSeparator" w:id="0">
    <w:p w:rsidR="00AF3611" w:rsidRDefault="00AF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11" w:rsidRDefault="00AF3611">
      <w:r>
        <w:separator/>
      </w:r>
    </w:p>
  </w:footnote>
  <w:footnote w:type="continuationSeparator" w:id="0">
    <w:p w:rsidR="00AF3611" w:rsidRDefault="00AF3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111454"/>
    <w:rsid w:val="00115749"/>
    <w:rsid w:val="00122BA1"/>
    <w:rsid w:val="00122BDE"/>
    <w:rsid w:val="00130FC9"/>
    <w:rsid w:val="00135D49"/>
    <w:rsid w:val="00141439"/>
    <w:rsid w:val="00144FAD"/>
    <w:rsid w:val="001559C9"/>
    <w:rsid w:val="00162BAD"/>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32423"/>
    <w:rsid w:val="0034637A"/>
    <w:rsid w:val="00370280"/>
    <w:rsid w:val="003952B9"/>
    <w:rsid w:val="003A1EBE"/>
    <w:rsid w:val="003A3AC3"/>
    <w:rsid w:val="003A79B2"/>
    <w:rsid w:val="003B2BF5"/>
    <w:rsid w:val="003C3C9F"/>
    <w:rsid w:val="003D224C"/>
    <w:rsid w:val="003E54A8"/>
    <w:rsid w:val="003E5F0B"/>
    <w:rsid w:val="003E75F3"/>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A78"/>
    <w:rsid w:val="005D5350"/>
    <w:rsid w:val="005D5FD4"/>
    <w:rsid w:val="005E3BD8"/>
    <w:rsid w:val="005F79E7"/>
    <w:rsid w:val="00604A89"/>
    <w:rsid w:val="006108DF"/>
    <w:rsid w:val="006129A8"/>
    <w:rsid w:val="00631831"/>
    <w:rsid w:val="00651D18"/>
    <w:rsid w:val="00651F22"/>
    <w:rsid w:val="00662F9D"/>
    <w:rsid w:val="00671746"/>
    <w:rsid w:val="00676C9E"/>
    <w:rsid w:val="006B5446"/>
    <w:rsid w:val="006D712C"/>
    <w:rsid w:val="006D7A2B"/>
    <w:rsid w:val="006F70B1"/>
    <w:rsid w:val="0070035E"/>
    <w:rsid w:val="00703E7C"/>
    <w:rsid w:val="00742350"/>
    <w:rsid w:val="007512D0"/>
    <w:rsid w:val="007819B6"/>
    <w:rsid w:val="007A49B7"/>
    <w:rsid w:val="007B18B5"/>
    <w:rsid w:val="007C19BB"/>
    <w:rsid w:val="007C4AD8"/>
    <w:rsid w:val="007C5E2C"/>
    <w:rsid w:val="00800025"/>
    <w:rsid w:val="00827A96"/>
    <w:rsid w:val="00827EF3"/>
    <w:rsid w:val="00834DA3"/>
    <w:rsid w:val="008539DD"/>
    <w:rsid w:val="00866C19"/>
    <w:rsid w:val="0089602D"/>
    <w:rsid w:val="008E2E15"/>
    <w:rsid w:val="008F7F1F"/>
    <w:rsid w:val="009172AE"/>
    <w:rsid w:val="00927B59"/>
    <w:rsid w:val="00935F45"/>
    <w:rsid w:val="00941C29"/>
    <w:rsid w:val="009438EB"/>
    <w:rsid w:val="00953389"/>
    <w:rsid w:val="0095449A"/>
    <w:rsid w:val="009C34D0"/>
    <w:rsid w:val="009F3636"/>
    <w:rsid w:val="00A01C0E"/>
    <w:rsid w:val="00A047C2"/>
    <w:rsid w:val="00A10401"/>
    <w:rsid w:val="00A276AD"/>
    <w:rsid w:val="00A95AD4"/>
    <w:rsid w:val="00AB48F0"/>
    <w:rsid w:val="00AC794E"/>
    <w:rsid w:val="00AD2702"/>
    <w:rsid w:val="00AF3611"/>
    <w:rsid w:val="00AF6B28"/>
    <w:rsid w:val="00B01281"/>
    <w:rsid w:val="00B10F9C"/>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823</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Delivery</cp:lastModifiedBy>
  <cp:revision>5</cp:revision>
  <cp:lastPrinted>2015-04-20T03:28:00Z</cp:lastPrinted>
  <dcterms:created xsi:type="dcterms:W3CDTF">2017-10-08T13:58:00Z</dcterms:created>
  <dcterms:modified xsi:type="dcterms:W3CDTF">2017-10-08T14:19:00Z</dcterms:modified>
</cp:coreProperties>
</file>