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C1" w:rsidRDefault="00CF7CC1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noProof/>
          <w:lang w:val="es-MX" w:eastAsia="es-MX"/>
        </w:rPr>
      </w:pPr>
    </w:p>
    <w:p w:rsidR="00941C29" w:rsidRDefault="00F40FB3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14.25pt,79.9pt" to="444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18pt;margin-top:-12.35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E70C4D">
                      <w:rPr>
                        <w:sz w:val="40"/>
                        <w:szCs w:val="40"/>
                        <w:lang w:val="es-MX"/>
                      </w:rPr>
                      <w:t xml:space="preserve">Guía de Estudio </w:t>
                    </w:r>
                    <w:r w:rsidR="00BF5B8E">
                      <w:rPr>
                        <w:sz w:val="40"/>
                        <w:szCs w:val="40"/>
                        <w:lang w:val="es-MX"/>
                      </w:rPr>
                      <w:t>2°</w:t>
                    </w:r>
                    <w:r w:rsidR="00E70C4D">
                      <w:rPr>
                        <w:sz w:val="40"/>
                        <w:szCs w:val="40"/>
                        <w:lang w:val="es-MX"/>
                      </w:rPr>
                      <w:t xml:space="preserve"> Parcial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414;width:48322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  <v:rect id="Rectangle 7" o:spid="_x0000_s1026" style="position:absolute;width:8414;height:98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</v:group>
        </w:pict>
      </w:r>
      <w:r>
        <w:rPr>
          <w:noProof/>
          <w:lang w:val="es-MX" w:eastAsia="es-MX"/>
        </w:rPr>
      </w:r>
      <w:r w:rsidRPr="00F40FB3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Pr="001829FD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tbl>
      <w:tblPr>
        <w:tblW w:w="9168" w:type="dxa"/>
        <w:tblInd w:w="-214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46"/>
        <w:gridCol w:w="670"/>
        <w:gridCol w:w="3252"/>
      </w:tblGrid>
      <w:tr w:rsidR="00E70C4D" w:rsidRPr="001829FD" w:rsidTr="00EA12D5">
        <w:trPr>
          <w:trHeight w:val="307"/>
        </w:trPr>
        <w:tc>
          <w:tcPr>
            <w:tcW w:w="5246" w:type="dxa"/>
            <w:vAlign w:val="center"/>
          </w:tcPr>
          <w:p w:rsidR="00E70C4D" w:rsidRPr="003854B1" w:rsidRDefault="00E70C4D" w:rsidP="008A57D9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3854B1">
              <w:rPr>
                <w:b/>
                <w:sz w:val="22"/>
                <w:szCs w:val="22"/>
              </w:rPr>
              <w:t>Grupo</w:t>
            </w:r>
            <w:r w:rsidR="008A57D9">
              <w:rPr>
                <w:b/>
                <w:sz w:val="22"/>
                <w:szCs w:val="22"/>
              </w:rPr>
              <w:t>s</w:t>
            </w:r>
            <w:r w:rsidRPr="003854B1">
              <w:rPr>
                <w:b/>
                <w:sz w:val="22"/>
                <w:szCs w:val="22"/>
              </w:rPr>
              <w:t>: 53</w:t>
            </w:r>
            <w:r w:rsidR="008A57D9">
              <w:rPr>
                <w:b/>
                <w:sz w:val="22"/>
                <w:szCs w:val="22"/>
              </w:rPr>
              <w:t>A/53B</w:t>
            </w:r>
            <w:r w:rsidRPr="003854B1">
              <w:rPr>
                <w:b/>
                <w:sz w:val="22"/>
                <w:szCs w:val="22"/>
              </w:rPr>
              <w:t xml:space="preserve"> </w:t>
            </w:r>
            <w:r w:rsidR="003854B1">
              <w:rPr>
                <w:b/>
                <w:sz w:val="22"/>
                <w:szCs w:val="22"/>
              </w:rPr>
              <w:t xml:space="preserve">       </w:t>
            </w:r>
            <w:r w:rsidRPr="003854B1">
              <w:rPr>
                <w:b/>
                <w:sz w:val="22"/>
                <w:szCs w:val="22"/>
              </w:rPr>
              <w:t xml:space="preserve">Prof. Rosa María </w:t>
            </w:r>
            <w:r w:rsidR="00EA12D5" w:rsidRPr="003854B1">
              <w:rPr>
                <w:b/>
                <w:sz w:val="22"/>
                <w:szCs w:val="22"/>
              </w:rPr>
              <w:t>L</w:t>
            </w:r>
            <w:r w:rsidRPr="003854B1">
              <w:rPr>
                <w:b/>
                <w:sz w:val="22"/>
                <w:szCs w:val="22"/>
              </w:rPr>
              <w:t xml:space="preserve">ópez </w:t>
            </w:r>
            <w:proofErr w:type="spellStart"/>
            <w:r w:rsidRPr="003854B1">
              <w:rPr>
                <w:b/>
                <w:sz w:val="22"/>
                <w:szCs w:val="22"/>
              </w:rPr>
              <w:t>Larios</w:t>
            </w:r>
            <w:proofErr w:type="spellEnd"/>
          </w:p>
        </w:tc>
        <w:tc>
          <w:tcPr>
            <w:tcW w:w="670" w:type="dxa"/>
            <w:vAlign w:val="center"/>
          </w:tcPr>
          <w:p w:rsidR="00E70C4D" w:rsidRPr="00941C29" w:rsidRDefault="00E70C4D" w:rsidP="00EA12D5">
            <w:pPr>
              <w:spacing w:after="20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E70C4D" w:rsidRPr="003854B1" w:rsidRDefault="003854B1" w:rsidP="003854B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854B1">
              <w:rPr>
                <w:b/>
                <w:sz w:val="22"/>
                <w:szCs w:val="22"/>
              </w:rPr>
              <w:t>Semana: Octubre 23 al 27</w:t>
            </w:r>
          </w:p>
        </w:tc>
      </w:tr>
    </w:tbl>
    <w:p w:rsidR="00A26A97" w:rsidRDefault="00A26A97" w:rsidP="00EA12D5">
      <w:pPr>
        <w:spacing w:line="360" w:lineRule="auto"/>
        <w:jc w:val="both"/>
        <w:rPr>
          <w:rFonts w:ascii="Arial" w:hAnsi="Arial" w:cs="Arial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Qué muestra el Balance general</w:t>
      </w:r>
      <w:r>
        <w:rPr>
          <w:rFonts w:ascii="Arial" w:hAnsi="Arial" w:cs="Arial"/>
          <w:sz w:val="23"/>
          <w:szCs w:val="23"/>
        </w:rPr>
        <w:t xml:space="preserve"> y con qué otro nombre se le conoce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B51829" w:rsidRPr="00B51829" w:rsidRDefault="00B51829" w:rsidP="00B51829">
      <w:pPr>
        <w:pStyle w:val="Prrafodelista"/>
        <w:rPr>
          <w:rFonts w:ascii="Arial" w:hAnsi="Arial" w:cs="Arial"/>
          <w:sz w:val="23"/>
          <w:szCs w:val="23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Cuáles son las formas de presentación del Balance General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  <w:r w:rsidRPr="00B51829">
        <w:rPr>
          <w:rFonts w:ascii="Arial" w:hAnsi="Arial" w:cs="Arial"/>
          <w:sz w:val="23"/>
          <w:szCs w:val="23"/>
        </w:rPr>
        <w:t xml:space="preserve"> </w:t>
      </w:r>
    </w:p>
    <w:p w:rsidR="00B51829" w:rsidRPr="00B51829" w:rsidRDefault="00B51829" w:rsidP="00B51829">
      <w:pPr>
        <w:pStyle w:val="Prrafodelista"/>
        <w:rPr>
          <w:rFonts w:ascii="Arial" w:hAnsi="Arial" w:cs="Arial"/>
          <w:sz w:val="23"/>
          <w:szCs w:val="23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Qué información incluye el encabezado</w:t>
      </w:r>
      <w:r>
        <w:rPr>
          <w:rFonts w:ascii="Arial" w:hAnsi="Arial" w:cs="Arial"/>
          <w:sz w:val="23"/>
          <w:szCs w:val="23"/>
        </w:rPr>
        <w:t xml:space="preserve">, el cuerpo y pie </w:t>
      </w:r>
      <w:r w:rsidRPr="00B51829">
        <w:rPr>
          <w:rFonts w:ascii="Arial" w:hAnsi="Arial" w:cs="Arial"/>
          <w:sz w:val="23"/>
          <w:szCs w:val="23"/>
        </w:rPr>
        <w:t>del balance general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B51829" w:rsidRPr="00B51829" w:rsidRDefault="00B51829" w:rsidP="00B51829">
      <w:pPr>
        <w:pStyle w:val="Prrafodelista"/>
        <w:rPr>
          <w:rFonts w:ascii="Arial" w:hAnsi="Arial" w:cs="Arial"/>
          <w:sz w:val="23"/>
          <w:szCs w:val="23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Cuál es la estructura del balance en forma de reporte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Cuál es la estructura del balance en forma de cuenta</w:t>
      </w: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Qué es el activo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  <w:r>
        <w:rPr>
          <w:rFonts w:ascii="Arial" w:hAnsi="Arial" w:cs="Arial"/>
          <w:sz w:val="23"/>
          <w:szCs w:val="23"/>
        </w:rPr>
        <w:t xml:space="preserve"> Menciona dos cuentas de activo</w:t>
      </w: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 xml:space="preserve"> Qué es el pasivo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  <w:r>
        <w:rPr>
          <w:rFonts w:ascii="Arial" w:hAnsi="Arial" w:cs="Arial"/>
          <w:sz w:val="23"/>
          <w:szCs w:val="23"/>
        </w:rPr>
        <w:t xml:space="preserve"> Menciona dos cuentas de pasivo</w:t>
      </w:r>
    </w:p>
    <w:p w:rsidR="00B51829" w:rsidRPr="00B51829" w:rsidRDefault="00B51829" w:rsidP="00B51829">
      <w:pPr>
        <w:pStyle w:val="Prrafodelista"/>
        <w:rPr>
          <w:rFonts w:ascii="Arial" w:hAnsi="Arial" w:cs="Arial"/>
          <w:sz w:val="23"/>
          <w:szCs w:val="23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Qué es el capital social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B51829" w:rsidRPr="00B51829" w:rsidRDefault="00B51829" w:rsidP="00B51829">
      <w:pPr>
        <w:pStyle w:val="Prrafodelista"/>
        <w:rPr>
          <w:rFonts w:ascii="Arial" w:hAnsi="Arial" w:cs="Arial"/>
          <w:sz w:val="23"/>
          <w:szCs w:val="23"/>
        </w:rPr>
      </w:pPr>
    </w:p>
    <w:p w:rsidR="00B51829" w:rsidRPr="00B51829" w:rsidRDefault="00B51829" w:rsidP="00B51829">
      <w:pPr>
        <w:pStyle w:val="Prrafodelista"/>
        <w:numPr>
          <w:ilvl w:val="0"/>
          <w:numId w:val="8"/>
        </w:numPr>
        <w:spacing w:before="240" w:after="240" w:line="480" w:lineRule="auto"/>
        <w:contextualSpacing/>
        <w:rPr>
          <w:rFonts w:ascii="Arial" w:hAnsi="Arial" w:cs="Arial"/>
          <w:sz w:val="23"/>
          <w:szCs w:val="23"/>
        </w:rPr>
      </w:pPr>
      <w:r w:rsidRPr="00B51829">
        <w:rPr>
          <w:rFonts w:ascii="Arial" w:hAnsi="Arial" w:cs="Arial"/>
          <w:sz w:val="23"/>
          <w:szCs w:val="23"/>
        </w:rPr>
        <w:t>Qué muestra el estado de resultados</w:t>
      </w:r>
      <w:r>
        <w:rPr>
          <w:rFonts w:ascii="Arial" w:hAnsi="Arial" w:cs="Arial"/>
          <w:sz w:val="23"/>
          <w:szCs w:val="23"/>
        </w:rPr>
        <w:t xml:space="preserve"> y con qué otro nombre se le conoce</w:t>
      </w:r>
      <w:proofErr w:type="gramStart"/>
      <w:r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B51829" w:rsidRPr="00B51829" w:rsidRDefault="000B3A83" w:rsidP="00B51829">
      <w:pPr>
        <w:pStyle w:val="Prrafodelista"/>
        <w:numPr>
          <w:ilvl w:val="0"/>
          <w:numId w:val="8"/>
        </w:numPr>
        <w:spacing w:after="200" w:line="48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Qué </w:t>
      </w:r>
      <w:r w:rsidR="00B51829" w:rsidRPr="00B51829">
        <w:rPr>
          <w:rFonts w:ascii="Arial" w:hAnsi="Arial" w:cs="Arial"/>
          <w:sz w:val="23"/>
          <w:szCs w:val="23"/>
        </w:rPr>
        <w:t xml:space="preserve">muestra el </w:t>
      </w:r>
      <w:r w:rsidR="00E62707">
        <w:rPr>
          <w:rFonts w:ascii="Arial" w:hAnsi="Arial" w:cs="Arial"/>
          <w:sz w:val="23"/>
          <w:szCs w:val="23"/>
        </w:rPr>
        <w:t xml:space="preserve">encabezado, </w:t>
      </w:r>
      <w:r w:rsidR="00B51829" w:rsidRPr="00B51829">
        <w:rPr>
          <w:rFonts w:ascii="Arial" w:hAnsi="Arial" w:cs="Arial"/>
          <w:sz w:val="23"/>
          <w:szCs w:val="23"/>
        </w:rPr>
        <w:t>cuerpo</w:t>
      </w:r>
      <w:r w:rsidR="00E62707">
        <w:rPr>
          <w:rFonts w:ascii="Arial" w:hAnsi="Arial" w:cs="Arial"/>
          <w:sz w:val="23"/>
          <w:szCs w:val="23"/>
        </w:rPr>
        <w:t xml:space="preserve"> y pie</w:t>
      </w:r>
      <w:r w:rsidR="00B51829" w:rsidRPr="00B51829">
        <w:rPr>
          <w:rFonts w:ascii="Arial" w:hAnsi="Arial" w:cs="Arial"/>
          <w:sz w:val="23"/>
          <w:szCs w:val="23"/>
        </w:rPr>
        <w:t xml:space="preserve"> del estado de resultados</w:t>
      </w:r>
      <w:proofErr w:type="gramStart"/>
      <w:r w:rsidR="00B51829" w:rsidRPr="00B51829">
        <w:rPr>
          <w:rFonts w:ascii="Arial" w:hAnsi="Arial" w:cs="Arial"/>
          <w:sz w:val="23"/>
          <w:szCs w:val="23"/>
        </w:rPr>
        <w:t>?</w:t>
      </w:r>
      <w:proofErr w:type="gramEnd"/>
    </w:p>
    <w:p w:rsidR="000B3A83" w:rsidRDefault="00BF5B8E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Qué es el análisis financiero </w:t>
      </w:r>
    </w:p>
    <w:p w:rsidR="00BF5B8E" w:rsidRDefault="000B3A83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</w:t>
      </w:r>
      <w:r w:rsidR="00BF5B8E">
        <w:rPr>
          <w:rFonts w:ascii="Arial" w:hAnsi="Arial" w:cs="Arial"/>
          <w:sz w:val="22"/>
          <w:szCs w:val="22"/>
          <w:lang w:val="es-MX"/>
        </w:rPr>
        <w:t>ara qué sirve</w:t>
      </w:r>
      <w:r>
        <w:rPr>
          <w:rFonts w:ascii="Arial" w:hAnsi="Arial" w:cs="Arial"/>
          <w:sz w:val="22"/>
          <w:szCs w:val="22"/>
          <w:lang w:val="es-MX"/>
        </w:rPr>
        <w:t xml:space="preserve"> el análisis financiero</w:t>
      </w:r>
      <w:proofErr w:type="gramStart"/>
      <w:r w:rsidR="00BF5B8E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BF5B8E" w:rsidRDefault="00BF5B8E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dónde se obtiene la información básica para realizar el análisis financiero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BF5B8E" w:rsidRDefault="006D4072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Qué</w:t>
      </w:r>
      <w:r w:rsidR="00BF5B8E">
        <w:rPr>
          <w:rFonts w:ascii="Arial" w:hAnsi="Arial" w:cs="Arial"/>
          <w:sz w:val="22"/>
          <w:szCs w:val="22"/>
          <w:lang w:val="es-MX"/>
        </w:rPr>
        <w:t xml:space="preserve"> aspectos le interesa conocer a</w:t>
      </w:r>
      <w:r>
        <w:rPr>
          <w:rFonts w:ascii="Arial" w:hAnsi="Arial" w:cs="Arial"/>
          <w:sz w:val="22"/>
          <w:szCs w:val="22"/>
          <w:lang w:val="es-MX"/>
        </w:rPr>
        <w:t>:</w:t>
      </w:r>
      <w:r w:rsidR="00BF5B8E">
        <w:rPr>
          <w:rFonts w:ascii="Arial" w:hAnsi="Arial" w:cs="Arial"/>
          <w:sz w:val="22"/>
          <w:szCs w:val="22"/>
          <w:lang w:val="es-MX"/>
        </w:rPr>
        <w:t xml:space="preserve"> acreedores</w:t>
      </w:r>
      <w:r>
        <w:rPr>
          <w:rFonts w:ascii="Arial" w:hAnsi="Arial" w:cs="Arial"/>
          <w:sz w:val="22"/>
          <w:szCs w:val="22"/>
          <w:lang w:val="es-MX"/>
        </w:rPr>
        <w:t>, accionistas, administradores y trabajadores de una organización a través del análisis financiero</w:t>
      </w:r>
      <w:proofErr w:type="gramStart"/>
      <w:r w:rsidR="00BF5B8E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BF5B8E" w:rsidRDefault="00BF5B8E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qué consiste el método de análisis horizontal y cuál es su objetivo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BF5B8E" w:rsidRDefault="00BF5B8E" w:rsidP="00BF5B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Qué es el método de análisis vertical y para qué sirve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B51829" w:rsidRPr="00B51829" w:rsidRDefault="006D4072" w:rsidP="00B518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qué consiste el método de porcientos integrales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51829" w:rsidRDefault="00B51829" w:rsidP="00B518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6D4072">
        <w:rPr>
          <w:rFonts w:ascii="Arial" w:hAnsi="Arial" w:cs="Arial"/>
          <w:sz w:val="23"/>
          <w:szCs w:val="23"/>
        </w:rPr>
        <w:t>Cuál es la fórmula de porciento integral</w:t>
      </w:r>
      <w:proofErr w:type="gramStart"/>
      <w:r w:rsidRPr="006D4072">
        <w:rPr>
          <w:rFonts w:ascii="Arial" w:hAnsi="Arial" w:cs="Arial"/>
          <w:sz w:val="23"/>
          <w:szCs w:val="23"/>
        </w:rPr>
        <w:t>?</w:t>
      </w:r>
      <w:proofErr w:type="gramEnd"/>
    </w:p>
    <w:p w:rsidR="000B3A83" w:rsidRDefault="006D4072" w:rsidP="00B518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Reducir a porcientos integrales</w:t>
      </w:r>
      <w:r w:rsidR="000B3A83">
        <w:rPr>
          <w:rFonts w:ascii="Arial" w:hAnsi="Arial" w:cs="Arial"/>
          <w:sz w:val="23"/>
          <w:szCs w:val="23"/>
        </w:rPr>
        <w:t xml:space="preserve"> con su interpretación el balance general correspondiente a la sesión del 16 al 20 de octubre</w:t>
      </w:r>
    </w:p>
    <w:p w:rsidR="00B51829" w:rsidRPr="000B3A83" w:rsidRDefault="000B3A83" w:rsidP="00B518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B3A83">
        <w:rPr>
          <w:rFonts w:ascii="Arial" w:hAnsi="Arial" w:cs="Arial"/>
          <w:sz w:val="23"/>
          <w:szCs w:val="23"/>
        </w:rPr>
        <w:t>Reducir a porcientos integrales con su interpretación el balance general correspondiente a la sesión del 16 al 20 de octubre</w:t>
      </w:r>
    </w:p>
    <w:sectPr w:rsidR="00B51829" w:rsidRPr="000B3A83" w:rsidSect="000B3A83">
      <w:headerReference w:type="default" r:id="rId8"/>
      <w:pgSz w:w="12240" w:h="15840" w:code="1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DB" w:rsidRDefault="00F824DB">
      <w:r>
        <w:separator/>
      </w:r>
    </w:p>
  </w:endnote>
  <w:endnote w:type="continuationSeparator" w:id="0">
    <w:p w:rsidR="00F824DB" w:rsidRDefault="00F8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DB" w:rsidRDefault="00F824DB">
      <w:r>
        <w:separator/>
      </w:r>
    </w:p>
  </w:footnote>
  <w:footnote w:type="continuationSeparator" w:id="0">
    <w:p w:rsidR="00F824DB" w:rsidRDefault="00F8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7B5F"/>
    <w:multiLevelType w:val="hybridMultilevel"/>
    <w:tmpl w:val="83B2AB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057CA"/>
    <w:multiLevelType w:val="hybridMultilevel"/>
    <w:tmpl w:val="47A64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56FE5"/>
    <w:rsid w:val="00057845"/>
    <w:rsid w:val="00060DDF"/>
    <w:rsid w:val="00082CAB"/>
    <w:rsid w:val="000B3A83"/>
    <w:rsid w:val="000C6359"/>
    <w:rsid w:val="000E045E"/>
    <w:rsid w:val="000E4941"/>
    <w:rsid w:val="00135D49"/>
    <w:rsid w:val="00141439"/>
    <w:rsid w:val="00162BAD"/>
    <w:rsid w:val="001B42BC"/>
    <w:rsid w:val="001D7E99"/>
    <w:rsid w:val="00221778"/>
    <w:rsid w:val="002319AF"/>
    <w:rsid w:val="002546AF"/>
    <w:rsid w:val="00283087"/>
    <w:rsid w:val="002B5989"/>
    <w:rsid w:val="002C7FDE"/>
    <w:rsid w:val="002E0762"/>
    <w:rsid w:val="0034637A"/>
    <w:rsid w:val="00370280"/>
    <w:rsid w:val="003854B1"/>
    <w:rsid w:val="003952B9"/>
    <w:rsid w:val="003A79B2"/>
    <w:rsid w:val="003B2BF5"/>
    <w:rsid w:val="004627AA"/>
    <w:rsid w:val="00486A4E"/>
    <w:rsid w:val="00487DB7"/>
    <w:rsid w:val="004A49D5"/>
    <w:rsid w:val="004B1F9A"/>
    <w:rsid w:val="00521E46"/>
    <w:rsid w:val="00543D68"/>
    <w:rsid w:val="0055119F"/>
    <w:rsid w:val="00583761"/>
    <w:rsid w:val="005873E9"/>
    <w:rsid w:val="00631831"/>
    <w:rsid w:val="00651D18"/>
    <w:rsid w:val="00651F22"/>
    <w:rsid w:val="006D4072"/>
    <w:rsid w:val="00742350"/>
    <w:rsid w:val="0078349C"/>
    <w:rsid w:val="007B18B5"/>
    <w:rsid w:val="007C5E2C"/>
    <w:rsid w:val="00834DA3"/>
    <w:rsid w:val="008A57D9"/>
    <w:rsid w:val="008F7F1F"/>
    <w:rsid w:val="00935F45"/>
    <w:rsid w:val="00941C29"/>
    <w:rsid w:val="00953389"/>
    <w:rsid w:val="0095449A"/>
    <w:rsid w:val="009F3636"/>
    <w:rsid w:val="00A26A97"/>
    <w:rsid w:val="00AB5D14"/>
    <w:rsid w:val="00AD2702"/>
    <w:rsid w:val="00B10F9C"/>
    <w:rsid w:val="00B260E5"/>
    <w:rsid w:val="00B44383"/>
    <w:rsid w:val="00B51829"/>
    <w:rsid w:val="00B7386A"/>
    <w:rsid w:val="00B73EBD"/>
    <w:rsid w:val="00BD5DCB"/>
    <w:rsid w:val="00BD6EC2"/>
    <w:rsid w:val="00BF5B8E"/>
    <w:rsid w:val="00C21115"/>
    <w:rsid w:val="00C23106"/>
    <w:rsid w:val="00C7194E"/>
    <w:rsid w:val="00CA6788"/>
    <w:rsid w:val="00CA797C"/>
    <w:rsid w:val="00CC13BB"/>
    <w:rsid w:val="00CD0686"/>
    <w:rsid w:val="00CF7CC1"/>
    <w:rsid w:val="00D10B40"/>
    <w:rsid w:val="00D513A3"/>
    <w:rsid w:val="00DC7686"/>
    <w:rsid w:val="00E01609"/>
    <w:rsid w:val="00E35301"/>
    <w:rsid w:val="00E4484C"/>
    <w:rsid w:val="00E62707"/>
    <w:rsid w:val="00E70C4D"/>
    <w:rsid w:val="00EA12D5"/>
    <w:rsid w:val="00EA5998"/>
    <w:rsid w:val="00F00B2F"/>
    <w:rsid w:val="00F40FB3"/>
    <w:rsid w:val="00F56066"/>
    <w:rsid w:val="00F77304"/>
    <w:rsid w:val="00F824DB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7</cp:revision>
  <cp:lastPrinted>2015-04-20T03:28:00Z</cp:lastPrinted>
  <dcterms:created xsi:type="dcterms:W3CDTF">2017-10-16T21:02:00Z</dcterms:created>
  <dcterms:modified xsi:type="dcterms:W3CDTF">2017-10-16T23:44:00Z</dcterms:modified>
</cp:coreProperties>
</file>