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1DA3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901DA3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901DA3">
        <w:rPr>
          <w:i/>
          <w:noProof/>
          <w:lang w:val="es-MX" w:eastAsia="es-MX"/>
        </w:rPr>
      </w:r>
      <w:r w:rsidR="00901DA3" w:rsidRPr="00901DA3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901DA3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BB0FFD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 w:rsidRPr="00BB0FFD">
              <w:rPr>
                <w:sz w:val="20"/>
                <w:szCs w:val="20"/>
              </w:rPr>
              <w:t xml:space="preserve">: </w:t>
            </w:r>
            <w:r w:rsidR="00BB0FFD" w:rsidRPr="00BB0FFD">
              <w:rPr>
                <w:rFonts w:ascii="Segoe UI" w:hAnsi="Segoe UI" w:cs="Segoe UI"/>
                <w:b/>
                <w:color w:val="212121"/>
                <w:sz w:val="18"/>
                <w:szCs w:val="18"/>
              </w:rPr>
              <w:t>Métodos de enseñanza</w:t>
            </w:r>
            <w:r w:rsidR="00BB0FFD">
              <w:rPr>
                <w:b/>
                <w:sz w:val="20"/>
                <w:szCs w:val="17"/>
              </w:rPr>
              <w:t xml:space="preserve"> / 1</w:t>
            </w:r>
            <w:r w:rsidR="00AD3F8D">
              <w:rPr>
                <w:b/>
                <w:sz w:val="20"/>
                <w:szCs w:val="17"/>
              </w:rPr>
              <w:t>00</w:t>
            </w:r>
            <w:r w:rsidR="00BB0FFD">
              <w:rPr>
                <w:b/>
                <w:sz w:val="20"/>
                <w:szCs w:val="17"/>
              </w:rPr>
              <w:t>0</w:t>
            </w:r>
            <w:r w:rsidR="00AD3F8D">
              <w:rPr>
                <w:b/>
                <w:sz w:val="20"/>
                <w:szCs w:val="17"/>
              </w:rPr>
              <w:t xml:space="preserve"> -</w:t>
            </w:r>
            <w:r w:rsidR="00BB0FFD">
              <w:rPr>
                <w:b/>
                <w:sz w:val="20"/>
                <w:szCs w:val="17"/>
              </w:rPr>
              <w:t>PS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AC0CEF">
              <w:rPr>
                <w:b/>
                <w:sz w:val="20"/>
                <w:szCs w:val="20"/>
              </w:rPr>
              <w:t xml:space="preserve">Septiembre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BB0FFD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BB0FFD">
              <w:rPr>
                <w:b/>
                <w:sz w:val="20"/>
                <w:szCs w:val="20"/>
              </w:rPr>
              <w:t>Andres Mendez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13958" w:rsidRDefault="006940AA" w:rsidP="00323123">
      <w:pPr>
        <w:ind w:right="-1396"/>
        <w:rPr>
          <w:b/>
        </w:rPr>
      </w:pPr>
      <w:r>
        <w:rPr>
          <w:b/>
        </w:rPr>
        <w:t>TRABAJOS A REALIZAR.</w:t>
      </w:r>
    </w:p>
    <w:p w:rsidR="00A802C8" w:rsidRDefault="00A802C8" w:rsidP="001F1EC1">
      <w:pPr>
        <w:ind w:right="-1396"/>
        <w:rPr>
          <w:b/>
        </w:rPr>
      </w:pPr>
    </w:p>
    <w:p w:rsidR="00BB0FFD" w:rsidRPr="00BB0FFD" w:rsidRDefault="00BB0FFD" w:rsidP="00BB0FFD">
      <w:pPr>
        <w:pStyle w:val="xmsonormal"/>
        <w:shd w:val="clear" w:color="auto" w:fill="FFFFFF"/>
        <w:rPr>
          <w:rFonts w:ascii="Segoe UI" w:hAnsi="Segoe UI" w:cs="Segoe UI"/>
          <w:b/>
          <w:color w:val="212121"/>
          <w:sz w:val="23"/>
          <w:szCs w:val="23"/>
        </w:rPr>
      </w:pPr>
      <w:r w:rsidRPr="00BB0FFD">
        <w:rPr>
          <w:rFonts w:ascii="Segoe UI" w:hAnsi="Segoe UI" w:cs="Segoe UI"/>
          <w:b/>
          <w:color w:val="212121"/>
          <w:sz w:val="18"/>
          <w:szCs w:val="18"/>
        </w:rPr>
        <w:t>Actividad: Lectura del tomo X de la Obras completas de Freud, añadiendo un resumen de los puntos importantes señalando la evolución del la fobia y un cuestionario de 15 preguntas sobre el caso Hans de todo el apartado</w:t>
      </w:r>
      <w:r w:rsidRPr="00BB0FFD">
        <w:rPr>
          <w:rFonts w:ascii="Segoe UI" w:hAnsi="Segoe UI" w:cs="Segoe UI"/>
          <w:b/>
          <w:color w:val="212121"/>
          <w:sz w:val="18"/>
          <w:szCs w:val="18"/>
          <w:u w:val="single"/>
        </w:rPr>
        <w:t> III. Epicrisis</w:t>
      </w:r>
      <w:r w:rsidRPr="00BB0FFD">
        <w:rPr>
          <w:rFonts w:ascii="Segoe UI" w:hAnsi="Segoe UI" w:cs="Segoe UI"/>
          <w:b/>
          <w:color w:val="212121"/>
          <w:sz w:val="18"/>
          <w:szCs w:val="18"/>
        </w:rPr>
        <w:t>, págs. 84-117, todo tendrá que ser escrito en el cuaderno para su </w:t>
      </w:r>
      <w:r w:rsidRPr="00BB0FFD">
        <w:rPr>
          <w:rFonts w:ascii="Segoe UI" w:hAnsi="Segoe UI" w:cs="Segoe UI"/>
          <w:b/>
          <w:color w:val="212121"/>
          <w:sz w:val="23"/>
          <w:szCs w:val="23"/>
        </w:rPr>
        <w:t>revisión</w:t>
      </w:r>
      <w:r w:rsidRPr="00BB0FFD">
        <w:rPr>
          <w:rFonts w:ascii="Segoe UI" w:hAnsi="Segoe UI" w:cs="Segoe UI"/>
          <w:b/>
          <w:color w:val="212121"/>
          <w:sz w:val="18"/>
          <w:szCs w:val="18"/>
        </w:rPr>
        <w:t> el día de clases. </w:t>
      </w:r>
    </w:p>
    <w:p w:rsidR="00BB0FFD" w:rsidRPr="00BB0FFD" w:rsidRDefault="00BB0FFD" w:rsidP="00BB0FFD">
      <w:pPr>
        <w:pStyle w:val="xmsonormal"/>
        <w:shd w:val="clear" w:color="auto" w:fill="FFFFFF"/>
        <w:rPr>
          <w:rFonts w:ascii="Segoe UI" w:hAnsi="Segoe UI" w:cs="Segoe UI"/>
          <w:b/>
          <w:color w:val="212121"/>
          <w:sz w:val="23"/>
          <w:szCs w:val="23"/>
        </w:rPr>
      </w:pPr>
      <w:r w:rsidRPr="00BB0FFD">
        <w:rPr>
          <w:rFonts w:ascii="Segoe UI" w:hAnsi="Segoe UI" w:cs="Segoe UI"/>
          <w:b/>
          <w:color w:val="212121"/>
          <w:sz w:val="18"/>
          <w:szCs w:val="18"/>
        </w:rPr>
        <w:t>El texto de Mannoni, “La primera entrevista con el psicoanalista”, es el siguiente materia a trabajar, dejo el link donde lo pueden descargar para su lectura posterior.  </w:t>
      </w:r>
    </w:p>
    <w:p w:rsidR="00BB0FFD" w:rsidRPr="00BB0FFD" w:rsidRDefault="00BB0FFD" w:rsidP="00BB0FFD">
      <w:pPr>
        <w:pStyle w:val="xmsonormal"/>
        <w:shd w:val="clear" w:color="auto" w:fill="FFFFFF"/>
        <w:jc w:val="center"/>
        <w:rPr>
          <w:rFonts w:ascii="Segoe UI" w:hAnsi="Segoe UI" w:cs="Segoe UI"/>
          <w:b/>
          <w:color w:val="212121"/>
          <w:sz w:val="23"/>
          <w:szCs w:val="23"/>
        </w:rPr>
      </w:pPr>
      <w:r w:rsidRPr="00BB0FFD">
        <w:rPr>
          <w:rFonts w:ascii="Segoe UI" w:hAnsi="Segoe UI" w:cs="Segoe UI"/>
          <w:b/>
          <w:color w:val="212121"/>
          <w:sz w:val="23"/>
          <w:szCs w:val="23"/>
        </w:rPr>
        <w:t> </w:t>
      </w:r>
      <w:r w:rsidRPr="00BB0FFD">
        <w:rPr>
          <w:rFonts w:ascii="Segoe UI" w:hAnsi="Segoe UI" w:cs="Segoe UI"/>
          <w:b/>
          <w:color w:val="212121"/>
          <w:sz w:val="18"/>
          <w:szCs w:val="18"/>
        </w:rPr>
        <w:t>Fecha de entrega: primer día de clases autorizado por la SEP</w:t>
      </w:r>
    </w:p>
    <w:p w:rsidR="00BB0FFD" w:rsidRPr="00BB0FFD" w:rsidRDefault="00BB0FFD" w:rsidP="00BB0FFD">
      <w:pPr>
        <w:pStyle w:val="xmsonormal"/>
        <w:shd w:val="clear" w:color="auto" w:fill="FFFFFF"/>
        <w:rPr>
          <w:rFonts w:ascii="Segoe UI" w:hAnsi="Segoe UI" w:cs="Segoe UI"/>
          <w:b/>
          <w:color w:val="212121"/>
          <w:sz w:val="23"/>
          <w:szCs w:val="23"/>
        </w:rPr>
      </w:pPr>
    </w:p>
    <w:p w:rsidR="00BB0FFD" w:rsidRDefault="00BB0FFD" w:rsidP="00BB0FFD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hyperlink r:id="rId10" w:tgtFrame="_blank" w:history="1">
        <w:r>
          <w:rPr>
            <w:rStyle w:val="Hipervnculo"/>
            <w:rFonts w:ascii="Segoe UI" w:hAnsi="Segoe UI" w:cs="Segoe UI"/>
            <w:sz w:val="23"/>
            <w:szCs w:val="23"/>
          </w:rPr>
          <w:t>https://es.scribd.com/document/184372965/Mannoni-La-primera-entrevista-con-el-psicoanalista-pdf</w:t>
        </w:r>
      </w:hyperlink>
    </w:p>
    <w:sectPr w:rsidR="00BB0FFD" w:rsidSect="00162BA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905" w:rsidRDefault="00CE6905" w:rsidP="00D67DFF">
      <w:r>
        <w:separator/>
      </w:r>
    </w:p>
  </w:endnote>
  <w:endnote w:type="continuationSeparator" w:id="1">
    <w:p w:rsidR="00CE6905" w:rsidRDefault="00CE6905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905" w:rsidRDefault="00CE6905" w:rsidP="00D67DFF">
      <w:r>
        <w:separator/>
      </w:r>
    </w:p>
  </w:footnote>
  <w:footnote w:type="continuationSeparator" w:id="1">
    <w:p w:rsidR="00CE6905" w:rsidRDefault="00CE6905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CE6905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3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23C2"/>
    <w:rsid w:val="00237E22"/>
    <w:rsid w:val="00293F31"/>
    <w:rsid w:val="002956F1"/>
    <w:rsid w:val="002B7731"/>
    <w:rsid w:val="002D03EE"/>
    <w:rsid w:val="002D0449"/>
    <w:rsid w:val="002E0D6B"/>
    <w:rsid w:val="003029F4"/>
    <w:rsid w:val="00304742"/>
    <w:rsid w:val="00314682"/>
    <w:rsid w:val="00323123"/>
    <w:rsid w:val="00327249"/>
    <w:rsid w:val="00362B1C"/>
    <w:rsid w:val="00374F50"/>
    <w:rsid w:val="00384AA8"/>
    <w:rsid w:val="00390497"/>
    <w:rsid w:val="003A02E6"/>
    <w:rsid w:val="003A392E"/>
    <w:rsid w:val="003A68FD"/>
    <w:rsid w:val="003C139C"/>
    <w:rsid w:val="00413A72"/>
    <w:rsid w:val="00440981"/>
    <w:rsid w:val="00466831"/>
    <w:rsid w:val="004B23DA"/>
    <w:rsid w:val="004D691D"/>
    <w:rsid w:val="004E3D83"/>
    <w:rsid w:val="00516310"/>
    <w:rsid w:val="00523E4C"/>
    <w:rsid w:val="005265BE"/>
    <w:rsid w:val="005465BB"/>
    <w:rsid w:val="00561ECF"/>
    <w:rsid w:val="00565844"/>
    <w:rsid w:val="00585FFA"/>
    <w:rsid w:val="00595BE6"/>
    <w:rsid w:val="005A23CA"/>
    <w:rsid w:val="005B15B5"/>
    <w:rsid w:val="005C2CCA"/>
    <w:rsid w:val="005C5CE9"/>
    <w:rsid w:val="005E77C0"/>
    <w:rsid w:val="00600BCB"/>
    <w:rsid w:val="00605A93"/>
    <w:rsid w:val="006250BC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E67AF"/>
    <w:rsid w:val="00901DA3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10824"/>
    <w:rsid w:val="00A113A1"/>
    <w:rsid w:val="00A2434D"/>
    <w:rsid w:val="00A47991"/>
    <w:rsid w:val="00A557E2"/>
    <w:rsid w:val="00A6382C"/>
    <w:rsid w:val="00A802C8"/>
    <w:rsid w:val="00A83A6E"/>
    <w:rsid w:val="00AC0CEF"/>
    <w:rsid w:val="00AC3797"/>
    <w:rsid w:val="00AD28E0"/>
    <w:rsid w:val="00AD3F8D"/>
    <w:rsid w:val="00AE3FBE"/>
    <w:rsid w:val="00AE6489"/>
    <w:rsid w:val="00AE7B8B"/>
    <w:rsid w:val="00AF053B"/>
    <w:rsid w:val="00B04E4D"/>
    <w:rsid w:val="00B15942"/>
    <w:rsid w:val="00B254A2"/>
    <w:rsid w:val="00B36DA3"/>
    <w:rsid w:val="00B940CF"/>
    <w:rsid w:val="00BA4532"/>
    <w:rsid w:val="00BB0FFD"/>
    <w:rsid w:val="00BD503D"/>
    <w:rsid w:val="00BF2F6D"/>
    <w:rsid w:val="00C00693"/>
    <w:rsid w:val="00C15A47"/>
    <w:rsid w:val="00C27C81"/>
    <w:rsid w:val="00C30E1A"/>
    <w:rsid w:val="00C37BB5"/>
    <w:rsid w:val="00C4581E"/>
    <w:rsid w:val="00C70196"/>
    <w:rsid w:val="00C70B74"/>
    <w:rsid w:val="00C75F99"/>
    <w:rsid w:val="00CA4502"/>
    <w:rsid w:val="00CB6B1E"/>
    <w:rsid w:val="00CD0FAF"/>
    <w:rsid w:val="00CE6905"/>
    <w:rsid w:val="00CE7D83"/>
    <w:rsid w:val="00D117FF"/>
    <w:rsid w:val="00D130AA"/>
    <w:rsid w:val="00D62E35"/>
    <w:rsid w:val="00D6605F"/>
    <w:rsid w:val="00D67DFF"/>
    <w:rsid w:val="00DA2160"/>
    <w:rsid w:val="00E03056"/>
    <w:rsid w:val="00E220C2"/>
    <w:rsid w:val="00E24CD1"/>
    <w:rsid w:val="00E601DE"/>
    <w:rsid w:val="00E653F9"/>
    <w:rsid w:val="00E7472C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9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E7B8B"/>
    <w:pPr>
      <w:spacing w:before="100" w:beforeAutospacing="1" w:after="100" w:afterAutospacing="1"/>
    </w:pPr>
    <w:rPr>
      <w:lang w:val="es-MX" w:eastAsia="es-MX"/>
    </w:rPr>
  </w:style>
  <w:style w:type="paragraph" w:customStyle="1" w:styleId="xmsonormal">
    <w:name w:val="x_msonormal"/>
    <w:basedOn w:val="Normal"/>
    <w:rsid w:val="00BB0FFD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B0F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s.scribd.com/document/184372965/Mannoni-La-primera-entrevista-con-el-psicoanalista-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31DC-EB8D-419A-A55C-A6DEAC22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2017-09-25T18:37:00Z</cp:lastPrinted>
  <dcterms:created xsi:type="dcterms:W3CDTF">2017-09-25T19:30:00Z</dcterms:created>
  <dcterms:modified xsi:type="dcterms:W3CDTF">2017-09-25T19:30:00Z</dcterms:modified>
</cp:coreProperties>
</file>