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1" w:rsidRPr="00732751" w:rsidRDefault="00732751" w:rsidP="00732751">
      <w:pPr>
        <w:spacing w:after="0" w:line="240" w:lineRule="auto"/>
        <w:jc w:val="both"/>
        <w:rPr>
          <w:rFonts w:ascii="inherit" w:eastAsia="Times New Roman" w:hAnsi="inherit" w:cs="Times New Roman"/>
          <w:b/>
          <w:sz w:val="27"/>
          <w:szCs w:val="27"/>
          <w:shd w:val="clear" w:color="auto" w:fill="FFFFFF"/>
          <w:lang w:eastAsia="es-MX"/>
        </w:rPr>
      </w:pPr>
      <w:bookmarkStart w:id="0" w:name="_GoBack"/>
      <w:bookmarkEnd w:id="0"/>
      <w:r w:rsidRPr="00732751">
        <w:rPr>
          <w:rFonts w:ascii="inherit" w:eastAsia="Times New Roman" w:hAnsi="inherit" w:cs="Times New Roman"/>
          <w:b/>
          <w:sz w:val="27"/>
          <w:szCs w:val="27"/>
          <w:shd w:val="clear" w:color="auto" w:fill="FFFFFF"/>
          <w:lang w:eastAsia="es-MX"/>
        </w:rPr>
        <w:t>ACTIVIDADES ECONÓMICAS DE MÉXICO</w:t>
      </w:r>
    </w:p>
    <w:p w:rsidR="00732751" w:rsidRDefault="00732751" w:rsidP="00732751">
      <w:pPr>
        <w:spacing w:after="0" w:line="240" w:lineRule="auto"/>
        <w:jc w:val="both"/>
        <w:rPr>
          <w:rFonts w:ascii="inherit" w:eastAsia="Times New Roman" w:hAnsi="inherit" w:cs="Times New Roman"/>
          <w:sz w:val="27"/>
          <w:szCs w:val="27"/>
          <w:shd w:val="clear" w:color="auto" w:fill="FFFFFF"/>
          <w:lang w:eastAsia="es-MX"/>
        </w:rPr>
      </w:pPr>
    </w:p>
    <w:p w:rsidR="00732751" w:rsidRDefault="00732751" w:rsidP="0073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es-MX"/>
        </w:rPr>
      </w:pPr>
      <w:r w:rsidRPr="00732751">
        <w:rPr>
          <w:rFonts w:ascii="inherit" w:eastAsia="Times New Roman" w:hAnsi="inherit" w:cs="Times New Roman"/>
          <w:sz w:val="27"/>
          <w:szCs w:val="27"/>
          <w:shd w:val="clear" w:color="auto" w:fill="FFFFFF"/>
          <w:lang w:eastAsia="es-MX"/>
        </w:rPr>
        <w:t>México es un país ubicado en Norte América con una superficie de </w:t>
      </w:r>
      <w:r w:rsidRPr="0073275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es-MX"/>
        </w:rPr>
        <w:t>1.964.375 km² y una población de 120 millones de habitantes.</w:t>
      </w:r>
    </w:p>
    <w:p w:rsidR="00732751" w:rsidRDefault="00732751" w:rsidP="0073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es-MX"/>
        </w:rPr>
      </w:pPr>
      <w:r w:rsidRPr="00732751">
        <w:rPr>
          <w:rFonts w:ascii="Times New Roman" w:eastAsia="Times New Roman" w:hAnsi="Times New Roman" w:cs="Times New Roman"/>
          <w:sz w:val="27"/>
          <w:szCs w:val="27"/>
          <w:lang w:eastAsia="es-MX"/>
        </w:rPr>
        <w:br/>
      </w:r>
      <w:r w:rsidRPr="0073275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es-MX"/>
        </w:rPr>
        <w:t xml:space="preserve">El país tiene graves problemas de inequidad, donde destaca las grandes brechas de desarrollo económico entre el sur y el norte del país y entre las áreas rurales y las urbanas. Sin embargo, en los últimos años ha aumentado considerablemente su ingreso per cápita y millones de personas han salido de la </w:t>
      </w:r>
      <w:proofErr w:type="spellStart"/>
      <w:r w:rsidRPr="0073275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es-MX"/>
        </w:rPr>
        <w:t>pobreza.en</w:t>
      </w:r>
      <w:proofErr w:type="spellEnd"/>
      <w:r w:rsidRPr="0073275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es-MX"/>
        </w:rPr>
        <w:t xml:space="preserve"> 1996 el 13.5% de la población vivía por debajo de la línea internacional de pobreza, mientras que en 2014 el 3%.</w:t>
      </w:r>
    </w:p>
    <w:p w:rsidR="00732751" w:rsidRDefault="00732751" w:rsidP="0073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s-MX"/>
        </w:rPr>
      </w:pPr>
      <w:r w:rsidRPr="00732751">
        <w:rPr>
          <w:rFonts w:ascii="inherit" w:eastAsia="Times New Roman" w:hAnsi="inherit" w:cs="Times New Roman"/>
          <w:sz w:val="27"/>
          <w:szCs w:val="27"/>
          <w:shd w:val="clear" w:color="auto" w:fill="FFFFFF"/>
          <w:lang w:eastAsia="es-MX"/>
        </w:rPr>
        <w:br/>
        <w:t>México con un PIB (producto interno bruto) nominal de US$ 1.063.610 millones es la decimoquinta economía más grande del mundo en el año 2016 y la segunda más grande de América Latina detrás de </w:t>
      </w:r>
      <w:hyperlink r:id="rId6" w:history="1">
        <w:r w:rsidRPr="00732751">
          <w:rPr>
            <w:rFonts w:ascii="inherit" w:eastAsia="Times New Roman" w:hAnsi="inherit" w:cs="Times New Roman"/>
            <w:color w:val="CC4B4C"/>
            <w:sz w:val="27"/>
            <w:szCs w:val="27"/>
            <w:shd w:val="clear" w:color="auto" w:fill="FFFFFF"/>
            <w:lang w:eastAsia="es-MX"/>
          </w:rPr>
          <w:t>Brasil</w:t>
        </w:r>
      </w:hyperlink>
      <w:r w:rsidRPr="00732751">
        <w:rPr>
          <w:rFonts w:ascii="inherit" w:eastAsia="Times New Roman" w:hAnsi="inherit" w:cs="Times New Roman"/>
          <w:sz w:val="27"/>
          <w:szCs w:val="27"/>
          <w:shd w:val="clear" w:color="auto" w:fill="FFFFFF"/>
          <w:lang w:eastAsia="es-MX"/>
        </w:rPr>
        <w:t> (US$1.769.600). </w:t>
      </w:r>
    </w:p>
    <w:p w:rsidR="00732751" w:rsidRDefault="00732751" w:rsidP="00732751">
      <w:pPr>
        <w:spacing w:after="0" w:line="240" w:lineRule="auto"/>
        <w:jc w:val="both"/>
        <w:rPr>
          <w:rFonts w:ascii="inherit" w:eastAsia="Times New Roman" w:hAnsi="inherit" w:cs="Times New Roman"/>
          <w:sz w:val="27"/>
          <w:szCs w:val="27"/>
          <w:shd w:val="clear" w:color="auto" w:fill="FFFFFF"/>
          <w:lang w:eastAsia="es-MX"/>
        </w:rPr>
      </w:pPr>
    </w:p>
    <w:p w:rsidR="00732751" w:rsidRPr="00732751" w:rsidRDefault="00732751" w:rsidP="0073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inherit" w:eastAsia="Times New Roman" w:hAnsi="inherit" w:cs="Times New Roman"/>
          <w:sz w:val="27"/>
          <w:szCs w:val="27"/>
          <w:shd w:val="clear" w:color="auto" w:fill="FFFFFF"/>
          <w:lang w:eastAsia="es-MX"/>
        </w:rPr>
        <w:t>El sistema económico de México es una economía mixta en donde hay mercados pero también un Estado que influencia las decisiones económicas. La economía del país está enfocada a las exportaciones que </w:t>
      </w:r>
      <w:r w:rsidRPr="00732751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es-MX"/>
        </w:rPr>
        <w:t>dependen</w:t>
      </w:r>
      <w:r w:rsidRPr="00732751">
        <w:rPr>
          <w:rFonts w:ascii="inherit" w:eastAsia="Times New Roman" w:hAnsi="inherit" w:cs="Times New Roman"/>
          <w:sz w:val="27"/>
          <w:szCs w:val="27"/>
          <w:shd w:val="clear" w:color="auto" w:fill="FFFFFF"/>
          <w:lang w:eastAsia="es-MX"/>
        </w:rPr>
        <w:t> de los tratados de libre comercio (TLC) con más de 40 países. Entre estos es muy importante su relación con </w:t>
      </w:r>
      <w:hyperlink r:id="rId7" w:history="1">
        <w:r w:rsidRPr="00732751">
          <w:rPr>
            <w:rFonts w:ascii="inherit" w:eastAsia="Times New Roman" w:hAnsi="inherit" w:cs="Times New Roman"/>
            <w:color w:val="CC4B4C"/>
            <w:sz w:val="27"/>
            <w:szCs w:val="27"/>
            <w:shd w:val="clear" w:color="auto" w:fill="FFFFFF"/>
            <w:lang w:eastAsia="es-MX"/>
          </w:rPr>
          <w:t>Estados Unidos</w:t>
        </w:r>
      </w:hyperlink>
      <w:r w:rsidRPr="00732751">
        <w:rPr>
          <w:rFonts w:ascii="inherit" w:eastAsia="Times New Roman" w:hAnsi="inherit" w:cs="Times New Roman"/>
          <w:sz w:val="27"/>
          <w:szCs w:val="27"/>
          <w:shd w:val="clear" w:color="auto" w:fill="FFFFFF"/>
          <w:lang w:eastAsia="es-MX"/>
        </w:rPr>
        <w:t> a donde se dirigen más de la mitad de sus exportaciones.</w:t>
      </w:r>
    </w:p>
    <w:p w:rsidR="000C6386" w:rsidRDefault="000C6386" w:rsidP="00732751">
      <w:pPr>
        <w:jc w:val="both"/>
      </w:pPr>
    </w:p>
    <w:p w:rsid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Este modelo económico enfocado a las exportaciones ha permitido a México convertirse en casa de grandes multinacionales que ven en al país como una alternativa para producir con mano de obra barata y bien calificada, además de estar cerca del más grande mercado mundial.</w:t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br/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Existen 3 grandes sectores económicos en México y agrupan toda la producción económica del país: sector primario, secundario y terciario. Estos incluyen desde actividades agrícolas simples, pasando por la producción industrial como el ensamblaje de automóviles, hasta actividades de servicio como la enseñanza de idiomas.</w:t>
      </w:r>
    </w:p>
    <w:p w:rsidR="00732751" w:rsidRP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MX"/>
        </w:rPr>
      </w:pPr>
      <w:r w:rsidRPr="00732751">
        <w:rPr>
          <w:rFonts w:ascii="inherit" w:eastAsia="Times New Roman" w:hAnsi="inherit" w:cs="Times New Roman"/>
          <w:b/>
          <w:bCs/>
          <w:i/>
          <w:iCs/>
          <w:sz w:val="36"/>
          <w:szCs w:val="36"/>
          <w:lang w:eastAsia="es-MX"/>
        </w:rPr>
        <w:t>Actividades primarias de México</w:t>
      </w:r>
    </w:p>
    <w:p w:rsidR="00732751" w:rsidRDefault="00732751" w:rsidP="00732751">
      <w:pPr>
        <w:spacing w:after="0" w:line="336" w:lineRule="atLeast"/>
        <w:jc w:val="both"/>
        <w:rPr>
          <w:rFonts w:ascii="inherit" w:eastAsia="Times New Roman" w:hAnsi="inherit" w:cs="Times New Roman"/>
          <w:sz w:val="24"/>
          <w:szCs w:val="24"/>
          <w:lang w:eastAsia="es-MX"/>
        </w:rPr>
      </w:pP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Las </w:t>
      </w:r>
      <w:hyperlink r:id="rId8" w:tgtFrame="_blank" w:history="1">
        <w:r w:rsidRPr="00732751">
          <w:rPr>
            <w:rFonts w:ascii="inherit" w:eastAsia="Times New Roman" w:hAnsi="inherit" w:cs="Times New Roman"/>
            <w:color w:val="CC4B4C"/>
            <w:sz w:val="24"/>
            <w:szCs w:val="24"/>
            <w:u w:val="single"/>
            <w:lang w:eastAsia="es-MX"/>
          </w:rPr>
          <w:t>actividades primarias</w:t>
        </w:r>
      </w:hyperlink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 mexicanas son variadas gracias a la diversidad de zonas geográficas y climas del país. </w:t>
      </w:r>
    </w:p>
    <w:p w:rsidR="00732751" w:rsidRDefault="00732751" w:rsidP="00732751">
      <w:pPr>
        <w:spacing w:after="0" w:line="336" w:lineRule="atLeast"/>
        <w:jc w:val="both"/>
        <w:rPr>
          <w:rFonts w:ascii="inherit" w:eastAsia="Times New Roman" w:hAnsi="inherit" w:cs="Times New Roman"/>
          <w:sz w:val="24"/>
          <w:szCs w:val="24"/>
          <w:lang w:eastAsia="es-MX"/>
        </w:rPr>
      </w:pP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br/>
        <w:t>Se cultiva principalmente: caña de azúcar, maíz, sorgo, naranja, trigo, plátano, jitomate, chile verde, limón, mango y papa. También es importante la ganadería en este sector, éste renglón está liderado por la cría de aves, vacas (ganado bovino) y cerdos (ganado porcino).</w:t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lastRenderedPageBreak/>
        <w:br/>
        <w:t>Más: </w:t>
      </w:r>
      <w:hyperlink r:id="rId9" w:history="1">
        <w:r w:rsidRPr="00732751">
          <w:rPr>
            <w:rFonts w:ascii="inherit" w:eastAsia="Times New Roman" w:hAnsi="inherit" w:cs="Times New Roman"/>
            <w:color w:val="CC4B4C"/>
            <w:sz w:val="24"/>
            <w:szCs w:val="24"/>
            <w:u w:val="single"/>
            <w:lang w:eastAsia="es-MX"/>
          </w:rPr>
          <w:t>cambio climático en México</w:t>
        </w:r>
      </w:hyperlink>
    </w:p>
    <w:p w:rsidR="00732751" w:rsidRDefault="00732751" w:rsidP="00732751">
      <w:pPr>
        <w:spacing w:after="0" w:line="336" w:lineRule="atLeast"/>
        <w:jc w:val="both"/>
        <w:rPr>
          <w:rFonts w:ascii="inherit" w:eastAsia="Times New Roman" w:hAnsi="inherit" w:cs="Times New Roman"/>
          <w:sz w:val="24"/>
          <w:szCs w:val="24"/>
          <w:lang w:eastAsia="es-MX"/>
        </w:rPr>
      </w:pP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br/>
        <w:t>También, parte de esta </w:t>
      </w:r>
      <w:hyperlink r:id="rId10" w:tgtFrame="_blank" w:history="1">
        <w:r w:rsidRPr="00732751">
          <w:rPr>
            <w:rFonts w:ascii="inherit" w:eastAsia="Times New Roman" w:hAnsi="inherit" w:cs="Times New Roman"/>
            <w:color w:val="CC4B4C"/>
            <w:sz w:val="24"/>
            <w:szCs w:val="24"/>
            <w:u w:val="single"/>
            <w:lang w:eastAsia="es-MX"/>
          </w:rPr>
          <w:t>actividad económica</w:t>
        </w:r>
      </w:hyperlink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 destacan la extracción de minerales y otros recursos no renovables. Los minerales más producidos son oro, plata, plomo, cobre, zinc, hierro, carbón, coque, fierro, manganeso entre otros. </w:t>
      </w:r>
    </w:p>
    <w:p w:rsidR="00732751" w:rsidRP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br/>
        <w:t>Adicionalmente el petróleo es de gran importancia para la economía. En 2006 sus ventas representaron cerca del 10% del PIB del país, en la actualidad produce cerca de </w:t>
      </w:r>
      <w:r w:rsidRPr="0073275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es-MX"/>
        </w:rPr>
        <w:t xml:space="preserve">3,8 millones de barriles diarios y </w:t>
      </w:r>
      <w:proofErr w:type="spellStart"/>
      <w:r w:rsidRPr="0073275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es-MX"/>
        </w:rPr>
        <w:t>repesenta</w:t>
      </w:r>
      <w:proofErr w:type="spellEnd"/>
      <w:r w:rsidRPr="00732751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es-MX"/>
        </w:rPr>
        <w:t xml:space="preserve"> el 5% de sus exportaciones.</w:t>
      </w:r>
    </w:p>
    <w:p w:rsidR="00732751" w:rsidRP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MX"/>
        </w:rPr>
      </w:pPr>
      <w:r w:rsidRPr="00732751">
        <w:rPr>
          <w:rFonts w:ascii="inherit" w:eastAsia="Times New Roman" w:hAnsi="inherit" w:cs="Times New Roman"/>
          <w:b/>
          <w:bCs/>
          <w:i/>
          <w:iCs/>
          <w:sz w:val="36"/>
          <w:szCs w:val="36"/>
          <w:lang w:eastAsia="es-MX"/>
        </w:rPr>
        <w:t>Actividades secundarias de México</w:t>
      </w:r>
    </w:p>
    <w:p w:rsidR="00732751" w:rsidRP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En las </w:t>
      </w:r>
      <w:hyperlink r:id="rId11" w:tgtFrame="_blank" w:history="1">
        <w:r w:rsidRPr="00732751">
          <w:rPr>
            <w:rFonts w:ascii="inherit" w:eastAsia="Times New Roman" w:hAnsi="inherit" w:cs="Times New Roman"/>
            <w:color w:val="CC4B4C"/>
            <w:sz w:val="24"/>
            <w:szCs w:val="24"/>
            <w:u w:val="single"/>
            <w:lang w:eastAsia="es-MX"/>
          </w:rPr>
          <w:t>actividades secundarias</w:t>
        </w:r>
      </w:hyperlink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 se destaca la industria automotriz, la cual gracias a sus altos </w:t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estándares</w:t>
      </w: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 de calidad es reconocida a nivel </w:t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mundial. También es notable la producción de electrónica de consumo, de la cual México es el sexto productor a nivel mundial (Desde el 2009 es el mayor productor de televisores en el mundo).</w:t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Otras industrias representativas de este sector económico son </w:t>
      </w: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 xml:space="preserve">la petroquímica, la producción de cemento y la construcción, los textiles y las bebidas y alimentos. En las actividades petroquímicas destaca Pemex la segunda compañía más grande de </w:t>
      </w:r>
      <w:proofErr w:type="spellStart"/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Latinomaerica</w:t>
      </w:r>
      <w:proofErr w:type="spellEnd"/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t> </w:t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32751">
        <w:rPr>
          <w:rFonts w:ascii="inherit" w:eastAsia="Times New Roman" w:hAnsi="inherit" w:cs="Times New Roman"/>
          <w:sz w:val="24"/>
          <w:szCs w:val="24"/>
          <w:lang w:eastAsia="es-MX"/>
        </w:rPr>
        <w:br/>
        <w:t>La desaceleración económica de Estados Unidos en los últimos años ha implicado un menor ritmo de avance de la industria mexicana, que a pesar de ello continúa en expansión. Sin embargo, nuevas limitaciones al comercio internacional con este país pone en riesgo al sector.</w:t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732751" w:rsidRP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es-MX"/>
        </w:rPr>
      </w:pPr>
      <w:r w:rsidRPr="00732751">
        <w:rPr>
          <w:rFonts w:ascii="inherit" w:eastAsia="Times New Roman" w:hAnsi="inherit" w:cs="Times New Roman"/>
          <w:b/>
          <w:bCs/>
          <w:i/>
          <w:iCs/>
          <w:sz w:val="36"/>
          <w:szCs w:val="36"/>
          <w:lang w:eastAsia="es-MX"/>
        </w:rPr>
        <w:t>Actividades terciarias de México</w:t>
      </w:r>
    </w:p>
    <w:p w:rsidR="00732751" w:rsidRPr="00732751" w:rsidRDefault="00732751" w:rsidP="00732751">
      <w:pPr>
        <w:spacing w:after="0" w:line="315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es-MX"/>
        </w:rPr>
      </w:pP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En las </w:t>
      </w:r>
      <w:hyperlink r:id="rId12" w:history="1">
        <w:r w:rsidRPr="00732751">
          <w:rPr>
            <w:rFonts w:ascii="Times New Roman" w:eastAsia="Times New Roman" w:hAnsi="Times New Roman" w:cs="Times New Roman"/>
            <w:color w:val="CC4B4C"/>
            <w:sz w:val="24"/>
            <w:szCs w:val="24"/>
            <w:u w:val="single"/>
            <w:lang w:eastAsia="es-MX"/>
          </w:rPr>
          <w:t>actividades terciarias</w:t>
        </w:r>
      </w:hyperlink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 o de </w:t>
      </w:r>
      <w:hyperlink r:id="rId13" w:history="1">
        <w:r w:rsidRPr="00732751">
          <w:rPr>
            <w:rFonts w:ascii="Times New Roman" w:eastAsia="Times New Roman" w:hAnsi="Times New Roman" w:cs="Times New Roman"/>
            <w:color w:val="CC4B4C"/>
            <w:sz w:val="24"/>
            <w:szCs w:val="24"/>
            <w:u w:val="single"/>
            <w:lang w:eastAsia="es-MX"/>
          </w:rPr>
          <w:t>servicios</w:t>
        </w:r>
      </w:hyperlink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 de México sobresale el turismo, el comercio, la banca, las telecomunicaciones, el transporte, la salud, la educación, la administración pública, el entretenimiento y la defensa.</w:t>
      </w:r>
    </w:p>
    <w:p w:rsid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El sector turístico es la cuarta fuente de ingresos para el país, México es el octavo país más visitado del mundo (Con más de 20 millones de turistas al año).</w:t>
      </w:r>
    </w:p>
    <w:p w:rsidR="00732751" w:rsidRPr="00732751" w:rsidRDefault="00732751" w:rsidP="00732751">
      <w:pPr>
        <w:spacing w:after="0" w:line="225" w:lineRule="atLeast"/>
        <w:jc w:val="both"/>
        <w:rPr>
          <w:rFonts w:ascii="arial important" w:eastAsia="Times New Roman" w:hAnsi="arial important" w:cs="Times New Roman"/>
          <w:sz w:val="20"/>
          <w:szCs w:val="20"/>
          <w:lang w:eastAsia="es-MX"/>
        </w:rPr>
      </w:pPr>
      <w:r w:rsidRPr="00732751">
        <w:rPr>
          <w:rFonts w:ascii="arial important" w:eastAsia="Times New Roman" w:hAnsi="arial important" w:cs="Times New Roman"/>
          <w:sz w:val="20"/>
          <w:szCs w:val="20"/>
          <w:lang w:eastAsia="es-MX"/>
        </w:rPr>
        <w:br/>
      </w:r>
    </w:p>
    <w:p w:rsid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MX"/>
        </w:rPr>
      </w:pPr>
    </w:p>
    <w:p w:rsidR="00732751" w:rsidRP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MX"/>
        </w:rPr>
      </w:pPr>
      <w:r w:rsidRPr="0073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MX"/>
        </w:rPr>
        <w:lastRenderedPageBreak/>
        <w:t>Participación por sectores económicos en la economía de México</w:t>
      </w:r>
    </w:p>
    <w:p w:rsid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Actividades primarias: 4.1% del PIB y 14% del empleo.</w:t>
      </w:r>
    </w:p>
    <w:p w:rsid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Actividades secundarias: 34.2% del PIB y 24% del empleo.</w:t>
      </w:r>
    </w:p>
    <w:p w:rsidR="00732751" w:rsidRP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Actividades terciarias: 61.8% del PIB y 62% del empleo</w:t>
      </w:r>
    </w:p>
    <w:p w:rsidR="00732751" w:rsidRP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MX"/>
        </w:rPr>
      </w:pPr>
      <w:r w:rsidRPr="0073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MX"/>
        </w:rPr>
        <w:t>Comercio internacional de México</w:t>
      </w:r>
    </w:p>
    <w:p w:rsid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México es un gran exportador. Está ubicado en el puesto 13 entre los mayores exportadores del mundo, detrás de Singapur y por delante de la </w:t>
      </w:r>
      <w:hyperlink r:id="rId14" w:history="1">
        <w:r w:rsidRPr="00732751">
          <w:rPr>
            <w:rFonts w:ascii="Times New Roman" w:eastAsia="Times New Roman" w:hAnsi="Times New Roman" w:cs="Times New Roman"/>
            <w:color w:val="CC4B4C"/>
            <w:sz w:val="24"/>
            <w:szCs w:val="24"/>
            <w:u w:val="single"/>
            <w:lang w:eastAsia="es-MX"/>
          </w:rPr>
          <w:t>India</w:t>
        </w:r>
      </w:hyperlink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, con exportaciones cercanas a los US$400,000 millones. </w:t>
      </w:r>
    </w:p>
    <w:p w:rsidR="00732751" w:rsidRP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Cerca del 73% de las exportaciones mexicanas se dirigen hacia los Estados Unidos y el 6.1% a </w:t>
      </w:r>
      <w:hyperlink r:id="rId15" w:history="1">
        <w:r w:rsidRPr="00732751">
          <w:rPr>
            <w:rFonts w:ascii="Times New Roman" w:eastAsia="Times New Roman" w:hAnsi="Times New Roman" w:cs="Times New Roman"/>
            <w:color w:val="CC4B4C"/>
            <w:sz w:val="24"/>
            <w:szCs w:val="24"/>
            <w:u w:val="single"/>
            <w:lang w:eastAsia="es-MX"/>
          </w:rPr>
          <w:t>Canadá</w:t>
        </w:r>
      </w:hyperlink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Los principales productos que exporta México son: Petróleo, productos manufacturados, piezas automotrices y productos agrícolas. Mientras que las principales importaciones son </w:t>
      </w:r>
      <w:proofErr w:type="spellStart"/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vehiculos</w:t>
      </w:r>
      <w:proofErr w:type="spellEnd"/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t>, derivados del petróleo, circuitos integrados, computadoras y celulares.</w:t>
      </w:r>
    </w:p>
    <w:p w:rsidR="00732751" w:rsidRP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MX"/>
        </w:rPr>
      </w:pPr>
      <w:r w:rsidRPr="0073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s-MX"/>
        </w:rPr>
        <w:t>Exportaciones de México</w:t>
      </w:r>
    </w:p>
    <w:p w:rsidR="00732751" w:rsidRP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CC4B4C"/>
          <w:sz w:val="24"/>
          <w:szCs w:val="24"/>
          <w:lang w:eastAsia="es-MX"/>
        </w:rPr>
        <w:drawing>
          <wp:inline distT="0" distB="0" distL="0" distR="0" wp14:anchorId="0B7D4202" wp14:editId="5F5A0C2F">
            <wp:extent cx="6098540" cy="3005455"/>
            <wp:effectExtent l="0" t="0" r="0" b="4445"/>
            <wp:docPr id="3" name="Imagen 3" descr="Exportaciones de Méxic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portaciones de Méxic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s-MX"/>
        </w:rPr>
      </w:pPr>
    </w:p>
    <w:p w:rsid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s-MX"/>
        </w:rPr>
      </w:pPr>
    </w:p>
    <w:p w:rsid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s-MX"/>
        </w:rPr>
      </w:pPr>
    </w:p>
    <w:p w:rsid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s-MX"/>
        </w:rPr>
      </w:pPr>
    </w:p>
    <w:p w:rsidR="00732751" w:rsidRPr="00732751" w:rsidRDefault="00732751" w:rsidP="00732751">
      <w:pPr>
        <w:spacing w:before="240" w:after="12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s-MX"/>
        </w:rPr>
      </w:pPr>
      <w:r w:rsidRPr="007327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es-MX"/>
        </w:rPr>
        <w:lastRenderedPageBreak/>
        <w:t>Importaciones de México</w:t>
      </w:r>
    </w:p>
    <w:p w:rsidR="00732751" w:rsidRP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color w:val="CC4B4C"/>
          <w:sz w:val="24"/>
          <w:szCs w:val="24"/>
          <w:lang w:eastAsia="es-MX"/>
        </w:rPr>
        <w:drawing>
          <wp:inline distT="0" distB="0" distL="0" distR="0" wp14:anchorId="1C924F87" wp14:editId="3401A976">
            <wp:extent cx="6098540" cy="1884680"/>
            <wp:effectExtent l="0" t="0" r="0" b="1270"/>
            <wp:docPr id="2" name="Imagen 2" descr="Importaciones de Méxic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ortaciones de Méxic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</w:pP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73275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732751" w:rsidRDefault="00732751">
      <w:pPr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  <w:br w:type="page"/>
      </w:r>
    </w:p>
    <w:p w:rsidR="00732751" w:rsidRP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32751">
        <w:rPr>
          <w:rFonts w:ascii="Times New Roman" w:eastAsia="Times New Roman" w:hAnsi="Times New Roman" w:cs="Times New Roman"/>
          <w:b/>
          <w:bCs/>
          <w:sz w:val="48"/>
          <w:szCs w:val="48"/>
          <w:lang w:eastAsia="es-MX"/>
        </w:rPr>
        <w:lastRenderedPageBreak/>
        <w:t>PIB entidades federativas de México</w:t>
      </w:r>
    </w:p>
    <w:p w:rsidR="00732751" w:rsidRPr="00732751" w:rsidRDefault="00732751" w:rsidP="00732751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82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135"/>
        <w:gridCol w:w="1600"/>
        <w:gridCol w:w="1760"/>
      </w:tblGrid>
      <w:tr w:rsidR="00732751" w:rsidRPr="00732751" w:rsidTr="00732751">
        <w:trPr>
          <w:trHeight w:val="78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color w:val="FFFFFF"/>
                <w:lang w:eastAsia="es-MX"/>
              </w:rPr>
              <w:t>Estado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color w:val="FFFFFF"/>
                <w:lang w:eastAsia="es-MX"/>
              </w:rPr>
              <w:t>PIB nominal (2009) en miles de pesos mexicanos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color w:val="FFFFFF"/>
                <w:lang w:eastAsia="es-MX"/>
              </w:rPr>
              <w:t> % PIB 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color w:val="FFFFFF"/>
                <w:lang w:eastAsia="es-MX"/>
              </w:rPr>
              <w:t>Población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Distrito Federal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2,001,760,958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21.5%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8,720,700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Estado de México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1,038,390,785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9.7%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14,349,700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Nuevo León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850,553,382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7.5%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4,041,300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Jalisco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719,314,248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6.2%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6,540,700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Campeche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581,994,013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4.5%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3,274,700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Veracruz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532,886,134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4.3%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6,980,900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Guanajuato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433,192,243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3.7%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5,480,200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Tabasco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389,472,404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3.6%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2,846,500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Puebla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379,200,743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3.5%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4,919,000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Tamaulipas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357,372,057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3.3%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2,395,100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Chihuahua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351,606,418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3.2%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2,927,300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Coahuila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336,928,385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2.8%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2,262,700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Baja California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318,856,604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2.1%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4,066,900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Sonora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290,507,778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2,370,400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Michoacán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280,162,055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1.9%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2,574,300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Sinaloa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242,074,048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1.8%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1,558,500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San Luis Potosí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212,677,189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4,329,700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Querétaro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209,333,053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3,196,100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Chiapas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210,080,917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1,023,500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Oaxaca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175,095,860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3,651,100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Hidalgo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174,420,091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1,714,100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Guerrero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169,112,117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1,637,400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Quintana Roo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163,386,538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1,449,100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Yucatán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161,600,848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2,330,900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Durango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144,736,169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1,994,700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Morelos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126,137,94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1,023,800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Aguascalientes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124,786,217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1.2%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720,9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Zacatecas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99,563,938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0.7%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477,2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Baja California Sur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72,808,675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0.6%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477,2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Nayarit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70,214,598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0.6%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942,2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Tlaxcala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61,138,431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0.5%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581,1</w:t>
            </w:r>
          </w:p>
        </w:tc>
      </w:tr>
      <w:tr w:rsidR="00732751" w:rsidRPr="00732751" w:rsidTr="00732751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732751">
              <w:rPr>
                <w:rFonts w:ascii="Calibri" w:eastAsia="Times New Roman" w:hAnsi="Calibri" w:cs="Calibri"/>
                <w:lang w:eastAsia="es-MX"/>
              </w:rPr>
              <w:t>Colima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59,846,595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0.5%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51" w:rsidRPr="00732751" w:rsidRDefault="00732751" w:rsidP="00732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2751">
              <w:rPr>
                <w:rFonts w:ascii="Arial" w:eastAsia="Times New Roman" w:hAnsi="Arial" w:cs="Arial"/>
                <w:lang w:eastAsia="es-MX"/>
              </w:rPr>
              <w:t>1,034,600</w:t>
            </w:r>
          </w:p>
        </w:tc>
      </w:tr>
    </w:tbl>
    <w:p w:rsidR="00732751" w:rsidRDefault="00732751" w:rsidP="00732751">
      <w:pPr>
        <w:shd w:val="clear" w:color="auto" w:fill="FFFFFF"/>
        <w:spacing w:after="0" w:line="300" w:lineRule="atLeast"/>
        <w:jc w:val="both"/>
        <w:rPr>
          <w:rFonts w:ascii="inherit" w:eastAsia="Times New Roman" w:hAnsi="inherit" w:cs="Times New Roman"/>
          <w:sz w:val="20"/>
          <w:szCs w:val="20"/>
          <w:shd w:val="clear" w:color="auto" w:fill="FFFFFF"/>
          <w:lang w:eastAsia="es-MX"/>
        </w:rPr>
      </w:pPr>
      <w:r w:rsidRPr="00732751">
        <w:rPr>
          <w:rFonts w:ascii="inherit" w:eastAsia="Times New Roman" w:hAnsi="inherit" w:cs="Times New Roman"/>
          <w:sz w:val="20"/>
          <w:szCs w:val="20"/>
          <w:shd w:val="clear" w:color="auto" w:fill="FFFFFF"/>
          <w:lang w:eastAsia="es-MX"/>
        </w:rPr>
        <w:t>Fuente: INEGI</w:t>
      </w:r>
    </w:p>
    <w:sectPr w:rsidR="00732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132"/>
    <w:multiLevelType w:val="multilevel"/>
    <w:tmpl w:val="B3AC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014BF"/>
    <w:multiLevelType w:val="multilevel"/>
    <w:tmpl w:val="298C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51"/>
    <w:rsid w:val="000C6386"/>
    <w:rsid w:val="002805C7"/>
    <w:rsid w:val="003445C1"/>
    <w:rsid w:val="00732751"/>
    <w:rsid w:val="0083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2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732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32751"/>
  </w:style>
  <w:style w:type="character" w:styleId="Hipervnculo">
    <w:name w:val="Hyperlink"/>
    <w:basedOn w:val="Fuentedeprrafopredeter"/>
    <w:uiPriority w:val="99"/>
    <w:semiHidden/>
    <w:unhideWhenUsed/>
    <w:rsid w:val="0073275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3275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73275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32751"/>
    <w:rPr>
      <w:b/>
      <w:bCs/>
    </w:rPr>
  </w:style>
  <w:style w:type="character" w:customStyle="1" w:styleId="fn">
    <w:name w:val="fn"/>
    <w:basedOn w:val="Fuentedeprrafopredeter"/>
    <w:rsid w:val="00732751"/>
  </w:style>
  <w:style w:type="character" w:customStyle="1" w:styleId="tab-link-inner">
    <w:name w:val="tab-link-inner"/>
    <w:basedOn w:val="Fuentedeprrafopredeter"/>
    <w:rsid w:val="00732751"/>
  </w:style>
  <w:style w:type="paragraph" w:styleId="Textodeglobo">
    <w:name w:val="Balloon Text"/>
    <w:basedOn w:val="Normal"/>
    <w:link w:val="TextodegloboCar"/>
    <w:uiPriority w:val="99"/>
    <w:semiHidden/>
    <w:unhideWhenUsed/>
    <w:rsid w:val="007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32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4">
    <w:name w:val="heading 4"/>
    <w:basedOn w:val="Normal"/>
    <w:link w:val="Ttulo4Car"/>
    <w:uiPriority w:val="9"/>
    <w:qFormat/>
    <w:rsid w:val="007327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32751"/>
  </w:style>
  <w:style w:type="character" w:styleId="Hipervnculo">
    <w:name w:val="Hyperlink"/>
    <w:basedOn w:val="Fuentedeprrafopredeter"/>
    <w:uiPriority w:val="99"/>
    <w:semiHidden/>
    <w:unhideWhenUsed/>
    <w:rsid w:val="0073275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3275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732751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32751"/>
    <w:rPr>
      <w:b/>
      <w:bCs/>
    </w:rPr>
  </w:style>
  <w:style w:type="character" w:customStyle="1" w:styleId="fn">
    <w:name w:val="fn"/>
    <w:basedOn w:val="Fuentedeprrafopredeter"/>
    <w:rsid w:val="00732751"/>
  </w:style>
  <w:style w:type="character" w:customStyle="1" w:styleId="tab-link-inner">
    <w:name w:val="tab-link-inner"/>
    <w:basedOn w:val="Fuentedeprrafopredeter"/>
    <w:rsid w:val="00732751"/>
  </w:style>
  <w:style w:type="paragraph" w:styleId="Textodeglobo">
    <w:name w:val="Balloon Text"/>
    <w:basedOn w:val="Normal"/>
    <w:link w:val="TextodegloboCar"/>
    <w:uiPriority w:val="99"/>
    <w:semiHidden/>
    <w:unhideWhenUsed/>
    <w:rsid w:val="0073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2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48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02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17972">
                                                          <w:marLeft w:val="45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DADAD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7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844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41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0173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1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53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11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09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idadeseconomicas.org/2012/03/actividades-primarias.html" TargetMode="External"/><Relationship Id="rId13" Type="http://schemas.openxmlformats.org/officeDocument/2006/relationships/hyperlink" Target="http://www.actividadeseconomicas.org/2012/06/bienes-y-servicios.html" TargetMode="External"/><Relationship Id="rId18" Type="http://schemas.openxmlformats.org/officeDocument/2006/relationships/hyperlink" Target="https://1.bp.blogspot.com/-2WI3RcL6_58/Wc6gEi9R_jI/AAAAAAAARIE/Q1wb7nYIUTIT3znfS6xv8UvYGHyI1YdiQCLcBGAs/s1600/2017-09-29+14_32_57-OEC+-+M%C3%A9xico+%28MEX%29+Exportaciones%2C+Importaciones%2C+y+Socios+comerciales.p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actividadeseconomicas.org/2013/02/actividades-economicas-de-estados-unidos.html" TargetMode="External"/><Relationship Id="rId12" Type="http://schemas.openxmlformats.org/officeDocument/2006/relationships/hyperlink" Target="http://www.actividadeseconomicas.org/2012/02/actividades-del-sector-terciario.html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1.bp.blogspot.com/-WWqoNamFH2I/Vi172li_yNI/AAAAAAAAIGY/EwxgcH97UCM/s1600/en_visualize_explore_tree_map_hs92_export_mex_all_show_2013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ctividadeseconomicas.org/2017/09/actividades-economicas-brasil.html" TargetMode="External"/><Relationship Id="rId11" Type="http://schemas.openxmlformats.org/officeDocument/2006/relationships/hyperlink" Target="http://www.actividadeseconomicas.org/2012/03/actividades-secundaria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tividadeseconomicas.org/2017/01/actividades-economicas-de-canada.html" TargetMode="External"/><Relationship Id="rId10" Type="http://schemas.openxmlformats.org/officeDocument/2006/relationships/hyperlink" Target="http://www.actividadeseconomicas.org/2012/05/que-son-las-actividades-economicas.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desarrollosustentable.co/2017/10/cambio-climatico-en-mexico.html" TargetMode="External"/><Relationship Id="rId14" Type="http://schemas.openxmlformats.org/officeDocument/2006/relationships/hyperlink" Target="http://www.actividadeseconomicas.org/2013/09/actividades-economicas-de-la-ind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COMPRAS</cp:lastModifiedBy>
  <cp:revision>2</cp:revision>
  <cp:lastPrinted>2018-03-06T15:00:00Z</cp:lastPrinted>
  <dcterms:created xsi:type="dcterms:W3CDTF">2018-03-06T17:25:00Z</dcterms:created>
  <dcterms:modified xsi:type="dcterms:W3CDTF">2018-03-06T17:25:00Z</dcterms:modified>
</cp:coreProperties>
</file>