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EB399D" w:rsidP="00370280">
                        <w:pPr>
                          <w:pStyle w:val="Textoindependiente2"/>
                          <w:spacing w:before="240"/>
                          <w:rPr>
                            <w:sz w:val="40"/>
                            <w:szCs w:val="40"/>
                            <w:lang w:val="es-MX"/>
                          </w:rPr>
                        </w:pPr>
                        <w:r>
                          <w:rPr>
                            <w:sz w:val="40"/>
                            <w:szCs w:val="40"/>
                            <w:lang w:val="es-MX"/>
                          </w:rPr>
                          <w:t xml:space="preserve">TURISMO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DC2945" w:rsidTr="00662F9D">
        <w:trPr>
          <w:trHeight w:val="723"/>
        </w:trPr>
        <w:tc>
          <w:tcPr>
            <w:tcW w:w="4231" w:type="dxa"/>
            <w:vAlign w:val="center"/>
          </w:tcPr>
          <w:p w:rsidR="00F8388B" w:rsidRPr="00DC2945" w:rsidRDefault="00662F9D" w:rsidP="00F8388B">
            <w:pPr>
              <w:spacing w:after="200" w:line="276" w:lineRule="auto"/>
              <w:rPr>
                <w:rFonts w:asciiTheme="minorHAnsi" w:hAnsiTheme="minorHAnsi"/>
                <w:b/>
                <w:i/>
                <w:sz w:val="22"/>
                <w:szCs w:val="22"/>
              </w:rPr>
            </w:pPr>
            <w:r w:rsidRPr="00DC2945">
              <w:rPr>
                <w:rFonts w:asciiTheme="minorHAnsi" w:hAnsiTheme="minorHAnsi"/>
                <w:b/>
                <w:i/>
                <w:sz w:val="22"/>
                <w:szCs w:val="22"/>
              </w:rPr>
              <w:t>Grupo</w:t>
            </w:r>
            <w:r w:rsidR="00FD6A41" w:rsidRPr="00DC2945">
              <w:rPr>
                <w:rFonts w:asciiTheme="minorHAnsi" w:hAnsiTheme="minorHAnsi"/>
                <w:b/>
                <w:i/>
                <w:sz w:val="22"/>
                <w:szCs w:val="22"/>
              </w:rPr>
              <w:t>s</w:t>
            </w:r>
            <w:r w:rsidRPr="00DC2945">
              <w:rPr>
                <w:rFonts w:asciiTheme="minorHAnsi" w:hAnsiTheme="minorHAnsi"/>
                <w:b/>
                <w:i/>
                <w:sz w:val="22"/>
                <w:szCs w:val="22"/>
              </w:rPr>
              <w:t xml:space="preserve">: </w:t>
            </w:r>
            <w:r w:rsidR="00641DCB" w:rsidRPr="00DC2945">
              <w:rPr>
                <w:rFonts w:asciiTheme="minorHAnsi" w:hAnsiTheme="minorHAnsi"/>
                <w:b/>
                <w:i/>
                <w:sz w:val="22"/>
                <w:szCs w:val="22"/>
              </w:rPr>
              <w:t>41-A</w:t>
            </w:r>
            <w:r w:rsidR="004D2BF2" w:rsidRPr="00DC2945">
              <w:rPr>
                <w:rFonts w:asciiTheme="minorHAnsi" w:hAnsiTheme="minorHAnsi"/>
                <w:b/>
                <w:i/>
                <w:sz w:val="22"/>
                <w:szCs w:val="22"/>
              </w:rPr>
              <w:t xml:space="preserve">  </w:t>
            </w:r>
          </w:p>
          <w:p w:rsidR="00941C29" w:rsidRPr="00DC2945" w:rsidRDefault="00F8388B" w:rsidP="00140615">
            <w:pPr>
              <w:spacing w:after="200" w:line="276" w:lineRule="auto"/>
              <w:rPr>
                <w:rFonts w:asciiTheme="minorHAnsi" w:hAnsiTheme="minorHAnsi"/>
                <w:b/>
                <w:i/>
                <w:sz w:val="22"/>
                <w:szCs w:val="22"/>
              </w:rPr>
            </w:pPr>
            <w:r w:rsidRPr="00DC2945">
              <w:rPr>
                <w:rFonts w:asciiTheme="minorHAnsi" w:hAnsiTheme="minorHAnsi"/>
                <w:b/>
                <w:i/>
                <w:sz w:val="22"/>
                <w:szCs w:val="22"/>
              </w:rPr>
              <w:t>CLASE</w:t>
            </w:r>
            <w:r w:rsidR="00E50E09" w:rsidRPr="00DC2945">
              <w:rPr>
                <w:rFonts w:asciiTheme="minorHAnsi" w:hAnsiTheme="minorHAnsi"/>
                <w:b/>
                <w:i/>
                <w:sz w:val="22"/>
                <w:szCs w:val="22"/>
              </w:rPr>
              <w:t>S</w:t>
            </w:r>
            <w:r w:rsidRPr="00DC2945">
              <w:rPr>
                <w:rFonts w:asciiTheme="minorHAnsi" w:hAnsiTheme="minorHAnsi"/>
                <w:b/>
                <w:i/>
                <w:sz w:val="22"/>
                <w:szCs w:val="22"/>
              </w:rPr>
              <w:t xml:space="preserve"> </w:t>
            </w:r>
            <w:r w:rsidR="00140615">
              <w:rPr>
                <w:rFonts w:asciiTheme="minorHAnsi" w:hAnsiTheme="minorHAnsi"/>
                <w:b/>
                <w:i/>
                <w:sz w:val="22"/>
                <w:szCs w:val="22"/>
              </w:rPr>
              <w:t>39 AL 43</w:t>
            </w:r>
            <w:r w:rsidR="004C3530">
              <w:rPr>
                <w:rFonts w:asciiTheme="minorHAnsi" w:hAnsiTheme="minorHAnsi"/>
                <w:b/>
                <w:i/>
                <w:sz w:val="22"/>
                <w:szCs w:val="22"/>
              </w:rPr>
              <w:t xml:space="preserve">  Fecha :</w:t>
            </w:r>
            <w:r w:rsidR="00641DCB" w:rsidRPr="00DC2945">
              <w:rPr>
                <w:rFonts w:asciiTheme="minorHAnsi" w:hAnsiTheme="minorHAnsi"/>
                <w:b/>
                <w:i/>
                <w:sz w:val="22"/>
                <w:szCs w:val="22"/>
              </w:rPr>
              <w:t xml:space="preserve"> </w:t>
            </w:r>
            <w:r w:rsidR="00140615">
              <w:rPr>
                <w:rFonts w:asciiTheme="minorHAnsi" w:hAnsiTheme="minorHAnsi"/>
                <w:b/>
                <w:i/>
                <w:sz w:val="22"/>
                <w:szCs w:val="22"/>
              </w:rPr>
              <w:t>8,9 Y 10 DE NOV</w:t>
            </w:r>
            <w:r w:rsidR="00C21810">
              <w:rPr>
                <w:rFonts w:asciiTheme="minorHAnsi" w:hAnsiTheme="minorHAnsi"/>
                <w:b/>
                <w:i/>
                <w:sz w:val="22"/>
                <w:szCs w:val="22"/>
              </w:rPr>
              <w:t xml:space="preserve"> </w:t>
            </w:r>
          </w:p>
        </w:tc>
        <w:tc>
          <w:tcPr>
            <w:tcW w:w="4769" w:type="dxa"/>
            <w:vAlign w:val="center"/>
          </w:tcPr>
          <w:p w:rsidR="00941C29" w:rsidRPr="00DC2945" w:rsidRDefault="00662F9D" w:rsidP="00641DCB">
            <w:pPr>
              <w:ind w:left="1581"/>
              <w:jc w:val="both"/>
              <w:rPr>
                <w:rFonts w:asciiTheme="minorHAnsi" w:hAnsiTheme="minorHAnsi"/>
                <w:b/>
                <w:i/>
                <w:sz w:val="22"/>
                <w:szCs w:val="22"/>
              </w:rPr>
            </w:pPr>
            <w:proofErr w:type="spellStart"/>
            <w:r w:rsidRPr="00DC2945">
              <w:rPr>
                <w:rFonts w:asciiTheme="minorHAnsi" w:hAnsiTheme="minorHAnsi"/>
                <w:b/>
                <w:i/>
                <w:sz w:val="22"/>
                <w:szCs w:val="22"/>
              </w:rPr>
              <w:t>Profra</w:t>
            </w:r>
            <w:proofErr w:type="spellEnd"/>
            <w:r w:rsidRPr="00DC2945">
              <w:rPr>
                <w:rFonts w:asciiTheme="minorHAnsi" w:hAnsiTheme="minorHAnsi"/>
                <w:b/>
                <w:i/>
                <w:sz w:val="22"/>
                <w:szCs w:val="22"/>
              </w:rPr>
              <w:t xml:space="preserve">. </w:t>
            </w:r>
            <w:r w:rsidR="00641DCB" w:rsidRPr="00DC2945">
              <w:rPr>
                <w:rFonts w:asciiTheme="minorHAnsi" w:hAnsiTheme="minorHAnsi"/>
                <w:b/>
                <w:i/>
                <w:sz w:val="22"/>
                <w:szCs w:val="22"/>
              </w:rPr>
              <w:t>Sandra Luz Guadarrama Esqueda</w:t>
            </w:r>
            <w:r w:rsidR="00E50A29" w:rsidRPr="00DC2945">
              <w:rPr>
                <w:rFonts w:asciiTheme="minorHAnsi" w:hAnsiTheme="minorHAnsi"/>
                <w:b/>
                <w:i/>
                <w:sz w:val="22"/>
                <w:szCs w:val="22"/>
              </w:rPr>
              <w:t xml:space="preserve">- Lic. En Turismo </w:t>
            </w:r>
          </w:p>
        </w:tc>
      </w:tr>
    </w:tbl>
    <w:p w:rsidR="00FD5B13" w:rsidRDefault="00FD5B13" w:rsidP="000F35F3">
      <w:pPr>
        <w:jc w:val="both"/>
        <w:rPr>
          <w:rFonts w:asciiTheme="minorHAnsi" w:hAnsiTheme="minorHAnsi" w:cs="Arial"/>
          <w:b/>
          <w:i/>
          <w:lang w:val="es-MX"/>
        </w:rPr>
      </w:pPr>
    </w:p>
    <w:p w:rsidR="00A81C7C" w:rsidRPr="00E676FD" w:rsidRDefault="00752886" w:rsidP="00E676FD">
      <w:pPr>
        <w:rPr>
          <w:rFonts w:ascii="Calibri" w:hAnsi="Calibri" w:cs="Arial"/>
          <w:b/>
          <w:i/>
          <w:sz w:val="28"/>
          <w:szCs w:val="28"/>
          <w:lang w:val="es-MX"/>
        </w:rPr>
      </w:pPr>
      <w:r w:rsidRPr="00E676FD">
        <w:rPr>
          <w:rFonts w:ascii="Calibri" w:hAnsi="Calibri" w:cs="Arial"/>
          <w:b/>
          <w:i/>
          <w:sz w:val="28"/>
          <w:szCs w:val="28"/>
          <w:lang w:val="es-MX"/>
        </w:rPr>
        <w:t>TEMA DEL DIA 0</w:t>
      </w:r>
      <w:r w:rsidR="008F0C5F">
        <w:rPr>
          <w:rFonts w:ascii="Calibri" w:hAnsi="Calibri" w:cs="Arial"/>
          <w:b/>
          <w:i/>
          <w:sz w:val="28"/>
          <w:szCs w:val="28"/>
          <w:lang w:val="es-MX"/>
        </w:rPr>
        <w:t>8</w:t>
      </w:r>
      <w:r w:rsidRPr="00E676FD">
        <w:rPr>
          <w:rFonts w:ascii="Calibri" w:hAnsi="Calibri" w:cs="Arial"/>
          <w:b/>
          <w:i/>
          <w:sz w:val="28"/>
          <w:szCs w:val="28"/>
          <w:lang w:val="es-MX"/>
        </w:rPr>
        <w:t xml:space="preserve"> NOV</w:t>
      </w:r>
      <w:r w:rsidR="005753ED" w:rsidRPr="00E676FD">
        <w:rPr>
          <w:rFonts w:ascii="Calibri" w:hAnsi="Calibri" w:cs="Arial"/>
          <w:b/>
          <w:i/>
          <w:sz w:val="28"/>
          <w:szCs w:val="28"/>
          <w:lang w:val="es-MX"/>
        </w:rPr>
        <w:t xml:space="preserve"> –</w:t>
      </w:r>
      <w:r w:rsidR="002D4DF6" w:rsidRPr="00E676FD">
        <w:rPr>
          <w:rFonts w:ascii="Calibri" w:hAnsi="Calibri" w:cs="Arial"/>
          <w:b/>
          <w:i/>
          <w:sz w:val="28"/>
          <w:szCs w:val="28"/>
          <w:lang w:val="es-MX"/>
        </w:rPr>
        <w:t xml:space="preserve"> CLASE </w:t>
      </w:r>
      <w:r w:rsidRPr="00E676FD">
        <w:rPr>
          <w:rFonts w:ascii="Calibri" w:hAnsi="Calibri" w:cs="Arial"/>
          <w:b/>
          <w:i/>
          <w:sz w:val="28"/>
          <w:szCs w:val="28"/>
          <w:lang w:val="es-MX"/>
        </w:rPr>
        <w:t>3</w:t>
      </w:r>
      <w:r w:rsidR="00EF7F89">
        <w:rPr>
          <w:rFonts w:ascii="Calibri" w:hAnsi="Calibri" w:cs="Arial"/>
          <w:b/>
          <w:i/>
          <w:sz w:val="28"/>
          <w:szCs w:val="28"/>
          <w:lang w:val="es-MX"/>
        </w:rPr>
        <w:t>9</w:t>
      </w:r>
      <w:r w:rsidR="00A81C7C" w:rsidRPr="00E676FD">
        <w:rPr>
          <w:rFonts w:ascii="Calibri" w:hAnsi="Calibri" w:cs="Arial"/>
          <w:b/>
          <w:i/>
          <w:sz w:val="28"/>
          <w:szCs w:val="28"/>
          <w:lang w:val="es-MX"/>
        </w:rPr>
        <w:t xml:space="preserve"> - </w:t>
      </w:r>
      <w:r w:rsidRPr="00E676FD">
        <w:rPr>
          <w:rFonts w:ascii="Calibri" w:hAnsi="Calibri" w:cs="Arial"/>
          <w:b/>
          <w:i/>
          <w:sz w:val="28"/>
          <w:szCs w:val="28"/>
          <w:lang w:val="es-MX"/>
        </w:rPr>
        <w:t xml:space="preserve">  </w:t>
      </w:r>
      <w:r w:rsidR="00A86BC6">
        <w:rPr>
          <w:rFonts w:ascii="Calibri" w:hAnsi="Calibri" w:cs="Arial"/>
          <w:b/>
          <w:i/>
          <w:sz w:val="28"/>
          <w:szCs w:val="28"/>
          <w:lang w:val="es-MX"/>
        </w:rPr>
        <w:t xml:space="preserve">Modelo </w:t>
      </w:r>
      <w:proofErr w:type="spellStart"/>
      <w:r w:rsidR="00A86BC6">
        <w:rPr>
          <w:rFonts w:ascii="Calibri" w:hAnsi="Calibri" w:cs="Arial"/>
          <w:b/>
          <w:i/>
          <w:sz w:val="28"/>
          <w:szCs w:val="28"/>
          <w:lang w:val="es-MX"/>
        </w:rPr>
        <w:t>Turistico</w:t>
      </w:r>
      <w:proofErr w:type="spellEnd"/>
      <w:r w:rsidR="00A86BC6">
        <w:rPr>
          <w:rFonts w:ascii="Calibri" w:hAnsi="Calibri" w:cs="Arial"/>
          <w:b/>
          <w:i/>
          <w:sz w:val="28"/>
          <w:szCs w:val="28"/>
          <w:lang w:val="es-MX"/>
        </w:rPr>
        <w:t xml:space="preserve"> </w:t>
      </w:r>
    </w:p>
    <w:p w:rsidR="00A81C7C" w:rsidRDefault="00A81C7C" w:rsidP="00A81C7C">
      <w:pPr>
        <w:ind w:left="360"/>
        <w:jc w:val="both"/>
        <w:rPr>
          <w:rFonts w:ascii="Calibri" w:hAnsi="Calibri" w:cs="Arial"/>
          <w:b/>
          <w:i/>
          <w:lang w:val="es-MX"/>
        </w:rPr>
      </w:pPr>
      <w:r>
        <w:rPr>
          <w:rFonts w:ascii="Calibri" w:hAnsi="Calibri" w:cs="Arial"/>
          <w:b/>
          <w:i/>
          <w:lang w:val="es-MX"/>
        </w:rPr>
        <w:t xml:space="preserve"> </w:t>
      </w:r>
    </w:p>
    <w:p w:rsidR="00A81C7C" w:rsidRDefault="00A81C7C" w:rsidP="00A81C7C">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sidR="00A86BC6">
        <w:rPr>
          <w:rFonts w:ascii="Calibri" w:hAnsi="Calibri" w:cs="Arial"/>
          <w:b/>
          <w:i/>
          <w:color w:val="333333"/>
          <w:sz w:val="22"/>
          <w:szCs w:val="22"/>
          <w:lang w:eastAsia="es-MX"/>
        </w:rPr>
        <w:t xml:space="preserve"> El alumno comprenderá el concepto del modelo </w:t>
      </w:r>
      <w:proofErr w:type="spellStart"/>
      <w:r w:rsidR="00A86BC6">
        <w:rPr>
          <w:rFonts w:ascii="Calibri" w:hAnsi="Calibri" w:cs="Arial"/>
          <w:b/>
          <w:i/>
          <w:color w:val="333333"/>
          <w:sz w:val="22"/>
          <w:szCs w:val="22"/>
          <w:lang w:eastAsia="es-MX"/>
        </w:rPr>
        <w:t>turistico</w:t>
      </w:r>
      <w:proofErr w:type="spellEnd"/>
    </w:p>
    <w:p w:rsidR="00752886" w:rsidRDefault="00752886" w:rsidP="00A81C7C">
      <w:pPr>
        <w:ind w:left="360"/>
        <w:jc w:val="both"/>
        <w:rPr>
          <w:rFonts w:ascii="Calibri" w:hAnsi="Calibri" w:cs="Arial"/>
          <w:b/>
          <w:i/>
          <w:sz w:val="22"/>
          <w:szCs w:val="22"/>
          <w:lang w:val="es-MX"/>
        </w:rPr>
      </w:pPr>
    </w:p>
    <w:p w:rsidR="00A81C7C" w:rsidRDefault="00A81C7C" w:rsidP="00A81C7C">
      <w:pPr>
        <w:ind w:left="360"/>
        <w:jc w:val="both"/>
        <w:rPr>
          <w:rFonts w:ascii="Calibri" w:hAnsi="Calibri" w:cs="Arial"/>
          <w:b/>
          <w:i/>
          <w:sz w:val="22"/>
          <w:szCs w:val="22"/>
          <w:lang w:val="es-MX"/>
        </w:rPr>
      </w:pPr>
      <w:r>
        <w:rPr>
          <w:rFonts w:ascii="Calibri" w:hAnsi="Calibri" w:cs="Arial"/>
          <w:b/>
          <w:i/>
          <w:sz w:val="22"/>
          <w:szCs w:val="22"/>
          <w:lang w:val="es-MX"/>
        </w:rPr>
        <w:t>INSTRUCCIONES.</w:t>
      </w:r>
    </w:p>
    <w:p w:rsidR="00A81C7C" w:rsidRDefault="00A81C7C" w:rsidP="000222F1">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w:t>
      </w:r>
      <w:r w:rsidR="000222F1">
        <w:rPr>
          <w:rFonts w:ascii="Calibri" w:hAnsi="Calibri" w:cs="Arial"/>
          <w:i/>
          <w:sz w:val="22"/>
          <w:szCs w:val="22"/>
          <w:lang w:val="es-MX"/>
        </w:rPr>
        <w:t>Las</w:t>
      </w:r>
      <w:r>
        <w:rPr>
          <w:rFonts w:ascii="Calibri" w:hAnsi="Calibri" w:cs="Arial"/>
          <w:i/>
          <w:sz w:val="22"/>
          <w:szCs w:val="22"/>
          <w:lang w:val="es-MX"/>
        </w:rPr>
        <w:t xml:space="preserve"> preguntas que se indican al final se contestarán en clase   .</w:t>
      </w:r>
      <w:r w:rsidR="000222F1">
        <w:rPr>
          <w:rFonts w:ascii="Calibri" w:hAnsi="Calibri" w:cs="Arial"/>
          <w:i/>
          <w:sz w:val="22"/>
          <w:szCs w:val="22"/>
          <w:lang w:val="es-MX"/>
        </w:rPr>
        <w:t xml:space="preserve"> La clase será más explícita </w:t>
      </w:r>
      <w:r>
        <w:rPr>
          <w:rFonts w:ascii="Calibri" w:hAnsi="Calibri" w:cs="Arial"/>
          <w:i/>
          <w:sz w:val="22"/>
          <w:szCs w:val="22"/>
          <w:lang w:val="es-MX"/>
        </w:rPr>
        <w:t xml:space="preserve">Las funciones de cada organismo será explicada con detalle en clase. </w:t>
      </w:r>
    </w:p>
    <w:p w:rsidR="00092E32" w:rsidRPr="009D75EC" w:rsidRDefault="00092E32" w:rsidP="00986057">
      <w:pPr>
        <w:rPr>
          <w:rFonts w:asciiTheme="minorHAnsi" w:hAnsiTheme="minorHAnsi"/>
          <w:i/>
          <w:sz w:val="22"/>
          <w:szCs w:val="22"/>
        </w:rPr>
      </w:pPr>
    </w:p>
    <w:p w:rsidR="00783CAE" w:rsidRPr="001D5EC0" w:rsidRDefault="00986057" w:rsidP="00986057">
      <w:pPr>
        <w:rPr>
          <w:rFonts w:asciiTheme="minorHAnsi" w:hAnsiTheme="minorHAnsi"/>
          <w:b/>
          <w:i/>
          <w:sz w:val="28"/>
          <w:szCs w:val="28"/>
        </w:rPr>
      </w:pPr>
      <w:r w:rsidRPr="001D5EC0">
        <w:rPr>
          <w:rFonts w:asciiTheme="minorHAnsi" w:hAnsiTheme="minorHAnsi"/>
          <w:b/>
          <w:i/>
          <w:sz w:val="28"/>
          <w:szCs w:val="28"/>
        </w:rPr>
        <w:t xml:space="preserve">Desarrollo del </w:t>
      </w:r>
      <w:r w:rsidR="00D13C45" w:rsidRPr="001D5EC0">
        <w:rPr>
          <w:rFonts w:asciiTheme="minorHAnsi" w:hAnsiTheme="minorHAnsi"/>
          <w:b/>
          <w:i/>
          <w:sz w:val="28"/>
          <w:szCs w:val="28"/>
        </w:rPr>
        <w:t>tema:</w:t>
      </w:r>
    </w:p>
    <w:p w:rsidR="00BD28FF" w:rsidRPr="00EA4717" w:rsidRDefault="00BD28FF" w:rsidP="00BD28FF">
      <w:pPr>
        <w:shd w:val="clear" w:color="auto" w:fill="FFFFFF"/>
        <w:outlineLvl w:val="2"/>
        <w:rPr>
          <w:rFonts w:asciiTheme="minorHAnsi" w:hAnsiTheme="minorHAnsi" w:cs="Arial"/>
          <w:b/>
          <w:bCs/>
          <w:i/>
          <w:sz w:val="28"/>
          <w:szCs w:val="28"/>
          <w:lang w:eastAsia="es-MX"/>
        </w:rPr>
      </w:pPr>
      <w:r w:rsidRPr="00EA4717">
        <w:rPr>
          <w:rFonts w:asciiTheme="minorHAnsi" w:hAnsiTheme="minorHAnsi" w:cs="Arial"/>
          <w:b/>
          <w:bCs/>
          <w:i/>
          <w:sz w:val="28"/>
          <w:szCs w:val="28"/>
          <w:lang w:eastAsia="es-MX"/>
        </w:rPr>
        <w:t>Los Modelos turísticos</w:t>
      </w:r>
    </w:p>
    <w:p w:rsidR="00BD28FF" w:rsidRPr="00EA4717" w:rsidRDefault="00BD28FF" w:rsidP="00BD28FF">
      <w:pPr>
        <w:shd w:val="clear" w:color="auto" w:fill="FFFFFF"/>
        <w:jc w:val="both"/>
        <w:rPr>
          <w:rFonts w:asciiTheme="minorHAnsi" w:hAnsiTheme="minorHAnsi" w:cs="Arial"/>
          <w:i/>
          <w:sz w:val="22"/>
          <w:szCs w:val="22"/>
          <w:lang w:eastAsia="es-MX"/>
        </w:rPr>
      </w:pPr>
      <w:r w:rsidRPr="00EA4717">
        <w:rPr>
          <w:rFonts w:asciiTheme="minorHAnsi" w:hAnsiTheme="minorHAnsi" w:cs="Arial"/>
          <w:i/>
          <w:sz w:val="22"/>
          <w:szCs w:val="22"/>
          <w:lang w:eastAsia="es-MX"/>
        </w:rPr>
        <w:t>Los </w:t>
      </w:r>
      <w:r w:rsidRPr="00EA4717">
        <w:rPr>
          <w:rFonts w:asciiTheme="minorHAnsi" w:hAnsiTheme="minorHAnsi" w:cs="Arial"/>
          <w:bCs/>
          <w:i/>
          <w:sz w:val="22"/>
          <w:szCs w:val="22"/>
          <w:lang w:eastAsia="es-MX"/>
        </w:rPr>
        <w:t>modelos turísticos</w:t>
      </w:r>
      <w:r w:rsidRPr="00EA4717">
        <w:rPr>
          <w:rFonts w:asciiTheme="minorHAnsi" w:hAnsiTheme="minorHAnsi" w:cs="Arial"/>
          <w:i/>
          <w:sz w:val="22"/>
          <w:szCs w:val="22"/>
          <w:lang w:eastAsia="es-MX"/>
        </w:rPr>
        <w:t xml:space="preserve"> son las clases de actividad turística que </w:t>
      </w:r>
      <w:r w:rsidRPr="00EA4717">
        <w:rPr>
          <w:rFonts w:cs="Arial"/>
          <w:i/>
          <w:lang w:eastAsia="es-MX"/>
        </w:rPr>
        <w:t xml:space="preserve">existen. </w:t>
      </w:r>
      <w:r w:rsidRPr="00EA4717">
        <w:rPr>
          <w:rFonts w:asciiTheme="minorHAnsi" w:hAnsiTheme="minorHAnsi" w:cs="Arial"/>
          <w:i/>
          <w:sz w:val="22"/>
          <w:szCs w:val="22"/>
          <w:lang w:eastAsia="es-MX"/>
        </w:rPr>
        <w:t xml:space="preserve">Estos modelos son la suma de los negocios y de los elementos </w:t>
      </w:r>
      <w:r w:rsidRPr="00EA4717">
        <w:rPr>
          <w:rFonts w:cs="Arial"/>
          <w:i/>
          <w:lang w:eastAsia="es-MX"/>
        </w:rPr>
        <w:t>turísticos,</w:t>
      </w:r>
      <w:r w:rsidRPr="00EA4717">
        <w:rPr>
          <w:rFonts w:asciiTheme="minorHAnsi" w:hAnsiTheme="minorHAnsi" w:cs="Arial"/>
          <w:i/>
          <w:sz w:val="22"/>
          <w:szCs w:val="22"/>
          <w:lang w:eastAsia="es-MX"/>
        </w:rPr>
        <w:t xml:space="preserve"> en cierto modo podemos decir que un modelo turístico es lo que ofrece en su conjunto un destino turístico (</w:t>
      </w:r>
      <w:r w:rsidRPr="00EA4717">
        <w:rPr>
          <w:rFonts w:asciiTheme="minorHAnsi" w:hAnsiTheme="minorHAnsi" w:cs="Arial"/>
          <w:bCs/>
          <w:i/>
          <w:sz w:val="22"/>
          <w:szCs w:val="22"/>
          <w:lang w:eastAsia="es-MX"/>
        </w:rPr>
        <w:t>la oferta</w:t>
      </w:r>
      <w:r w:rsidRPr="00EA4717">
        <w:rPr>
          <w:rFonts w:asciiTheme="minorHAnsi" w:hAnsiTheme="minorHAnsi" w:cs="Arial"/>
          <w:i/>
          <w:sz w:val="22"/>
          <w:szCs w:val="22"/>
          <w:lang w:eastAsia="es-MX"/>
        </w:rPr>
        <w:t>) al turista (</w:t>
      </w:r>
      <w:r w:rsidRPr="00EA4717">
        <w:rPr>
          <w:rFonts w:asciiTheme="minorHAnsi" w:hAnsiTheme="minorHAnsi" w:cs="Arial"/>
          <w:bCs/>
          <w:i/>
          <w:sz w:val="22"/>
          <w:szCs w:val="22"/>
          <w:lang w:eastAsia="es-MX"/>
        </w:rPr>
        <w:t>la demanda</w:t>
      </w:r>
      <w:r w:rsidRPr="00EA4717">
        <w:rPr>
          <w:rFonts w:asciiTheme="minorHAnsi" w:hAnsiTheme="minorHAnsi" w:cs="Arial"/>
          <w:i/>
          <w:sz w:val="22"/>
          <w:szCs w:val="22"/>
          <w:lang w:eastAsia="es-MX"/>
        </w:rPr>
        <w:t>).</w:t>
      </w:r>
    </w:p>
    <w:p w:rsidR="00BD28FF" w:rsidRDefault="00BD28FF" w:rsidP="00BD28FF">
      <w:pPr>
        <w:shd w:val="clear" w:color="auto" w:fill="FFFFFF"/>
        <w:jc w:val="both"/>
        <w:rPr>
          <w:rFonts w:cs="Arial"/>
          <w:i/>
          <w:lang w:eastAsia="es-MX"/>
        </w:rPr>
      </w:pPr>
      <w:r w:rsidRPr="00EA4717">
        <w:rPr>
          <w:rFonts w:asciiTheme="minorHAnsi" w:hAnsiTheme="minorHAnsi" w:cs="Arial"/>
          <w:i/>
          <w:sz w:val="22"/>
          <w:szCs w:val="22"/>
          <w:lang w:eastAsia="es-MX"/>
        </w:rPr>
        <w:br/>
        <w:t>En los antecedentes históricos del </w:t>
      </w:r>
      <w:r w:rsidRPr="00EA4717">
        <w:rPr>
          <w:rFonts w:asciiTheme="minorHAnsi" w:hAnsiTheme="minorHAnsi" w:cs="Arial"/>
          <w:bCs/>
          <w:i/>
          <w:sz w:val="22"/>
          <w:szCs w:val="22"/>
          <w:lang w:eastAsia="es-MX"/>
        </w:rPr>
        <w:t>Turismo</w:t>
      </w:r>
      <w:r w:rsidRPr="00EA4717">
        <w:rPr>
          <w:rFonts w:asciiTheme="minorHAnsi" w:hAnsiTheme="minorHAnsi" w:cs="Arial"/>
          <w:i/>
          <w:sz w:val="22"/>
          <w:szCs w:val="22"/>
          <w:lang w:eastAsia="es-MX"/>
        </w:rPr>
        <w:t xml:space="preserve"> como hubo tres modelos turísticos </w:t>
      </w:r>
      <w:r w:rsidRPr="00EA4717">
        <w:rPr>
          <w:rFonts w:cs="Arial"/>
          <w:i/>
          <w:lang w:eastAsia="es-MX"/>
        </w:rPr>
        <w:t>originales,</w:t>
      </w:r>
      <w:r w:rsidRPr="00EA4717">
        <w:rPr>
          <w:rFonts w:asciiTheme="minorHAnsi" w:hAnsiTheme="minorHAnsi" w:cs="Arial"/>
          <w:i/>
          <w:sz w:val="22"/>
          <w:szCs w:val="22"/>
          <w:lang w:eastAsia="es-MX"/>
        </w:rPr>
        <w:t xml:space="preserve"> el </w:t>
      </w:r>
      <w:r w:rsidRPr="00EA4717">
        <w:rPr>
          <w:rFonts w:asciiTheme="minorHAnsi" w:hAnsiTheme="minorHAnsi" w:cs="Arial"/>
          <w:bCs/>
          <w:i/>
          <w:sz w:val="22"/>
          <w:szCs w:val="22"/>
          <w:lang w:eastAsia="es-MX"/>
        </w:rPr>
        <w:t>Turismo Cultural</w:t>
      </w:r>
      <w:r w:rsidRPr="00EA4717">
        <w:rPr>
          <w:rFonts w:asciiTheme="minorHAnsi" w:hAnsiTheme="minorHAnsi" w:cs="Arial"/>
          <w:i/>
          <w:sz w:val="22"/>
          <w:szCs w:val="22"/>
          <w:lang w:eastAsia="es-MX"/>
        </w:rPr>
        <w:t> (el </w:t>
      </w:r>
      <w:r w:rsidRPr="00EA4717">
        <w:rPr>
          <w:rFonts w:asciiTheme="minorHAnsi" w:hAnsiTheme="minorHAnsi" w:cs="Arial"/>
          <w:bCs/>
          <w:i/>
          <w:iCs/>
          <w:sz w:val="22"/>
          <w:szCs w:val="22"/>
          <w:lang w:eastAsia="es-MX"/>
        </w:rPr>
        <w:t>Grand Tour</w:t>
      </w:r>
      <w:r w:rsidRPr="00EA4717">
        <w:rPr>
          <w:rFonts w:cs="Arial"/>
          <w:i/>
          <w:lang w:eastAsia="es-MX"/>
        </w:rPr>
        <w:t>),</w:t>
      </w:r>
      <w:r w:rsidRPr="00EA4717">
        <w:rPr>
          <w:rFonts w:asciiTheme="minorHAnsi" w:hAnsiTheme="minorHAnsi" w:cs="Arial"/>
          <w:i/>
          <w:sz w:val="22"/>
          <w:szCs w:val="22"/>
          <w:lang w:eastAsia="es-MX"/>
        </w:rPr>
        <w:t xml:space="preserve"> el </w:t>
      </w:r>
      <w:r w:rsidRPr="00EA4717">
        <w:rPr>
          <w:rFonts w:asciiTheme="minorHAnsi" w:hAnsiTheme="minorHAnsi" w:cs="Arial"/>
          <w:bCs/>
          <w:i/>
          <w:sz w:val="22"/>
          <w:szCs w:val="22"/>
          <w:lang w:eastAsia="es-MX"/>
        </w:rPr>
        <w:t>Turismo Religioso </w:t>
      </w:r>
      <w:r w:rsidRPr="00EA4717">
        <w:rPr>
          <w:rFonts w:asciiTheme="minorHAnsi" w:hAnsiTheme="minorHAnsi" w:cs="Arial"/>
          <w:i/>
          <w:sz w:val="22"/>
          <w:szCs w:val="22"/>
          <w:lang w:eastAsia="es-MX"/>
        </w:rPr>
        <w:t>(peregrinaciones a lugares santos) y el </w:t>
      </w:r>
      <w:r w:rsidRPr="00EA4717">
        <w:rPr>
          <w:rFonts w:asciiTheme="minorHAnsi" w:hAnsiTheme="minorHAnsi" w:cs="Arial"/>
          <w:bCs/>
          <w:i/>
          <w:sz w:val="22"/>
          <w:szCs w:val="22"/>
          <w:lang w:eastAsia="es-MX"/>
        </w:rPr>
        <w:t>Turismo de Salud</w:t>
      </w:r>
      <w:r w:rsidRPr="00EA4717">
        <w:rPr>
          <w:rFonts w:asciiTheme="minorHAnsi" w:hAnsiTheme="minorHAnsi" w:cs="Arial"/>
          <w:i/>
          <w:sz w:val="22"/>
          <w:szCs w:val="22"/>
          <w:lang w:eastAsia="es-MX"/>
        </w:rPr>
        <w:t> (balnearios y casas de reposo). A estos modelos se sumaron a continuación el </w:t>
      </w:r>
      <w:r w:rsidRPr="00EA4717">
        <w:rPr>
          <w:rFonts w:asciiTheme="minorHAnsi" w:hAnsiTheme="minorHAnsi" w:cs="Arial"/>
          <w:bCs/>
          <w:i/>
          <w:sz w:val="22"/>
          <w:szCs w:val="22"/>
          <w:lang w:eastAsia="es-MX"/>
        </w:rPr>
        <w:t>Turismo de Montaña</w:t>
      </w:r>
      <w:r w:rsidRPr="00EA4717">
        <w:rPr>
          <w:rFonts w:asciiTheme="minorHAnsi" w:hAnsiTheme="minorHAnsi" w:cs="Arial"/>
          <w:i/>
          <w:sz w:val="22"/>
          <w:szCs w:val="22"/>
          <w:lang w:eastAsia="es-MX"/>
        </w:rPr>
        <w:t> y el </w:t>
      </w:r>
      <w:r w:rsidRPr="00EA4717">
        <w:rPr>
          <w:rFonts w:asciiTheme="minorHAnsi" w:hAnsiTheme="minorHAnsi" w:cs="Arial"/>
          <w:bCs/>
          <w:i/>
          <w:sz w:val="22"/>
          <w:szCs w:val="22"/>
          <w:lang w:eastAsia="es-MX"/>
        </w:rPr>
        <w:t>Turismo de Playas </w:t>
      </w:r>
      <w:r w:rsidRPr="00EA4717">
        <w:rPr>
          <w:rFonts w:asciiTheme="minorHAnsi" w:hAnsiTheme="minorHAnsi" w:cs="Arial"/>
          <w:i/>
          <w:sz w:val="22"/>
          <w:szCs w:val="22"/>
          <w:lang w:eastAsia="es-MX"/>
        </w:rPr>
        <w:t xml:space="preserve">(primero exclusivo de las elites y posteriormente extendido a las clases más populares). Y finalmente el agotamiento de los modelos tradicionales </w:t>
      </w:r>
      <w:r w:rsidRPr="00EA4717">
        <w:rPr>
          <w:rFonts w:cs="Arial"/>
          <w:i/>
          <w:lang w:eastAsia="es-MX"/>
        </w:rPr>
        <w:t>ha</w:t>
      </w:r>
      <w:r w:rsidRPr="00EA4717">
        <w:rPr>
          <w:rFonts w:asciiTheme="minorHAnsi" w:hAnsiTheme="minorHAnsi" w:cs="Arial"/>
          <w:i/>
          <w:sz w:val="22"/>
          <w:szCs w:val="22"/>
          <w:lang w:eastAsia="es-MX"/>
        </w:rPr>
        <w:t xml:space="preserve"> producido una atomización de los modelos turísticos.</w:t>
      </w:r>
    </w:p>
    <w:p w:rsidR="00BD28FF" w:rsidRPr="00EA4717" w:rsidRDefault="00BD28FF" w:rsidP="00BD28FF">
      <w:pPr>
        <w:shd w:val="clear" w:color="auto" w:fill="FFFFFF"/>
        <w:jc w:val="both"/>
        <w:rPr>
          <w:rFonts w:asciiTheme="minorHAnsi" w:hAnsiTheme="minorHAnsi" w:cs="Arial"/>
          <w:i/>
          <w:sz w:val="22"/>
          <w:szCs w:val="22"/>
          <w:lang w:eastAsia="es-MX"/>
        </w:rPr>
      </w:pPr>
    </w:p>
    <w:p w:rsidR="001740A2" w:rsidRDefault="00BD28FF" w:rsidP="00BD28FF">
      <w:pPr>
        <w:shd w:val="clear" w:color="auto" w:fill="FFFFFF"/>
        <w:spacing w:after="100"/>
        <w:rPr>
          <w:rFonts w:asciiTheme="minorHAnsi" w:hAnsiTheme="minorHAnsi" w:cs="Arial"/>
          <w:bCs/>
          <w:i/>
          <w:sz w:val="22"/>
          <w:szCs w:val="22"/>
          <w:lang w:eastAsia="es-MX"/>
        </w:rPr>
      </w:pPr>
      <w:r w:rsidRPr="00EA4717">
        <w:rPr>
          <w:rFonts w:asciiTheme="minorHAnsi" w:hAnsiTheme="minorHAnsi" w:cs="Arial"/>
          <w:b/>
          <w:bCs/>
          <w:i/>
          <w:sz w:val="22"/>
          <w:szCs w:val="22"/>
          <w:lang w:eastAsia="es-MX"/>
        </w:rPr>
        <w:t>Los Modelos Turísticos</w:t>
      </w:r>
      <w:r w:rsidRPr="00EA4717">
        <w:rPr>
          <w:rFonts w:asciiTheme="minorHAnsi" w:hAnsiTheme="minorHAnsi" w:cs="Arial"/>
          <w:b/>
          <w:bCs/>
          <w:i/>
          <w:sz w:val="22"/>
          <w:szCs w:val="22"/>
          <w:lang w:eastAsia="es-MX"/>
        </w:rPr>
        <w:br/>
        <w:t>1. L</w:t>
      </w:r>
      <w:r>
        <w:rPr>
          <w:rFonts w:cs="Arial"/>
          <w:b/>
          <w:bCs/>
          <w:i/>
          <w:lang w:eastAsia="es-MX"/>
        </w:rPr>
        <w:t>os primeros modelos turísticos.</w:t>
      </w:r>
      <w:r w:rsidRPr="00EA4717">
        <w:rPr>
          <w:rFonts w:asciiTheme="minorHAnsi" w:hAnsiTheme="minorHAnsi" w:cs="Arial"/>
          <w:b/>
          <w:bCs/>
          <w:i/>
          <w:sz w:val="22"/>
          <w:szCs w:val="22"/>
          <w:lang w:eastAsia="es-MX"/>
        </w:rPr>
        <w:br/>
      </w:r>
      <w:r w:rsidRPr="00EA4717">
        <w:rPr>
          <w:rFonts w:asciiTheme="minorHAnsi" w:hAnsiTheme="minorHAnsi" w:cs="Arial"/>
          <w:bCs/>
          <w:i/>
          <w:sz w:val="22"/>
          <w:szCs w:val="22"/>
          <w:lang w:eastAsia="es-MX"/>
        </w:rPr>
        <w:t>+ Turismo Cultural</w:t>
      </w:r>
      <w:r w:rsidRPr="00EA4717">
        <w:rPr>
          <w:rFonts w:asciiTheme="minorHAnsi" w:hAnsiTheme="minorHAnsi" w:cs="Arial"/>
          <w:bCs/>
          <w:i/>
          <w:sz w:val="22"/>
          <w:szCs w:val="22"/>
          <w:lang w:eastAsia="es-MX"/>
        </w:rPr>
        <w:br/>
        <w:t>+ Turismo Religioso</w:t>
      </w:r>
      <w:r w:rsidRPr="00EA4717">
        <w:rPr>
          <w:rFonts w:asciiTheme="minorHAnsi" w:hAnsiTheme="minorHAnsi" w:cs="Arial"/>
          <w:bCs/>
          <w:i/>
          <w:sz w:val="22"/>
          <w:szCs w:val="22"/>
          <w:lang w:eastAsia="es-MX"/>
        </w:rPr>
        <w:br/>
        <w:t>+ Turismo de Salud</w:t>
      </w:r>
      <w:r w:rsidRPr="00EA4717">
        <w:rPr>
          <w:rFonts w:asciiTheme="minorHAnsi" w:hAnsiTheme="minorHAnsi" w:cs="Arial"/>
          <w:bCs/>
          <w:i/>
          <w:sz w:val="22"/>
          <w:szCs w:val="22"/>
          <w:lang w:eastAsia="es-MX"/>
        </w:rPr>
        <w:br/>
      </w:r>
      <w:r w:rsidRPr="00EA4717">
        <w:rPr>
          <w:rFonts w:asciiTheme="minorHAnsi" w:hAnsiTheme="minorHAnsi" w:cs="Arial"/>
          <w:b/>
          <w:bCs/>
          <w:i/>
          <w:sz w:val="22"/>
          <w:szCs w:val="22"/>
          <w:lang w:eastAsia="es-MX"/>
        </w:rPr>
        <w:br/>
        <w:t xml:space="preserve">2. Los modelos turísticos en el </w:t>
      </w:r>
      <w:r>
        <w:rPr>
          <w:rFonts w:cs="Arial"/>
          <w:b/>
          <w:bCs/>
          <w:i/>
          <w:lang w:eastAsia="es-MX"/>
        </w:rPr>
        <w:t>nacimiento del Turismo Moderno.</w:t>
      </w:r>
      <w:r w:rsidRPr="00EA4717">
        <w:rPr>
          <w:rFonts w:asciiTheme="minorHAnsi" w:hAnsiTheme="minorHAnsi" w:cs="Arial"/>
          <w:b/>
          <w:bCs/>
          <w:i/>
          <w:sz w:val="22"/>
          <w:szCs w:val="22"/>
          <w:lang w:eastAsia="es-MX"/>
        </w:rPr>
        <w:br/>
      </w:r>
      <w:r w:rsidRPr="00EA4717">
        <w:rPr>
          <w:rFonts w:asciiTheme="minorHAnsi" w:hAnsiTheme="minorHAnsi" w:cs="Arial"/>
          <w:bCs/>
          <w:i/>
          <w:sz w:val="22"/>
          <w:szCs w:val="22"/>
          <w:lang w:eastAsia="es-MX"/>
        </w:rPr>
        <w:t>+ Turismo de Descanso (Sol y Playa)</w:t>
      </w:r>
      <w:r w:rsidRPr="00EA4717">
        <w:rPr>
          <w:rFonts w:asciiTheme="minorHAnsi" w:hAnsiTheme="minorHAnsi" w:cs="Arial"/>
          <w:bCs/>
          <w:i/>
          <w:sz w:val="22"/>
          <w:szCs w:val="22"/>
          <w:lang w:eastAsia="es-MX"/>
        </w:rPr>
        <w:br/>
        <w:t>+ Turismo de Montaña</w:t>
      </w:r>
    </w:p>
    <w:p w:rsidR="001740A2" w:rsidRDefault="001740A2" w:rsidP="00BD28FF">
      <w:pPr>
        <w:shd w:val="clear" w:color="auto" w:fill="FFFFFF"/>
        <w:spacing w:after="100"/>
        <w:rPr>
          <w:rFonts w:asciiTheme="minorHAnsi" w:hAnsiTheme="minorHAnsi" w:cs="Arial"/>
          <w:bCs/>
          <w:i/>
          <w:sz w:val="22"/>
          <w:szCs w:val="22"/>
          <w:lang w:eastAsia="es-MX"/>
        </w:rPr>
      </w:pPr>
    </w:p>
    <w:p w:rsidR="001740A2" w:rsidRDefault="001740A2" w:rsidP="00BD28FF">
      <w:pPr>
        <w:shd w:val="clear" w:color="auto" w:fill="FFFFFF"/>
        <w:spacing w:after="100"/>
        <w:rPr>
          <w:rFonts w:asciiTheme="minorHAnsi" w:hAnsiTheme="minorHAnsi" w:cs="Arial"/>
          <w:bCs/>
          <w:i/>
          <w:sz w:val="22"/>
          <w:szCs w:val="22"/>
          <w:lang w:eastAsia="es-MX"/>
        </w:rPr>
      </w:pPr>
    </w:p>
    <w:p w:rsidR="001740A2" w:rsidRDefault="001740A2" w:rsidP="00BD28FF">
      <w:pPr>
        <w:shd w:val="clear" w:color="auto" w:fill="FFFFFF"/>
        <w:spacing w:after="100"/>
        <w:rPr>
          <w:rFonts w:asciiTheme="minorHAnsi" w:hAnsiTheme="minorHAnsi" w:cs="Arial"/>
          <w:bCs/>
          <w:i/>
          <w:sz w:val="22"/>
          <w:szCs w:val="22"/>
          <w:lang w:eastAsia="es-MX"/>
        </w:rPr>
      </w:pPr>
    </w:p>
    <w:p w:rsidR="00BD28FF" w:rsidRPr="00EF7F89" w:rsidRDefault="00BD28FF" w:rsidP="00BD28FF">
      <w:pPr>
        <w:shd w:val="clear" w:color="auto" w:fill="FFFFFF"/>
        <w:spacing w:after="100"/>
        <w:rPr>
          <w:rFonts w:asciiTheme="minorHAnsi" w:hAnsiTheme="minorHAnsi" w:cs="Arial"/>
          <w:b/>
          <w:bCs/>
          <w:i/>
          <w:sz w:val="28"/>
          <w:szCs w:val="28"/>
          <w:lang w:eastAsia="es-MX"/>
        </w:rPr>
      </w:pPr>
      <w:r w:rsidRPr="00EA4717">
        <w:rPr>
          <w:rFonts w:asciiTheme="minorHAnsi" w:hAnsiTheme="minorHAnsi" w:cs="Arial"/>
          <w:bCs/>
          <w:i/>
          <w:sz w:val="22"/>
          <w:szCs w:val="22"/>
          <w:lang w:eastAsia="es-MX"/>
        </w:rPr>
        <w:lastRenderedPageBreak/>
        <w:br/>
      </w:r>
      <w:r w:rsidRPr="00EA4717">
        <w:rPr>
          <w:rFonts w:asciiTheme="minorHAnsi" w:hAnsiTheme="minorHAnsi" w:cs="Arial"/>
          <w:b/>
          <w:bCs/>
          <w:i/>
          <w:sz w:val="22"/>
          <w:szCs w:val="22"/>
          <w:lang w:eastAsia="es-MX"/>
        </w:rPr>
        <w:br/>
      </w:r>
      <w:r w:rsidR="00EF7F89" w:rsidRPr="00EF7F89">
        <w:rPr>
          <w:rFonts w:asciiTheme="minorHAnsi" w:hAnsiTheme="minorHAnsi" w:cs="Arial"/>
          <w:b/>
          <w:bCs/>
          <w:i/>
          <w:sz w:val="28"/>
          <w:szCs w:val="28"/>
          <w:lang w:eastAsia="es-MX"/>
        </w:rPr>
        <w:t xml:space="preserve">TEMA DIA 09 NOV – CLASE </w:t>
      </w:r>
      <w:proofErr w:type="gramStart"/>
      <w:r w:rsidR="00EF7F89" w:rsidRPr="00EF7F89">
        <w:rPr>
          <w:rFonts w:asciiTheme="minorHAnsi" w:hAnsiTheme="minorHAnsi" w:cs="Arial"/>
          <w:b/>
          <w:bCs/>
          <w:i/>
          <w:sz w:val="28"/>
          <w:szCs w:val="28"/>
          <w:lang w:eastAsia="es-MX"/>
        </w:rPr>
        <w:t>40 .</w:t>
      </w:r>
      <w:proofErr w:type="gramEnd"/>
      <w:r w:rsidR="00EF7F89" w:rsidRPr="00EF7F89">
        <w:rPr>
          <w:rFonts w:asciiTheme="minorHAnsi" w:hAnsiTheme="minorHAnsi" w:cs="Arial"/>
          <w:b/>
          <w:bCs/>
          <w:i/>
          <w:sz w:val="28"/>
          <w:szCs w:val="28"/>
          <w:lang w:eastAsia="es-MX"/>
        </w:rPr>
        <w:t xml:space="preserve"> Continuamos con </w:t>
      </w:r>
      <w:proofErr w:type="spellStart"/>
      <w:r w:rsidR="00EF7F89" w:rsidRPr="00EF7F89">
        <w:rPr>
          <w:rFonts w:asciiTheme="minorHAnsi" w:hAnsiTheme="minorHAnsi" w:cs="Arial"/>
          <w:b/>
          <w:bCs/>
          <w:i/>
          <w:sz w:val="28"/>
          <w:szCs w:val="28"/>
          <w:lang w:eastAsia="es-MX"/>
        </w:rPr>
        <w:t>medelos</w:t>
      </w:r>
      <w:proofErr w:type="spellEnd"/>
      <w:r w:rsidR="00EF7F89" w:rsidRPr="00EF7F89">
        <w:rPr>
          <w:rFonts w:asciiTheme="minorHAnsi" w:hAnsiTheme="minorHAnsi" w:cs="Arial"/>
          <w:b/>
          <w:bCs/>
          <w:i/>
          <w:sz w:val="28"/>
          <w:szCs w:val="28"/>
          <w:lang w:eastAsia="es-MX"/>
        </w:rPr>
        <w:t xml:space="preserve"> del turismo </w:t>
      </w:r>
    </w:p>
    <w:p w:rsidR="00EF7F89" w:rsidRPr="00EA4717" w:rsidRDefault="00EF7F89" w:rsidP="00EF7F89">
      <w:pPr>
        <w:shd w:val="clear" w:color="auto" w:fill="FFFFFF"/>
        <w:spacing w:after="100"/>
        <w:rPr>
          <w:rFonts w:asciiTheme="minorHAnsi" w:hAnsiTheme="minorHAnsi" w:cs="Arial"/>
          <w:b/>
          <w:bCs/>
          <w:i/>
          <w:sz w:val="22"/>
          <w:szCs w:val="22"/>
          <w:lang w:eastAsia="es-MX"/>
        </w:rPr>
      </w:pPr>
      <w:r w:rsidRPr="00EA4717">
        <w:rPr>
          <w:rFonts w:asciiTheme="minorHAnsi" w:hAnsiTheme="minorHAnsi" w:cs="Arial"/>
          <w:b/>
          <w:bCs/>
          <w:i/>
          <w:sz w:val="22"/>
          <w:szCs w:val="22"/>
          <w:lang w:eastAsia="es-MX"/>
        </w:rPr>
        <w:t>3.</w:t>
      </w:r>
      <w:r>
        <w:rPr>
          <w:rFonts w:cs="Arial"/>
          <w:b/>
          <w:bCs/>
          <w:i/>
          <w:lang w:eastAsia="es-MX"/>
        </w:rPr>
        <w:t xml:space="preserve"> El "boom" del turismo natural.</w:t>
      </w:r>
      <w:r w:rsidRPr="00EA4717">
        <w:rPr>
          <w:rFonts w:asciiTheme="minorHAnsi" w:hAnsiTheme="minorHAnsi" w:cs="Arial"/>
          <w:b/>
          <w:bCs/>
          <w:i/>
          <w:sz w:val="22"/>
          <w:szCs w:val="22"/>
          <w:lang w:eastAsia="es-MX"/>
        </w:rPr>
        <w:br/>
      </w:r>
      <w:r w:rsidRPr="00EA4717">
        <w:rPr>
          <w:rFonts w:asciiTheme="minorHAnsi" w:hAnsiTheme="minorHAnsi" w:cs="Arial"/>
          <w:bCs/>
          <w:i/>
          <w:sz w:val="22"/>
          <w:szCs w:val="22"/>
          <w:lang w:eastAsia="es-MX"/>
        </w:rPr>
        <w:t xml:space="preserve">+ </w:t>
      </w:r>
      <w:r w:rsidRPr="00EA4717">
        <w:rPr>
          <w:rFonts w:cs="Arial"/>
          <w:bCs/>
          <w:i/>
          <w:lang w:eastAsia="es-MX"/>
        </w:rPr>
        <w:t>Turismo</w:t>
      </w:r>
      <w:r w:rsidRPr="00EA4717">
        <w:rPr>
          <w:rFonts w:asciiTheme="minorHAnsi" w:hAnsiTheme="minorHAnsi" w:cs="Arial"/>
          <w:bCs/>
          <w:i/>
          <w:sz w:val="22"/>
          <w:szCs w:val="22"/>
          <w:lang w:eastAsia="es-MX"/>
        </w:rPr>
        <w:t xml:space="preserve"> Natural</w:t>
      </w:r>
      <w:r w:rsidRPr="00EA4717">
        <w:rPr>
          <w:rFonts w:asciiTheme="minorHAnsi" w:hAnsiTheme="minorHAnsi" w:cs="Arial"/>
          <w:bCs/>
          <w:i/>
          <w:sz w:val="22"/>
          <w:szCs w:val="22"/>
          <w:lang w:eastAsia="es-MX"/>
        </w:rPr>
        <w:br/>
        <w:t>+ Turismo Rural</w:t>
      </w:r>
      <w:r w:rsidRPr="00EA4717">
        <w:rPr>
          <w:rFonts w:asciiTheme="minorHAnsi" w:hAnsiTheme="minorHAnsi" w:cs="Arial"/>
          <w:bCs/>
          <w:i/>
          <w:sz w:val="22"/>
          <w:szCs w:val="22"/>
          <w:lang w:eastAsia="es-MX"/>
        </w:rPr>
        <w:br/>
        <w:t>+ Ecoturismo</w:t>
      </w:r>
      <w:r w:rsidRPr="00EA4717">
        <w:rPr>
          <w:rFonts w:asciiTheme="minorHAnsi" w:hAnsiTheme="minorHAnsi" w:cs="Arial"/>
          <w:bCs/>
          <w:i/>
          <w:sz w:val="22"/>
          <w:szCs w:val="22"/>
          <w:lang w:eastAsia="es-MX"/>
        </w:rPr>
        <w:br/>
      </w:r>
      <w:r w:rsidRPr="00EA4717">
        <w:rPr>
          <w:rFonts w:asciiTheme="minorHAnsi" w:hAnsiTheme="minorHAnsi" w:cs="Arial"/>
          <w:b/>
          <w:bCs/>
          <w:i/>
          <w:sz w:val="22"/>
          <w:szCs w:val="22"/>
          <w:lang w:eastAsia="es-MX"/>
        </w:rPr>
        <w:br/>
      </w:r>
      <w:r>
        <w:rPr>
          <w:rFonts w:cs="Arial"/>
          <w:b/>
          <w:bCs/>
          <w:i/>
          <w:lang w:eastAsia="es-MX"/>
        </w:rPr>
        <w:t>4. El turismo de ocio.</w:t>
      </w:r>
      <w:r w:rsidRPr="00EA4717">
        <w:rPr>
          <w:rFonts w:asciiTheme="minorHAnsi" w:hAnsiTheme="minorHAnsi" w:cs="Arial"/>
          <w:b/>
          <w:bCs/>
          <w:i/>
          <w:sz w:val="22"/>
          <w:szCs w:val="22"/>
          <w:lang w:eastAsia="es-MX"/>
        </w:rPr>
        <w:br/>
        <w:t>+ Turismo de Juego</w:t>
      </w:r>
      <w:r w:rsidRPr="00EA4717">
        <w:rPr>
          <w:rFonts w:asciiTheme="minorHAnsi" w:hAnsiTheme="minorHAnsi" w:cs="Arial"/>
          <w:b/>
          <w:bCs/>
          <w:i/>
          <w:sz w:val="22"/>
          <w:szCs w:val="22"/>
          <w:lang w:eastAsia="es-MX"/>
        </w:rPr>
        <w:br/>
        <w:t>+ Turismo de Parques Temáticos</w:t>
      </w:r>
      <w:r w:rsidRPr="00EA4717">
        <w:rPr>
          <w:rFonts w:asciiTheme="minorHAnsi" w:hAnsiTheme="minorHAnsi" w:cs="Arial"/>
          <w:b/>
          <w:bCs/>
          <w:i/>
          <w:sz w:val="22"/>
          <w:szCs w:val="22"/>
          <w:lang w:eastAsia="es-MX"/>
        </w:rPr>
        <w:br/>
        <w:t>+ Turismo Gastronómico</w:t>
      </w:r>
      <w:r w:rsidRPr="00EA4717">
        <w:rPr>
          <w:rFonts w:asciiTheme="minorHAnsi" w:hAnsiTheme="minorHAnsi" w:cs="Arial"/>
          <w:b/>
          <w:bCs/>
          <w:i/>
          <w:sz w:val="22"/>
          <w:szCs w:val="22"/>
          <w:lang w:eastAsia="es-MX"/>
        </w:rPr>
        <w:br/>
        <w:t>+ Turismo de Espectá</w:t>
      </w:r>
      <w:r>
        <w:rPr>
          <w:rFonts w:cs="Arial"/>
          <w:b/>
          <w:bCs/>
          <w:i/>
          <w:lang w:eastAsia="es-MX"/>
        </w:rPr>
        <w:t>culos</w:t>
      </w:r>
      <w:r>
        <w:rPr>
          <w:rFonts w:cs="Arial"/>
          <w:b/>
          <w:bCs/>
          <w:i/>
          <w:lang w:eastAsia="es-MX"/>
        </w:rPr>
        <w:br/>
      </w:r>
      <w:r>
        <w:rPr>
          <w:rFonts w:cs="Arial"/>
          <w:b/>
          <w:bCs/>
          <w:i/>
          <w:lang w:eastAsia="es-MX"/>
        </w:rPr>
        <w:br/>
        <w:t>5. El turismo deportivo.</w:t>
      </w:r>
      <w:r w:rsidRPr="00EA4717">
        <w:rPr>
          <w:rFonts w:asciiTheme="minorHAnsi" w:hAnsiTheme="minorHAnsi" w:cs="Arial"/>
          <w:b/>
          <w:bCs/>
          <w:i/>
          <w:sz w:val="22"/>
          <w:szCs w:val="22"/>
          <w:lang w:eastAsia="es-MX"/>
        </w:rPr>
        <w:br/>
        <w:t>+ Turismo Deportivo</w:t>
      </w:r>
      <w:r w:rsidRPr="00EA4717">
        <w:rPr>
          <w:rFonts w:asciiTheme="minorHAnsi" w:hAnsiTheme="minorHAnsi" w:cs="Arial"/>
          <w:b/>
          <w:bCs/>
          <w:i/>
          <w:sz w:val="22"/>
          <w:szCs w:val="22"/>
          <w:lang w:eastAsia="es-MX"/>
        </w:rPr>
        <w:br/>
        <w:t>+ Turism</w:t>
      </w:r>
      <w:r>
        <w:rPr>
          <w:rFonts w:cs="Arial"/>
          <w:b/>
          <w:bCs/>
          <w:i/>
          <w:lang w:eastAsia="es-MX"/>
        </w:rPr>
        <w:t>o de Aventura</w:t>
      </w:r>
      <w:r>
        <w:rPr>
          <w:rFonts w:cs="Arial"/>
          <w:b/>
          <w:bCs/>
          <w:i/>
          <w:lang w:eastAsia="es-MX"/>
        </w:rPr>
        <w:br/>
      </w:r>
      <w:r>
        <w:rPr>
          <w:rFonts w:cs="Arial"/>
          <w:b/>
          <w:bCs/>
          <w:i/>
          <w:lang w:eastAsia="es-MX"/>
        </w:rPr>
        <w:br/>
        <w:t>6. Otros modelos</w:t>
      </w:r>
      <w:r w:rsidRPr="00EA4717">
        <w:rPr>
          <w:rFonts w:asciiTheme="minorHAnsi" w:hAnsiTheme="minorHAnsi" w:cs="Arial"/>
          <w:b/>
          <w:bCs/>
          <w:i/>
          <w:sz w:val="22"/>
          <w:szCs w:val="22"/>
          <w:lang w:eastAsia="es-MX"/>
        </w:rPr>
        <w:br/>
        <w:t>+ Turismo Social</w:t>
      </w:r>
      <w:r w:rsidRPr="00EA4717">
        <w:rPr>
          <w:rFonts w:asciiTheme="minorHAnsi" w:hAnsiTheme="minorHAnsi" w:cs="Arial"/>
          <w:b/>
          <w:bCs/>
          <w:i/>
          <w:sz w:val="22"/>
          <w:szCs w:val="22"/>
          <w:lang w:eastAsia="es-MX"/>
        </w:rPr>
        <w:br/>
        <w:t>+ Turismo Estudiantil</w:t>
      </w:r>
    </w:p>
    <w:p w:rsidR="00BD28FF" w:rsidRDefault="00BD28FF" w:rsidP="00BD28FF">
      <w:pPr>
        <w:rPr>
          <w:i/>
        </w:rPr>
      </w:pPr>
    </w:p>
    <w:p w:rsidR="00BD28FF" w:rsidRDefault="00BD28FF" w:rsidP="00BD28FF">
      <w:pPr>
        <w:rPr>
          <w:i/>
        </w:rPr>
      </w:pPr>
      <w:r>
        <w:rPr>
          <w:i/>
        </w:rPr>
        <w:t xml:space="preserve">Preguntas del </w:t>
      </w:r>
      <w:proofErr w:type="gramStart"/>
      <w:r>
        <w:rPr>
          <w:i/>
        </w:rPr>
        <w:t>tema :</w:t>
      </w:r>
      <w:proofErr w:type="gramEnd"/>
    </w:p>
    <w:p w:rsidR="00A16997" w:rsidRPr="00A16997" w:rsidRDefault="00A16997" w:rsidP="00A16997">
      <w:pPr>
        <w:pStyle w:val="Prrafodelista"/>
        <w:numPr>
          <w:ilvl w:val="0"/>
          <w:numId w:val="25"/>
        </w:numPr>
        <w:rPr>
          <w:i/>
        </w:rPr>
      </w:pPr>
      <w:r w:rsidRPr="00A16997">
        <w:rPr>
          <w:i/>
        </w:rPr>
        <w:t>Indica la diferencia entre turismo social y estudiantil</w:t>
      </w:r>
    </w:p>
    <w:p w:rsidR="00A16997" w:rsidRPr="00A16997" w:rsidRDefault="00A16997" w:rsidP="00A16997">
      <w:pPr>
        <w:pStyle w:val="Prrafodelista"/>
        <w:numPr>
          <w:ilvl w:val="0"/>
          <w:numId w:val="25"/>
        </w:numPr>
        <w:rPr>
          <w:i/>
        </w:rPr>
      </w:pPr>
      <w:r w:rsidRPr="00A16997">
        <w:rPr>
          <w:i/>
        </w:rPr>
        <w:t>Indica cual es el turismo de Ocio</w:t>
      </w:r>
    </w:p>
    <w:p w:rsidR="00A16997" w:rsidRPr="00A16997" w:rsidRDefault="00A16997" w:rsidP="00A16997">
      <w:pPr>
        <w:pStyle w:val="Prrafodelista"/>
        <w:numPr>
          <w:ilvl w:val="0"/>
          <w:numId w:val="25"/>
        </w:numPr>
        <w:rPr>
          <w:i/>
        </w:rPr>
      </w:pPr>
      <w:r w:rsidRPr="00A16997">
        <w:rPr>
          <w:i/>
        </w:rPr>
        <w:t>Diferencia entre turismo deportivo y de aventura</w:t>
      </w:r>
    </w:p>
    <w:p w:rsidR="00A16997" w:rsidRPr="00A16997" w:rsidRDefault="00A16997" w:rsidP="00A16997">
      <w:pPr>
        <w:pStyle w:val="Prrafodelista"/>
        <w:numPr>
          <w:ilvl w:val="0"/>
          <w:numId w:val="25"/>
        </w:numPr>
        <w:rPr>
          <w:i/>
        </w:rPr>
      </w:pPr>
      <w:r w:rsidRPr="00A16997">
        <w:rPr>
          <w:i/>
        </w:rPr>
        <w:t xml:space="preserve">Modelos de turismo en el llamado “turístico “ </w:t>
      </w:r>
    </w:p>
    <w:p w:rsidR="00A16997" w:rsidRPr="00A16997" w:rsidRDefault="00A16997" w:rsidP="00A16997">
      <w:pPr>
        <w:pStyle w:val="Prrafodelista"/>
        <w:numPr>
          <w:ilvl w:val="0"/>
          <w:numId w:val="25"/>
        </w:numPr>
        <w:rPr>
          <w:i/>
        </w:rPr>
      </w:pPr>
      <w:r w:rsidRPr="00A16997">
        <w:rPr>
          <w:i/>
        </w:rPr>
        <w:t xml:space="preserve">Indica los modelos del turismo tradicional </w:t>
      </w:r>
    </w:p>
    <w:p w:rsidR="00E676FD" w:rsidRDefault="00E676FD" w:rsidP="00806D27">
      <w:pPr>
        <w:rPr>
          <w:rFonts w:asciiTheme="minorHAnsi" w:hAnsiTheme="minorHAnsi"/>
          <w:i/>
          <w:sz w:val="22"/>
          <w:szCs w:val="22"/>
        </w:rPr>
      </w:pPr>
    </w:p>
    <w:p w:rsidR="00825E54" w:rsidRDefault="00E676FD" w:rsidP="00E676FD">
      <w:pPr>
        <w:rPr>
          <w:rFonts w:asciiTheme="minorHAnsi" w:hAnsiTheme="minorHAnsi"/>
          <w:b/>
          <w:i/>
          <w:sz w:val="28"/>
          <w:szCs w:val="28"/>
        </w:rPr>
      </w:pPr>
      <w:r w:rsidRPr="00E676FD">
        <w:rPr>
          <w:rFonts w:asciiTheme="minorHAnsi" w:hAnsiTheme="minorHAnsi"/>
          <w:b/>
          <w:i/>
          <w:sz w:val="28"/>
          <w:szCs w:val="28"/>
        </w:rPr>
        <w:t>T</w:t>
      </w:r>
      <w:r>
        <w:rPr>
          <w:rFonts w:asciiTheme="minorHAnsi" w:hAnsiTheme="minorHAnsi"/>
          <w:b/>
          <w:i/>
          <w:sz w:val="28"/>
          <w:szCs w:val="28"/>
        </w:rPr>
        <w:t>EMA</w:t>
      </w:r>
      <w:r w:rsidRPr="00E676FD">
        <w:rPr>
          <w:rFonts w:asciiTheme="minorHAnsi" w:hAnsiTheme="minorHAnsi"/>
          <w:b/>
          <w:i/>
          <w:sz w:val="28"/>
          <w:szCs w:val="28"/>
        </w:rPr>
        <w:t xml:space="preserve"> </w:t>
      </w:r>
      <w:r w:rsidR="00EF7F89">
        <w:rPr>
          <w:rFonts w:asciiTheme="minorHAnsi" w:hAnsiTheme="minorHAnsi"/>
          <w:b/>
          <w:i/>
          <w:sz w:val="28"/>
          <w:szCs w:val="28"/>
        </w:rPr>
        <w:t>10</w:t>
      </w:r>
      <w:r w:rsidRPr="00E676FD">
        <w:rPr>
          <w:rFonts w:asciiTheme="minorHAnsi" w:hAnsiTheme="minorHAnsi"/>
          <w:b/>
          <w:i/>
          <w:sz w:val="28"/>
          <w:szCs w:val="28"/>
        </w:rPr>
        <w:t xml:space="preserve"> de Nov – </w:t>
      </w:r>
      <w:r>
        <w:rPr>
          <w:rFonts w:asciiTheme="minorHAnsi" w:hAnsiTheme="minorHAnsi"/>
          <w:b/>
          <w:i/>
          <w:sz w:val="28"/>
          <w:szCs w:val="28"/>
        </w:rPr>
        <w:t xml:space="preserve"> Clase  </w:t>
      </w:r>
      <w:r w:rsidR="00EF7F89">
        <w:rPr>
          <w:rFonts w:asciiTheme="minorHAnsi" w:hAnsiTheme="minorHAnsi"/>
          <w:b/>
          <w:i/>
          <w:sz w:val="28"/>
          <w:szCs w:val="28"/>
        </w:rPr>
        <w:t>41 y 42</w:t>
      </w:r>
      <w:r>
        <w:rPr>
          <w:rFonts w:asciiTheme="minorHAnsi" w:hAnsiTheme="minorHAnsi"/>
          <w:b/>
          <w:i/>
          <w:sz w:val="28"/>
          <w:szCs w:val="28"/>
        </w:rPr>
        <w:t xml:space="preserve"> </w:t>
      </w:r>
      <w:r w:rsidR="00825E54">
        <w:rPr>
          <w:rFonts w:asciiTheme="minorHAnsi" w:hAnsiTheme="minorHAnsi"/>
          <w:b/>
          <w:i/>
          <w:sz w:val="28"/>
          <w:szCs w:val="28"/>
        </w:rPr>
        <w:t xml:space="preserve">Elementos del turismo </w:t>
      </w:r>
    </w:p>
    <w:p w:rsidR="00E676FD" w:rsidRDefault="00E676FD" w:rsidP="00E676FD">
      <w:pPr>
        <w:rPr>
          <w:rFonts w:asciiTheme="minorHAnsi" w:hAnsiTheme="minorHAnsi"/>
          <w:b/>
          <w:i/>
          <w:sz w:val="28"/>
          <w:szCs w:val="28"/>
        </w:rPr>
      </w:pPr>
      <w:r>
        <w:rPr>
          <w:rFonts w:asciiTheme="minorHAnsi" w:hAnsiTheme="minorHAnsi"/>
          <w:b/>
          <w:i/>
          <w:sz w:val="28"/>
          <w:szCs w:val="28"/>
        </w:rPr>
        <w:t xml:space="preserve"> </w:t>
      </w:r>
    </w:p>
    <w:p w:rsidR="004608A6" w:rsidRDefault="004608A6" w:rsidP="004608A6">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 alumno conocerá </w:t>
      </w:r>
      <w:r w:rsidR="00825E54">
        <w:rPr>
          <w:rFonts w:ascii="Calibri" w:hAnsi="Calibri" w:cs="Arial"/>
          <w:b/>
          <w:i/>
          <w:color w:val="333333"/>
          <w:sz w:val="22"/>
          <w:szCs w:val="22"/>
          <w:lang w:eastAsia="es-MX"/>
        </w:rPr>
        <w:t xml:space="preserve">y distinguirá los Elementos del </w:t>
      </w:r>
      <w:proofErr w:type="gramStart"/>
      <w:r w:rsidR="00825E54">
        <w:rPr>
          <w:rFonts w:ascii="Calibri" w:hAnsi="Calibri" w:cs="Arial"/>
          <w:b/>
          <w:i/>
          <w:color w:val="333333"/>
          <w:sz w:val="22"/>
          <w:szCs w:val="22"/>
          <w:lang w:eastAsia="es-MX"/>
        </w:rPr>
        <w:t>turismo :</w:t>
      </w:r>
      <w:proofErr w:type="gramEnd"/>
    </w:p>
    <w:p w:rsidR="004608A6" w:rsidRDefault="004608A6" w:rsidP="004608A6">
      <w:pPr>
        <w:ind w:left="360"/>
        <w:jc w:val="both"/>
        <w:rPr>
          <w:rFonts w:ascii="Calibri" w:hAnsi="Calibri" w:cs="Arial"/>
          <w:b/>
          <w:i/>
          <w:sz w:val="22"/>
          <w:szCs w:val="22"/>
          <w:lang w:val="es-MX"/>
        </w:rPr>
      </w:pPr>
    </w:p>
    <w:p w:rsidR="004608A6" w:rsidRDefault="004608A6" w:rsidP="004608A6">
      <w:pPr>
        <w:ind w:left="360"/>
        <w:jc w:val="both"/>
        <w:rPr>
          <w:rFonts w:ascii="Calibri" w:hAnsi="Calibri" w:cs="Arial"/>
          <w:b/>
          <w:i/>
          <w:sz w:val="22"/>
          <w:szCs w:val="22"/>
          <w:lang w:val="es-MX"/>
        </w:rPr>
      </w:pPr>
      <w:r>
        <w:rPr>
          <w:rFonts w:ascii="Calibri" w:hAnsi="Calibri" w:cs="Arial"/>
          <w:b/>
          <w:i/>
          <w:sz w:val="22"/>
          <w:szCs w:val="22"/>
          <w:lang w:val="es-MX"/>
        </w:rPr>
        <w:t>INSTRUCCIONES.</w:t>
      </w:r>
    </w:p>
    <w:p w:rsidR="004608A6" w:rsidRDefault="004608A6" w:rsidP="004608A6">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4608A6" w:rsidRPr="009D75EC" w:rsidRDefault="004608A6" w:rsidP="004608A6">
      <w:pPr>
        <w:rPr>
          <w:rFonts w:asciiTheme="minorHAnsi" w:hAnsiTheme="minorHAnsi"/>
          <w:i/>
          <w:sz w:val="22"/>
          <w:szCs w:val="22"/>
        </w:rPr>
      </w:pPr>
    </w:p>
    <w:p w:rsidR="004608A6" w:rsidRPr="009D75EC" w:rsidRDefault="004608A6" w:rsidP="004608A6">
      <w:pPr>
        <w:rPr>
          <w:rFonts w:asciiTheme="minorHAnsi" w:hAnsiTheme="minorHAnsi"/>
          <w:b/>
          <w:i/>
          <w:sz w:val="22"/>
          <w:szCs w:val="22"/>
        </w:rPr>
      </w:pPr>
      <w:r w:rsidRPr="009D75EC">
        <w:rPr>
          <w:rFonts w:asciiTheme="minorHAnsi" w:hAnsiTheme="minorHAnsi"/>
          <w:b/>
          <w:i/>
          <w:sz w:val="22"/>
          <w:szCs w:val="22"/>
        </w:rPr>
        <w:t>Desarrollo del tema:</w:t>
      </w:r>
    </w:p>
    <w:p w:rsidR="001740A2" w:rsidRPr="00D67C26" w:rsidRDefault="001740A2" w:rsidP="001740A2">
      <w:pPr>
        <w:rPr>
          <w:rFonts w:asciiTheme="minorHAnsi" w:hAnsiTheme="minorHAnsi"/>
          <w:b/>
          <w:i/>
          <w:sz w:val="28"/>
          <w:szCs w:val="28"/>
        </w:rPr>
      </w:pPr>
      <w:r w:rsidRPr="00D67C26">
        <w:rPr>
          <w:b/>
          <w:i/>
          <w:sz w:val="28"/>
          <w:szCs w:val="28"/>
        </w:rPr>
        <w:t xml:space="preserve">Elementos del turismo </w:t>
      </w:r>
    </w:p>
    <w:p w:rsidR="001740A2" w:rsidRDefault="001740A2" w:rsidP="001740A2">
      <w:pPr>
        <w:shd w:val="clear" w:color="auto" w:fill="FFFFFF"/>
        <w:spacing w:after="300"/>
        <w:rPr>
          <w:rFonts w:asciiTheme="minorHAnsi" w:hAnsiTheme="minorHAnsi" w:cs="Arial"/>
          <w:i/>
          <w:sz w:val="22"/>
          <w:szCs w:val="22"/>
          <w:lang w:eastAsia="es-MX"/>
        </w:rPr>
      </w:pPr>
      <w:r w:rsidRPr="005D7A03">
        <w:rPr>
          <w:rFonts w:asciiTheme="minorHAnsi" w:hAnsiTheme="minorHAnsi" w:cs="Arial"/>
          <w:i/>
          <w:sz w:val="22"/>
          <w:szCs w:val="22"/>
          <w:lang w:eastAsia="es-MX"/>
        </w:rPr>
        <w:t>Es apropiado analizar al turismo desde una visión general, como un sistema en el que se pueden definir sus partes y especificar vínculos entre ellas. El sistema turístico se compone de 5 elementos:</w:t>
      </w:r>
    </w:p>
    <w:p w:rsidR="001740A2" w:rsidRPr="005D7A03" w:rsidRDefault="001740A2" w:rsidP="001740A2">
      <w:pPr>
        <w:shd w:val="clear" w:color="auto" w:fill="FFFFFF"/>
        <w:spacing w:after="300"/>
        <w:rPr>
          <w:rFonts w:asciiTheme="minorHAnsi" w:hAnsiTheme="minorHAnsi" w:cs="Arial"/>
          <w:i/>
          <w:sz w:val="22"/>
          <w:szCs w:val="22"/>
          <w:lang w:eastAsia="es-MX"/>
        </w:rPr>
      </w:pPr>
      <w:r w:rsidRPr="005D7A03">
        <w:rPr>
          <w:rFonts w:asciiTheme="minorHAnsi" w:hAnsiTheme="minorHAnsi" w:cs="Helvetica"/>
          <w:b/>
          <w:i/>
          <w:sz w:val="22"/>
          <w:szCs w:val="22"/>
          <w:lang w:eastAsia="es-MX"/>
        </w:rPr>
        <w:t>1. Atractivos turísticos</w:t>
      </w:r>
    </w:p>
    <w:p w:rsidR="001740A2" w:rsidRPr="005D7A03" w:rsidRDefault="001740A2" w:rsidP="001740A2">
      <w:pPr>
        <w:shd w:val="clear" w:color="auto" w:fill="FFFFFF"/>
        <w:spacing w:after="300"/>
        <w:rPr>
          <w:rFonts w:asciiTheme="minorHAnsi" w:hAnsiTheme="minorHAnsi" w:cs="Arial"/>
          <w:i/>
          <w:sz w:val="22"/>
          <w:szCs w:val="22"/>
          <w:lang w:eastAsia="es-MX"/>
        </w:rPr>
      </w:pPr>
      <w:r w:rsidRPr="005D7A03">
        <w:rPr>
          <w:rFonts w:asciiTheme="minorHAnsi" w:hAnsiTheme="minorHAnsi" w:cs="Arial"/>
          <w:i/>
          <w:sz w:val="22"/>
          <w:szCs w:val="22"/>
          <w:lang w:eastAsia="es-MX"/>
        </w:rPr>
        <w:t xml:space="preserve">Son lugares que despiertan el interés del turista por visitar un destino gracias a sus características tangibles y/o intangibles destacadas. Un destino para considerarse atractivo </w:t>
      </w:r>
      <w:r w:rsidRPr="005D7A03">
        <w:rPr>
          <w:rFonts w:asciiTheme="minorHAnsi" w:hAnsiTheme="minorHAnsi" w:cs="Arial"/>
          <w:i/>
          <w:sz w:val="22"/>
          <w:szCs w:val="22"/>
          <w:lang w:eastAsia="es-MX"/>
        </w:rPr>
        <w:lastRenderedPageBreak/>
        <w:t>debe ser competitivo y para lograrlo, se debe satisfacer las motivaciones que impulsaron a los visitantes a viajar a él.</w:t>
      </w:r>
    </w:p>
    <w:p w:rsidR="001740A2" w:rsidRPr="005D7A03" w:rsidRDefault="001740A2" w:rsidP="001740A2">
      <w:pPr>
        <w:shd w:val="clear" w:color="auto" w:fill="FFFFFF"/>
        <w:spacing w:after="300"/>
        <w:rPr>
          <w:rFonts w:asciiTheme="minorHAnsi" w:hAnsiTheme="minorHAnsi" w:cs="Arial"/>
          <w:i/>
          <w:sz w:val="22"/>
          <w:szCs w:val="22"/>
          <w:lang w:eastAsia="es-MX"/>
        </w:rPr>
      </w:pPr>
      <w:r w:rsidRPr="005D7A03">
        <w:rPr>
          <w:rFonts w:asciiTheme="minorHAnsi" w:hAnsiTheme="minorHAnsi" w:cs="Arial"/>
          <w:i/>
          <w:sz w:val="22"/>
          <w:szCs w:val="22"/>
          <w:lang w:eastAsia="es-MX"/>
        </w:rPr>
        <w:t xml:space="preserve">Los atractivos turísticos de un destino se dividen en naturales como parques, desiertos, playas, etc., y culturales como la gastronomía, el folclor y la arquitectura de sus monumentos y sitios </w:t>
      </w:r>
      <w:r w:rsidRPr="005D7A03">
        <w:rPr>
          <w:rFonts w:cs="Arial"/>
          <w:i/>
          <w:lang w:eastAsia="es-MX"/>
        </w:rPr>
        <w:t>históricos</w:t>
      </w:r>
      <w:r w:rsidRPr="005D7A03">
        <w:rPr>
          <w:rFonts w:asciiTheme="minorHAnsi" w:hAnsiTheme="minorHAnsi" w:cs="Arial"/>
          <w:i/>
          <w:sz w:val="22"/>
          <w:szCs w:val="22"/>
          <w:lang w:eastAsia="es-MX"/>
        </w:rPr>
        <w:t>.</w:t>
      </w:r>
    </w:p>
    <w:p w:rsidR="001740A2" w:rsidRPr="005D7A03" w:rsidRDefault="001740A2" w:rsidP="001740A2">
      <w:pPr>
        <w:shd w:val="clear" w:color="auto" w:fill="FFFFFF"/>
        <w:spacing w:before="375" w:after="150" w:line="240" w:lineRule="atLeast"/>
        <w:outlineLvl w:val="2"/>
        <w:rPr>
          <w:rFonts w:asciiTheme="minorHAnsi" w:hAnsiTheme="minorHAnsi" w:cs="Helvetica"/>
          <w:b/>
          <w:i/>
          <w:sz w:val="22"/>
          <w:szCs w:val="22"/>
          <w:lang w:eastAsia="es-MX"/>
        </w:rPr>
      </w:pPr>
      <w:r w:rsidRPr="005D7A03">
        <w:rPr>
          <w:rFonts w:asciiTheme="minorHAnsi" w:hAnsiTheme="minorHAnsi" w:cs="Helvetica"/>
          <w:b/>
          <w:i/>
          <w:sz w:val="22"/>
          <w:szCs w:val="22"/>
          <w:lang w:eastAsia="es-MX"/>
        </w:rPr>
        <w:t>2. Superestructura</w:t>
      </w:r>
    </w:p>
    <w:p w:rsidR="001740A2" w:rsidRPr="005D7A03" w:rsidRDefault="001740A2" w:rsidP="001740A2">
      <w:pPr>
        <w:shd w:val="clear" w:color="auto" w:fill="FFFFFF"/>
        <w:spacing w:after="300"/>
        <w:rPr>
          <w:rFonts w:asciiTheme="minorHAnsi" w:hAnsiTheme="minorHAnsi" w:cs="Arial"/>
          <w:i/>
          <w:sz w:val="22"/>
          <w:szCs w:val="22"/>
          <w:lang w:eastAsia="es-MX"/>
        </w:rPr>
      </w:pPr>
      <w:r w:rsidRPr="005D7A03">
        <w:rPr>
          <w:rFonts w:asciiTheme="minorHAnsi" w:hAnsiTheme="minorHAnsi" w:cs="Arial"/>
          <w:i/>
          <w:sz w:val="22"/>
          <w:szCs w:val="22"/>
          <w:lang w:eastAsia="es-MX"/>
        </w:rPr>
        <w:t>Son organizaciones del orden público y privado que representan a prestadores de servicios de los sectores relacionados a turismo, de la misma manera que establecen políticas, velan por intereses propios de sus agremiados, desarrollan proyectos y fomentan la inversión.</w:t>
      </w:r>
    </w:p>
    <w:p w:rsidR="001740A2" w:rsidRPr="005D7A03" w:rsidRDefault="001740A2" w:rsidP="001740A2">
      <w:pPr>
        <w:shd w:val="clear" w:color="auto" w:fill="FFFFFF"/>
        <w:spacing w:after="300"/>
        <w:rPr>
          <w:rFonts w:asciiTheme="minorHAnsi" w:hAnsiTheme="minorHAnsi" w:cs="Arial"/>
          <w:i/>
          <w:sz w:val="22"/>
          <w:szCs w:val="22"/>
          <w:lang w:eastAsia="es-MX"/>
        </w:rPr>
      </w:pPr>
      <w:r w:rsidRPr="005D7A03">
        <w:rPr>
          <w:rFonts w:asciiTheme="minorHAnsi" w:hAnsiTheme="minorHAnsi" w:cs="Arial"/>
          <w:i/>
          <w:sz w:val="22"/>
          <w:szCs w:val="22"/>
          <w:lang w:eastAsia="es-MX"/>
        </w:rPr>
        <w:t>En México existen por ejemplo: la Secretaría de Turismo (</w:t>
      </w:r>
      <w:proofErr w:type="spellStart"/>
      <w:r w:rsidRPr="005D7A03">
        <w:rPr>
          <w:rFonts w:asciiTheme="minorHAnsi" w:hAnsiTheme="minorHAnsi" w:cs="Arial"/>
          <w:i/>
          <w:sz w:val="22"/>
          <w:szCs w:val="22"/>
          <w:lang w:eastAsia="es-MX"/>
        </w:rPr>
        <w:t>Sectur</w:t>
      </w:r>
      <w:proofErr w:type="spellEnd"/>
      <w:r w:rsidRPr="005D7A03">
        <w:rPr>
          <w:rFonts w:asciiTheme="minorHAnsi" w:hAnsiTheme="minorHAnsi" w:cs="Arial"/>
          <w:i/>
          <w:sz w:val="22"/>
          <w:szCs w:val="22"/>
          <w:lang w:eastAsia="es-MX"/>
        </w:rPr>
        <w:t>) la Secretaria de Economía, la Cámara Nacional de la Industria de Restaurantes y Alimentos Condimentados (</w:t>
      </w:r>
      <w:proofErr w:type="spellStart"/>
      <w:r w:rsidRPr="005D7A03">
        <w:rPr>
          <w:rFonts w:asciiTheme="minorHAnsi" w:hAnsiTheme="minorHAnsi" w:cs="Arial"/>
          <w:i/>
          <w:sz w:val="22"/>
          <w:szCs w:val="22"/>
          <w:lang w:eastAsia="es-MX"/>
        </w:rPr>
        <w:t>Canirac</w:t>
      </w:r>
      <w:proofErr w:type="spellEnd"/>
      <w:r w:rsidRPr="005D7A03">
        <w:rPr>
          <w:rFonts w:asciiTheme="minorHAnsi" w:hAnsiTheme="minorHAnsi" w:cs="Arial"/>
          <w:i/>
          <w:sz w:val="22"/>
          <w:szCs w:val="22"/>
          <w:lang w:eastAsia="es-MX"/>
        </w:rPr>
        <w:t>), la Secretaría de Medio Ambiente y Recursos Naturales (</w:t>
      </w:r>
      <w:proofErr w:type="spellStart"/>
      <w:r w:rsidRPr="005D7A03">
        <w:rPr>
          <w:rFonts w:asciiTheme="minorHAnsi" w:hAnsiTheme="minorHAnsi" w:cs="Arial"/>
          <w:i/>
          <w:sz w:val="22"/>
          <w:szCs w:val="22"/>
          <w:lang w:eastAsia="es-MX"/>
        </w:rPr>
        <w:t>Semarnat</w:t>
      </w:r>
      <w:proofErr w:type="spellEnd"/>
      <w:r w:rsidRPr="005D7A03">
        <w:rPr>
          <w:rFonts w:asciiTheme="minorHAnsi" w:hAnsiTheme="minorHAnsi" w:cs="Arial"/>
          <w:i/>
          <w:sz w:val="22"/>
          <w:szCs w:val="22"/>
          <w:lang w:eastAsia="es-MX"/>
        </w:rPr>
        <w:t>), el Fondo Nacional de Fomento al Turismo (</w:t>
      </w:r>
      <w:proofErr w:type="spellStart"/>
      <w:r w:rsidRPr="005D7A03">
        <w:rPr>
          <w:rFonts w:asciiTheme="minorHAnsi" w:hAnsiTheme="minorHAnsi" w:cs="Arial"/>
          <w:i/>
          <w:sz w:val="22"/>
          <w:szCs w:val="22"/>
          <w:lang w:eastAsia="es-MX"/>
        </w:rPr>
        <w:t>Fonatur</w:t>
      </w:r>
      <w:proofErr w:type="spellEnd"/>
      <w:r w:rsidRPr="005D7A03">
        <w:rPr>
          <w:rFonts w:asciiTheme="minorHAnsi" w:hAnsiTheme="minorHAnsi" w:cs="Arial"/>
          <w:i/>
          <w:sz w:val="22"/>
          <w:szCs w:val="22"/>
          <w:lang w:eastAsia="es-MX"/>
        </w:rPr>
        <w:t>), etc.</w:t>
      </w:r>
    </w:p>
    <w:p w:rsidR="001740A2" w:rsidRPr="005D7A03" w:rsidRDefault="001740A2" w:rsidP="001740A2">
      <w:pPr>
        <w:shd w:val="clear" w:color="auto" w:fill="FFFFFF"/>
        <w:spacing w:before="375" w:after="150" w:line="240" w:lineRule="atLeast"/>
        <w:outlineLvl w:val="2"/>
        <w:rPr>
          <w:rFonts w:asciiTheme="minorHAnsi" w:hAnsiTheme="minorHAnsi" w:cs="Helvetica"/>
          <w:b/>
          <w:i/>
          <w:sz w:val="22"/>
          <w:szCs w:val="22"/>
          <w:lang w:eastAsia="es-MX"/>
        </w:rPr>
      </w:pPr>
      <w:r w:rsidRPr="005D7A03">
        <w:rPr>
          <w:rFonts w:asciiTheme="minorHAnsi" w:hAnsiTheme="minorHAnsi" w:cs="Helvetica"/>
          <w:b/>
          <w:i/>
          <w:sz w:val="22"/>
          <w:szCs w:val="22"/>
          <w:lang w:eastAsia="es-MX"/>
        </w:rPr>
        <w:t>3. Infraestructura</w:t>
      </w:r>
    </w:p>
    <w:p w:rsidR="001740A2" w:rsidRPr="005D7A03" w:rsidRDefault="001740A2" w:rsidP="001740A2">
      <w:pPr>
        <w:shd w:val="clear" w:color="auto" w:fill="FFFFFF"/>
        <w:spacing w:after="300"/>
        <w:rPr>
          <w:rFonts w:asciiTheme="minorHAnsi" w:hAnsiTheme="minorHAnsi" w:cs="Arial"/>
          <w:i/>
          <w:sz w:val="22"/>
          <w:szCs w:val="22"/>
          <w:lang w:eastAsia="es-MX"/>
        </w:rPr>
      </w:pPr>
      <w:r w:rsidRPr="005D7A03">
        <w:rPr>
          <w:rFonts w:asciiTheme="minorHAnsi" w:hAnsiTheme="minorHAnsi" w:cs="Arial"/>
          <w:i/>
          <w:sz w:val="22"/>
          <w:szCs w:val="22"/>
          <w:lang w:eastAsia="es-MX"/>
        </w:rPr>
        <w:t>Definida por el diccionario de la Real Academia Española como el conjunto de elementos, dotaciones o servicios necesarios para el buen funcionamiento de un país, de una ciudad o de una organización cualquiera.</w:t>
      </w:r>
    </w:p>
    <w:p w:rsidR="001740A2" w:rsidRPr="005D7A03" w:rsidRDefault="001740A2" w:rsidP="001740A2">
      <w:pPr>
        <w:shd w:val="clear" w:color="auto" w:fill="FFFFFF"/>
        <w:spacing w:after="300"/>
        <w:rPr>
          <w:rFonts w:asciiTheme="minorHAnsi" w:hAnsiTheme="minorHAnsi" w:cs="Arial"/>
          <w:i/>
          <w:sz w:val="22"/>
          <w:szCs w:val="22"/>
          <w:lang w:eastAsia="es-MX"/>
        </w:rPr>
      </w:pPr>
      <w:r w:rsidRPr="005D7A03">
        <w:rPr>
          <w:rFonts w:asciiTheme="minorHAnsi" w:hAnsiTheme="minorHAnsi" w:cs="Arial"/>
          <w:i/>
          <w:sz w:val="22"/>
          <w:szCs w:val="22"/>
          <w:lang w:eastAsia="es-MX"/>
        </w:rPr>
        <w:t>En el caso del sector turismo, son las vías de comunicación indispensables para que el viajero pueda trasladarse dentro y fuera del destino turístico. Son 3 tipos de infraestructura: (1</w:t>
      </w:r>
      <w:r w:rsidRPr="005D7A03">
        <w:rPr>
          <w:rFonts w:cs="Arial"/>
          <w:i/>
          <w:lang w:eastAsia="es-MX"/>
        </w:rPr>
        <w:t>) marítima</w:t>
      </w:r>
      <w:r w:rsidRPr="005D7A03">
        <w:rPr>
          <w:rFonts w:asciiTheme="minorHAnsi" w:hAnsiTheme="minorHAnsi" w:cs="Arial"/>
          <w:i/>
          <w:sz w:val="22"/>
          <w:szCs w:val="22"/>
          <w:lang w:eastAsia="es-MX"/>
        </w:rPr>
        <w:t>, (2</w:t>
      </w:r>
      <w:r w:rsidRPr="005D7A03">
        <w:rPr>
          <w:rFonts w:cs="Arial"/>
          <w:i/>
          <w:lang w:eastAsia="es-MX"/>
        </w:rPr>
        <w:t>) terrestre</w:t>
      </w:r>
      <w:r w:rsidRPr="005D7A03">
        <w:rPr>
          <w:rFonts w:asciiTheme="minorHAnsi" w:hAnsiTheme="minorHAnsi" w:cs="Arial"/>
          <w:i/>
          <w:sz w:val="22"/>
          <w:szCs w:val="22"/>
          <w:lang w:eastAsia="es-MX"/>
        </w:rPr>
        <w:t xml:space="preserve"> y (3</w:t>
      </w:r>
      <w:r w:rsidRPr="005D7A03">
        <w:rPr>
          <w:rFonts w:cs="Arial"/>
          <w:i/>
          <w:lang w:eastAsia="es-MX"/>
        </w:rPr>
        <w:t>) aérea</w:t>
      </w:r>
      <w:r w:rsidRPr="005D7A03">
        <w:rPr>
          <w:rFonts w:asciiTheme="minorHAnsi" w:hAnsiTheme="minorHAnsi" w:cs="Arial"/>
          <w:i/>
          <w:sz w:val="22"/>
          <w:szCs w:val="22"/>
          <w:lang w:eastAsia="es-MX"/>
        </w:rPr>
        <w:t>.</w:t>
      </w:r>
    </w:p>
    <w:p w:rsidR="001740A2" w:rsidRPr="005D7A03" w:rsidRDefault="001740A2" w:rsidP="001740A2">
      <w:pPr>
        <w:shd w:val="clear" w:color="auto" w:fill="FFFFFF"/>
        <w:spacing w:before="375" w:after="150" w:line="240" w:lineRule="atLeast"/>
        <w:outlineLvl w:val="2"/>
        <w:rPr>
          <w:rFonts w:asciiTheme="minorHAnsi" w:hAnsiTheme="minorHAnsi" w:cs="Helvetica"/>
          <w:b/>
          <w:i/>
          <w:sz w:val="22"/>
          <w:szCs w:val="22"/>
          <w:lang w:eastAsia="es-MX"/>
        </w:rPr>
      </w:pPr>
      <w:r w:rsidRPr="005D7A03">
        <w:rPr>
          <w:rFonts w:asciiTheme="minorHAnsi" w:hAnsiTheme="minorHAnsi" w:cs="Helvetica"/>
          <w:b/>
          <w:i/>
          <w:sz w:val="22"/>
          <w:szCs w:val="22"/>
          <w:lang w:eastAsia="es-MX"/>
        </w:rPr>
        <w:t>4. Servicios</w:t>
      </w:r>
    </w:p>
    <w:p w:rsidR="001740A2" w:rsidRPr="005D7A03" w:rsidRDefault="001740A2" w:rsidP="001740A2">
      <w:pPr>
        <w:shd w:val="clear" w:color="auto" w:fill="FFFFFF"/>
        <w:rPr>
          <w:rFonts w:asciiTheme="minorHAnsi" w:hAnsiTheme="minorHAnsi" w:cs="Arial"/>
          <w:i/>
          <w:sz w:val="22"/>
          <w:szCs w:val="22"/>
          <w:lang w:eastAsia="es-MX"/>
        </w:rPr>
      </w:pPr>
      <w:r w:rsidRPr="005D7A03">
        <w:rPr>
          <w:rFonts w:asciiTheme="minorHAnsi" w:hAnsiTheme="minorHAnsi" w:cs="Arial"/>
          <w:i/>
          <w:sz w:val="22"/>
          <w:szCs w:val="22"/>
          <w:lang w:eastAsia="es-MX"/>
        </w:rPr>
        <w:t>En el sistema turístico encontramos 2 tipos de servicios, los básicos como hoteles, agencias de viajes y restaurantes, es decir, son aquellos inmuebles que necesita un turista de manera fundamental al momento de viajar; y los servicios complementarios, que no intervienen directamente con el turista pero son necesarios, ejemplo de estos son los bancos, las casas de cambio o las gasolineras. </w:t>
      </w:r>
      <w:r w:rsidRPr="005D7A03">
        <w:rPr>
          <w:rFonts w:asciiTheme="minorHAnsi" w:hAnsiTheme="minorHAnsi" w:cs="Arial"/>
          <w:b/>
          <w:bCs/>
          <w:i/>
          <w:sz w:val="22"/>
          <w:szCs w:val="22"/>
          <w:bdr w:val="none" w:sz="0" w:space="0" w:color="auto" w:frame="1"/>
          <w:lang w:eastAsia="es-MX"/>
        </w:rPr>
        <w:t>Te invitamos a conocer las </w:t>
      </w:r>
      <w:hyperlink r:id="rId9" w:history="1">
        <w:r w:rsidRPr="005D7A03">
          <w:rPr>
            <w:rFonts w:asciiTheme="minorHAnsi" w:hAnsiTheme="minorHAnsi" w:cs="Arial"/>
            <w:i/>
            <w:sz w:val="22"/>
            <w:szCs w:val="22"/>
            <w:bdr w:val="none" w:sz="0" w:space="0" w:color="auto" w:frame="1"/>
            <w:lang w:eastAsia="es-MX"/>
          </w:rPr>
          <w:t>Características de los servicios turísticos</w:t>
        </w:r>
      </w:hyperlink>
      <w:r w:rsidRPr="005D7A03">
        <w:rPr>
          <w:rFonts w:asciiTheme="minorHAnsi" w:hAnsiTheme="minorHAnsi" w:cs="Arial"/>
          <w:i/>
          <w:sz w:val="22"/>
          <w:szCs w:val="22"/>
          <w:lang w:eastAsia="es-MX"/>
        </w:rPr>
        <w:t>.</w:t>
      </w:r>
    </w:p>
    <w:p w:rsidR="001740A2" w:rsidRPr="005D7A03" w:rsidRDefault="001740A2" w:rsidP="001740A2">
      <w:pPr>
        <w:shd w:val="clear" w:color="auto" w:fill="FFFFFF"/>
        <w:spacing w:before="375" w:after="150" w:line="240" w:lineRule="atLeast"/>
        <w:outlineLvl w:val="2"/>
        <w:rPr>
          <w:rFonts w:asciiTheme="minorHAnsi" w:hAnsiTheme="minorHAnsi" w:cs="Helvetica"/>
          <w:b/>
          <w:i/>
          <w:sz w:val="22"/>
          <w:szCs w:val="22"/>
          <w:lang w:eastAsia="es-MX"/>
        </w:rPr>
      </w:pPr>
      <w:r w:rsidRPr="005D7A03">
        <w:rPr>
          <w:rFonts w:asciiTheme="minorHAnsi" w:hAnsiTheme="minorHAnsi" w:cs="Helvetica"/>
          <w:b/>
          <w:i/>
          <w:sz w:val="22"/>
          <w:szCs w:val="22"/>
          <w:lang w:eastAsia="es-MX"/>
        </w:rPr>
        <w:t>5. Turistas</w:t>
      </w:r>
    </w:p>
    <w:p w:rsidR="001740A2" w:rsidRDefault="001740A2" w:rsidP="001740A2">
      <w:pPr>
        <w:shd w:val="clear" w:color="auto" w:fill="FFFFFF"/>
        <w:spacing w:after="300"/>
        <w:rPr>
          <w:rFonts w:asciiTheme="minorHAnsi" w:hAnsiTheme="minorHAnsi" w:cs="Arial"/>
          <w:i/>
          <w:sz w:val="22"/>
          <w:szCs w:val="22"/>
          <w:lang w:eastAsia="es-MX"/>
        </w:rPr>
      </w:pPr>
      <w:r w:rsidRPr="005D7A03">
        <w:rPr>
          <w:rFonts w:asciiTheme="minorHAnsi" w:hAnsiTheme="minorHAnsi" w:cs="Arial"/>
          <w:i/>
          <w:sz w:val="22"/>
          <w:szCs w:val="22"/>
          <w:lang w:eastAsia="es-MX"/>
        </w:rPr>
        <w:t xml:space="preserve">Ninguno de los anteriores elementos </w:t>
      </w:r>
      <w:r w:rsidRPr="005D7A03">
        <w:rPr>
          <w:rFonts w:cs="Arial"/>
          <w:i/>
          <w:lang w:eastAsia="es-MX"/>
        </w:rPr>
        <w:t>podría</w:t>
      </w:r>
      <w:r w:rsidRPr="005D7A03">
        <w:rPr>
          <w:rFonts w:asciiTheme="minorHAnsi" w:hAnsiTheme="minorHAnsi" w:cs="Arial"/>
          <w:i/>
          <w:sz w:val="22"/>
          <w:szCs w:val="22"/>
          <w:lang w:eastAsia="es-MX"/>
        </w:rPr>
        <w:t xml:space="preserve"> subsistir sin los turistas. Ellos constituyen la contraparte de la ley de oferta y demanda, es decir, son quienes consumen, utilizan y/o se ven beneficiados de lo que el destino tiene para ofrecer; además, es a partir de su experiencia, que dentro del destino se pueden establecer estrategias para satisfacer sus necesidades de una mejor manera, alentando el desarrollo de la comunidad receptora.</w:t>
      </w:r>
    </w:p>
    <w:p w:rsidR="001740A2" w:rsidRDefault="001740A2" w:rsidP="001740A2">
      <w:pPr>
        <w:pStyle w:val="Prrafodelista"/>
        <w:numPr>
          <w:ilvl w:val="0"/>
          <w:numId w:val="26"/>
        </w:numPr>
        <w:shd w:val="clear" w:color="auto" w:fill="FFFFFF"/>
        <w:rPr>
          <w:rFonts w:asciiTheme="minorHAnsi" w:hAnsiTheme="minorHAnsi" w:cs="Arial"/>
          <w:i/>
          <w:sz w:val="22"/>
          <w:szCs w:val="22"/>
          <w:lang w:eastAsia="es-MX"/>
        </w:rPr>
      </w:pPr>
      <w:r>
        <w:rPr>
          <w:rFonts w:asciiTheme="minorHAnsi" w:hAnsiTheme="minorHAnsi" w:cs="Arial"/>
          <w:i/>
          <w:sz w:val="22"/>
          <w:szCs w:val="22"/>
          <w:lang w:eastAsia="es-MX"/>
        </w:rPr>
        <w:t>Indica que es la infraestructura</w:t>
      </w:r>
    </w:p>
    <w:p w:rsidR="001740A2" w:rsidRDefault="001740A2" w:rsidP="001740A2">
      <w:pPr>
        <w:pStyle w:val="Prrafodelista"/>
        <w:numPr>
          <w:ilvl w:val="0"/>
          <w:numId w:val="26"/>
        </w:numPr>
        <w:shd w:val="clear" w:color="auto" w:fill="FFFFFF"/>
        <w:rPr>
          <w:rFonts w:asciiTheme="minorHAnsi" w:hAnsiTheme="minorHAnsi" w:cs="Arial"/>
          <w:i/>
          <w:sz w:val="22"/>
          <w:szCs w:val="22"/>
          <w:lang w:eastAsia="es-MX"/>
        </w:rPr>
      </w:pPr>
      <w:r>
        <w:rPr>
          <w:rFonts w:asciiTheme="minorHAnsi" w:hAnsiTheme="minorHAnsi" w:cs="Arial"/>
          <w:i/>
          <w:sz w:val="22"/>
          <w:szCs w:val="22"/>
          <w:lang w:eastAsia="es-MX"/>
        </w:rPr>
        <w:t>Indica que es la Superestructura</w:t>
      </w:r>
    </w:p>
    <w:p w:rsidR="001740A2" w:rsidRDefault="001740A2" w:rsidP="001740A2">
      <w:pPr>
        <w:pStyle w:val="Prrafodelista"/>
        <w:numPr>
          <w:ilvl w:val="0"/>
          <w:numId w:val="26"/>
        </w:numPr>
        <w:shd w:val="clear" w:color="auto" w:fill="FFFFFF"/>
        <w:rPr>
          <w:rFonts w:asciiTheme="minorHAnsi" w:hAnsiTheme="minorHAnsi" w:cs="Arial"/>
          <w:i/>
          <w:sz w:val="22"/>
          <w:szCs w:val="22"/>
          <w:lang w:eastAsia="es-MX"/>
        </w:rPr>
      </w:pPr>
      <w:r>
        <w:rPr>
          <w:rFonts w:asciiTheme="minorHAnsi" w:hAnsiTheme="minorHAnsi" w:cs="Arial"/>
          <w:i/>
          <w:sz w:val="22"/>
          <w:szCs w:val="22"/>
          <w:lang w:eastAsia="es-MX"/>
        </w:rPr>
        <w:t>Indica los tipos de servicios que existen</w:t>
      </w:r>
    </w:p>
    <w:p w:rsidR="001740A2" w:rsidRPr="001740A2" w:rsidRDefault="001740A2" w:rsidP="001740A2">
      <w:pPr>
        <w:pStyle w:val="Prrafodelista"/>
        <w:numPr>
          <w:ilvl w:val="0"/>
          <w:numId w:val="26"/>
        </w:numPr>
        <w:shd w:val="clear" w:color="auto" w:fill="FFFFFF"/>
        <w:rPr>
          <w:rFonts w:asciiTheme="minorHAnsi" w:hAnsiTheme="minorHAnsi" w:cs="Arial"/>
          <w:i/>
          <w:sz w:val="22"/>
          <w:szCs w:val="22"/>
          <w:lang w:eastAsia="es-MX"/>
        </w:rPr>
      </w:pPr>
      <w:r>
        <w:rPr>
          <w:rFonts w:asciiTheme="minorHAnsi" w:hAnsiTheme="minorHAnsi" w:cs="Arial"/>
          <w:i/>
          <w:sz w:val="22"/>
          <w:szCs w:val="22"/>
          <w:lang w:eastAsia="es-MX"/>
        </w:rPr>
        <w:t>Indica cuales son los elementos del turismo sin detallar</w:t>
      </w:r>
    </w:p>
    <w:p w:rsidR="00E676FD" w:rsidRDefault="00E676FD" w:rsidP="00806D27">
      <w:pPr>
        <w:rPr>
          <w:rFonts w:asciiTheme="minorHAnsi" w:hAnsiTheme="minorHAnsi"/>
          <w:i/>
          <w:sz w:val="22"/>
          <w:szCs w:val="22"/>
        </w:rPr>
      </w:pPr>
    </w:p>
    <w:p w:rsidR="00CF7F21" w:rsidRDefault="00CF7F21" w:rsidP="00806D27">
      <w:pPr>
        <w:rPr>
          <w:rFonts w:asciiTheme="minorHAnsi" w:hAnsiTheme="minorHAnsi"/>
          <w:i/>
          <w:sz w:val="22"/>
          <w:szCs w:val="22"/>
        </w:rPr>
      </w:pPr>
    </w:p>
    <w:p w:rsidR="00CF7F21" w:rsidRDefault="00CF7F21" w:rsidP="00806D27">
      <w:pPr>
        <w:rPr>
          <w:rFonts w:asciiTheme="minorHAnsi" w:hAnsiTheme="minorHAnsi"/>
          <w:i/>
          <w:sz w:val="22"/>
          <w:szCs w:val="22"/>
        </w:rPr>
      </w:pPr>
    </w:p>
    <w:p w:rsidR="000B77C5" w:rsidRPr="009D75EC" w:rsidRDefault="000B77C5" w:rsidP="000B77C5">
      <w:pPr>
        <w:pStyle w:val="Prrafodelista"/>
        <w:ind w:left="720"/>
        <w:rPr>
          <w:rFonts w:asciiTheme="minorHAnsi" w:hAnsiTheme="minorHAnsi"/>
          <w:sz w:val="22"/>
          <w:szCs w:val="22"/>
        </w:rPr>
      </w:pPr>
    </w:p>
    <w:p w:rsidR="00806D27" w:rsidRDefault="007805BB" w:rsidP="001740A2">
      <w:pPr>
        <w:rPr>
          <w:rFonts w:asciiTheme="minorHAnsi" w:hAnsiTheme="minorHAnsi"/>
          <w:b/>
          <w:i/>
          <w:sz w:val="28"/>
          <w:szCs w:val="28"/>
        </w:rPr>
      </w:pPr>
      <w:r w:rsidRPr="00E676FD">
        <w:rPr>
          <w:rFonts w:asciiTheme="minorHAnsi" w:hAnsiTheme="minorHAnsi"/>
          <w:b/>
          <w:i/>
          <w:sz w:val="28"/>
          <w:szCs w:val="28"/>
        </w:rPr>
        <w:t>T</w:t>
      </w:r>
      <w:r>
        <w:rPr>
          <w:rFonts w:asciiTheme="minorHAnsi" w:hAnsiTheme="minorHAnsi"/>
          <w:b/>
          <w:i/>
          <w:sz w:val="28"/>
          <w:szCs w:val="28"/>
        </w:rPr>
        <w:t>EMA</w:t>
      </w:r>
      <w:r w:rsidRPr="00E676FD">
        <w:rPr>
          <w:rFonts w:asciiTheme="minorHAnsi" w:hAnsiTheme="minorHAnsi"/>
          <w:b/>
          <w:i/>
          <w:sz w:val="28"/>
          <w:szCs w:val="28"/>
        </w:rPr>
        <w:t xml:space="preserve"> </w:t>
      </w:r>
      <w:r w:rsidR="001740A2">
        <w:rPr>
          <w:rFonts w:asciiTheme="minorHAnsi" w:hAnsiTheme="minorHAnsi"/>
          <w:b/>
          <w:i/>
          <w:sz w:val="28"/>
          <w:szCs w:val="28"/>
        </w:rPr>
        <w:t xml:space="preserve">10 </w:t>
      </w:r>
      <w:r w:rsidRPr="00E676FD">
        <w:rPr>
          <w:rFonts w:asciiTheme="minorHAnsi" w:hAnsiTheme="minorHAnsi"/>
          <w:b/>
          <w:i/>
          <w:sz w:val="28"/>
          <w:szCs w:val="28"/>
        </w:rPr>
        <w:t xml:space="preserve"> de Nov – </w:t>
      </w:r>
      <w:r>
        <w:rPr>
          <w:rFonts w:asciiTheme="minorHAnsi" w:hAnsiTheme="minorHAnsi"/>
          <w:b/>
          <w:i/>
          <w:sz w:val="28"/>
          <w:szCs w:val="28"/>
        </w:rPr>
        <w:t xml:space="preserve"> Clase  </w:t>
      </w:r>
      <w:proofErr w:type="gramStart"/>
      <w:r w:rsidR="001740A2">
        <w:rPr>
          <w:rFonts w:asciiTheme="minorHAnsi" w:hAnsiTheme="minorHAnsi"/>
          <w:b/>
          <w:i/>
          <w:sz w:val="28"/>
          <w:szCs w:val="28"/>
        </w:rPr>
        <w:t>43</w:t>
      </w:r>
      <w:r>
        <w:rPr>
          <w:rFonts w:asciiTheme="minorHAnsi" w:hAnsiTheme="minorHAnsi"/>
          <w:b/>
          <w:i/>
          <w:sz w:val="28"/>
          <w:szCs w:val="28"/>
        </w:rPr>
        <w:t xml:space="preserve">  </w:t>
      </w:r>
      <w:r w:rsidR="00015469">
        <w:rPr>
          <w:rFonts w:asciiTheme="minorHAnsi" w:hAnsiTheme="minorHAnsi"/>
          <w:b/>
          <w:i/>
          <w:sz w:val="28"/>
          <w:szCs w:val="28"/>
        </w:rPr>
        <w:t>.</w:t>
      </w:r>
      <w:proofErr w:type="gramEnd"/>
      <w:r w:rsidR="00015469">
        <w:rPr>
          <w:rFonts w:asciiTheme="minorHAnsi" w:hAnsiTheme="minorHAnsi"/>
          <w:b/>
          <w:i/>
          <w:sz w:val="28"/>
          <w:szCs w:val="28"/>
        </w:rPr>
        <w:t xml:space="preserve"> Recursos turísticos </w:t>
      </w:r>
    </w:p>
    <w:p w:rsidR="00015469" w:rsidRPr="009D75EC" w:rsidRDefault="00015469" w:rsidP="001740A2">
      <w:pPr>
        <w:rPr>
          <w:rFonts w:asciiTheme="minorHAnsi" w:hAnsiTheme="minorHAnsi"/>
          <w:i/>
          <w:sz w:val="22"/>
          <w:szCs w:val="22"/>
        </w:rPr>
      </w:pPr>
    </w:p>
    <w:p w:rsidR="003534B5" w:rsidRDefault="003534B5" w:rsidP="003534B5">
      <w:pPr>
        <w:ind w:left="360"/>
        <w:jc w:val="both"/>
        <w:rPr>
          <w:rFonts w:ascii="Calibri" w:hAnsi="Calibri" w:cs="Arial"/>
          <w:b/>
          <w:i/>
          <w:color w:val="333333"/>
          <w:sz w:val="22"/>
          <w:szCs w:val="22"/>
          <w:lang w:eastAsia="es-MX"/>
        </w:rPr>
      </w:pPr>
      <w:r>
        <w:rPr>
          <w:rFonts w:ascii="Calibri" w:hAnsi="Calibri" w:cs="Arial"/>
          <w:b/>
          <w:i/>
          <w:sz w:val="22"/>
          <w:szCs w:val="22"/>
          <w:lang w:val="es-MX"/>
        </w:rPr>
        <w:t>OBJETIVO:</w:t>
      </w:r>
      <w:r>
        <w:rPr>
          <w:rFonts w:ascii="Calibri" w:hAnsi="Calibri" w:cs="Arial"/>
          <w:b/>
          <w:i/>
          <w:color w:val="333333"/>
          <w:sz w:val="22"/>
          <w:szCs w:val="22"/>
          <w:lang w:eastAsia="es-MX"/>
        </w:rPr>
        <w:t xml:space="preserve"> El alumno distinguirá los diferentes recursos con que cuenta un Espacio </w:t>
      </w:r>
      <w:proofErr w:type="gramStart"/>
      <w:r>
        <w:rPr>
          <w:rFonts w:ascii="Calibri" w:hAnsi="Calibri" w:cs="Arial"/>
          <w:b/>
          <w:i/>
          <w:color w:val="333333"/>
          <w:sz w:val="22"/>
          <w:szCs w:val="22"/>
          <w:lang w:eastAsia="es-MX"/>
        </w:rPr>
        <w:t xml:space="preserve">Turístico </w:t>
      </w:r>
      <w:r>
        <w:rPr>
          <w:rFonts w:ascii="Calibri" w:hAnsi="Calibri" w:cs="Arial"/>
          <w:b/>
          <w:i/>
          <w:color w:val="333333"/>
          <w:sz w:val="22"/>
          <w:szCs w:val="22"/>
          <w:lang w:eastAsia="es-MX"/>
        </w:rPr>
        <w:t>:</w:t>
      </w:r>
      <w:proofErr w:type="gramEnd"/>
    </w:p>
    <w:p w:rsidR="003534B5" w:rsidRDefault="003534B5" w:rsidP="003534B5">
      <w:pPr>
        <w:ind w:left="360"/>
        <w:jc w:val="both"/>
        <w:rPr>
          <w:rFonts w:ascii="Calibri" w:hAnsi="Calibri" w:cs="Arial"/>
          <w:b/>
          <w:i/>
          <w:sz w:val="22"/>
          <w:szCs w:val="22"/>
          <w:lang w:val="es-MX"/>
        </w:rPr>
      </w:pPr>
    </w:p>
    <w:p w:rsidR="003534B5" w:rsidRDefault="003534B5" w:rsidP="003534B5">
      <w:pPr>
        <w:ind w:left="360"/>
        <w:jc w:val="both"/>
        <w:rPr>
          <w:rFonts w:ascii="Calibri" w:hAnsi="Calibri" w:cs="Arial"/>
          <w:b/>
          <w:i/>
          <w:sz w:val="22"/>
          <w:szCs w:val="22"/>
          <w:lang w:val="es-MX"/>
        </w:rPr>
      </w:pPr>
      <w:r>
        <w:rPr>
          <w:rFonts w:ascii="Calibri" w:hAnsi="Calibri" w:cs="Arial"/>
          <w:b/>
          <w:i/>
          <w:sz w:val="22"/>
          <w:szCs w:val="22"/>
          <w:lang w:val="es-MX"/>
        </w:rPr>
        <w:t>INSTRUCCIONES.</w:t>
      </w:r>
    </w:p>
    <w:p w:rsidR="003534B5" w:rsidRDefault="003534B5" w:rsidP="003534B5">
      <w:pPr>
        <w:ind w:left="360"/>
        <w:jc w:val="both"/>
        <w:rPr>
          <w:rFonts w:ascii="Calibri" w:hAnsi="Calibri" w:cs="Arial"/>
          <w:i/>
          <w:sz w:val="22"/>
          <w:szCs w:val="22"/>
          <w:lang w:val="es-MX"/>
        </w:rPr>
      </w:pPr>
      <w:r>
        <w:rPr>
          <w:rFonts w:ascii="Calibri" w:hAnsi="Calibri" w:cs="Arial"/>
          <w:i/>
          <w:sz w:val="22"/>
          <w:szCs w:val="22"/>
          <w:lang w:val="es-MX"/>
        </w:rPr>
        <w:t xml:space="preserve">Lee la información que se te envía, analízala y subraya lo más importante.  Las preguntas que se indican al final se contestarán en clase   . La clase será más explícita Las funciones de cada organismo será explicada con detalle en clase. </w:t>
      </w:r>
    </w:p>
    <w:p w:rsidR="003534B5" w:rsidRPr="009D75EC" w:rsidRDefault="003534B5" w:rsidP="003534B5">
      <w:pPr>
        <w:rPr>
          <w:rFonts w:asciiTheme="minorHAnsi" w:hAnsiTheme="minorHAnsi"/>
          <w:i/>
          <w:sz w:val="22"/>
          <w:szCs w:val="22"/>
        </w:rPr>
      </w:pPr>
    </w:p>
    <w:p w:rsidR="003534B5" w:rsidRDefault="003534B5" w:rsidP="003534B5">
      <w:pPr>
        <w:rPr>
          <w:rFonts w:asciiTheme="minorHAnsi" w:hAnsiTheme="minorHAnsi"/>
          <w:b/>
          <w:i/>
          <w:sz w:val="22"/>
          <w:szCs w:val="22"/>
        </w:rPr>
      </w:pPr>
      <w:r w:rsidRPr="009D75EC">
        <w:rPr>
          <w:rFonts w:asciiTheme="minorHAnsi" w:hAnsiTheme="minorHAnsi"/>
          <w:b/>
          <w:i/>
          <w:sz w:val="22"/>
          <w:szCs w:val="22"/>
        </w:rPr>
        <w:t>Desarrollo del tema:</w:t>
      </w:r>
    </w:p>
    <w:p w:rsidR="00A01050" w:rsidRDefault="00A01050" w:rsidP="00A01050">
      <w:pPr>
        <w:shd w:val="clear" w:color="auto" w:fill="FFFFFF"/>
        <w:outlineLvl w:val="0"/>
        <w:rPr>
          <w:rFonts w:cs="Arial"/>
          <w:b/>
          <w:i/>
          <w:color w:val="333333"/>
          <w:kern w:val="36"/>
          <w:sz w:val="32"/>
          <w:szCs w:val="32"/>
          <w:bdr w:val="none" w:sz="0" w:space="0" w:color="auto" w:frame="1"/>
          <w:lang w:eastAsia="es-MX"/>
        </w:rPr>
      </w:pPr>
      <w:r w:rsidRPr="003C2F06">
        <w:rPr>
          <w:rFonts w:asciiTheme="minorHAnsi" w:hAnsiTheme="minorHAnsi" w:cs="Arial"/>
          <w:b/>
          <w:i/>
          <w:color w:val="333333"/>
          <w:kern w:val="36"/>
          <w:sz w:val="32"/>
          <w:szCs w:val="32"/>
          <w:bdr w:val="none" w:sz="0" w:space="0" w:color="auto" w:frame="1"/>
          <w:lang w:eastAsia="es-MX"/>
        </w:rPr>
        <w:t xml:space="preserve">Qué son los recursos </w:t>
      </w:r>
      <w:r>
        <w:rPr>
          <w:rFonts w:cs="Arial"/>
          <w:b/>
          <w:i/>
          <w:color w:val="333333"/>
          <w:kern w:val="36"/>
          <w:sz w:val="32"/>
          <w:szCs w:val="32"/>
          <w:bdr w:val="none" w:sz="0" w:space="0" w:color="auto" w:frame="1"/>
          <w:lang w:eastAsia="es-MX"/>
        </w:rPr>
        <w:t>turísticos y cómo se clasifican</w:t>
      </w:r>
    </w:p>
    <w:p w:rsidR="00A01050" w:rsidRPr="003C2F06" w:rsidRDefault="00A01050" w:rsidP="00A01050">
      <w:pPr>
        <w:shd w:val="clear" w:color="auto" w:fill="FFFFFF"/>
        <w:outlineLvl w:val="0"/>
        <w:rPr>
          <w:rFonts w:asciiTheme="minorHAnsi" w:hAnsiTheme="minorHAnsi" w:cs="Arial"/>
          <w:b/>
          <w:i/>
          <w:color w:val="333333"/>
          <w:kern w:val="36"/>
          <w:sz w:val="32"/>
          <w:szCs w:val="32"/>
          <w:lang w:eastAsia="es-MX"/>
        </w:rPr>
      </w:pPr>
    </w:p>
    <w:p w:rsidR="00A01050" w:rsidRPr="003C2F06" w:rsidRDefault="00A01050" w:rsidP="00A01050">
      <w:pPr>
        <w:shd w:val="clear" w:color="auto" w:fill="FFFFFF"/>
        <w:spacing w:line="330" w:lineRule="atLeast"/>
        <w:rPr>
          <w:rFonts w:asciiTheme="minorHAnsi" w:hAnsiTheme="minorHAnsi" w:cs="Arial"/>
          <w:i/>
          <w:color w:val="333333"/>
          <w:sz w:val="22"/>
          <w:szCs w:val="22"/>
          <w:lang w:eastAsia="es-MX"/>
        </w:rPr>
      </w:pPr>
      <w:r w:rsidRPr="003C2F06">
        <w:rPr>
          <w:rFonts w:asciiTheme="minorHAnsi" w:hAnsiTheme="minorHAnsi" w:cs="Arial"/>
          <w:i/>
          <w:color w:val="333333"/>
          <w:sz w:val="22"/>
          <w:szCs w:val="22"/>
          <w:lang w:eastAsia="es-MX"/>
        </w:rPr>
        <w:t>Los recursos son aquellos </w:t>
      </w:r>
      <w:r w:rsidRPr="003C2F06">
        <w:rPr>
          <w:rFonts w:asciiTheme="minorHAnsi" w:hAnsiTheme="minorHAnsi" w:cs="Arial"/>
          <w:b/>
          <w:bCs/>
          <w:i/>
          <w:color w:val="333333"/>
          <w:sz w:val="22"/>
          <w:szCs w:val="22"/>
          <w:bdr w:val="none" w:sz="0" w:space="0" w:color="auto" w:frame="1"/>
          <w:lang w:eastAsia="es-MX"/>
        </w:rPr>
        <w:t>elementos con potencial</w:t>
      </w:r>
      <w:r w:rsidRPr="003C2F06">
        <w:rPr>
          <w:rFonts w:asciiTheme="minorHAnsi" w:hAnsiTheme="minorHAnsi" w:cs="Arial"/>
          <w:i/>
          <w:color w:val="333333"/>
          <w:sz w:val="22"/>
          <w:szCs w:val="22"/>
          <w:lang w:eastAsia="es-MX"/>
        </w:rPr>
        <w:t> </w:t>
      </w:r>
      <w:r w:rsidRPr="003C2F06">
        <w:rPr>
          <w:rFonts w:asciiTheme="minorHAnsi" w:hAnsiTheme="minorHAnsi" w:cs="Arial"/>
          <w:b/>
          <w:bCs/>
          <w:i/>
          <w:color w:val="333333"/>
          <w:sz w:val="22"/>
          <w:szCs w:val="22"/>
          <w:bdr w:val="none" w:sz="0" w:space="0" w:color="auto" w:frame="1"/>
          <w:lang w:eastAsia="es-MX"/>
        </w:rPr>
        <w:t>turístico</w:t>
      </w:r>
      <w:r w:rsidRPr="003C2F06">
        <w:rPr>
          <w:rFonts w:asciiTheme="minorHAnsi" w:hAnsiTheme="minorHAnsi" w:cs="Arial"/>
          <w:i/>
          <w:color w:val="333333"/>
          <w:sz w:val="22"/>
          <w:szCs w:val="22"/>
          <w:lang w:eastAsia="es-MX"/>
        </w:rPr>
        <w:t> que aún no cuentan con las adecuaciones necesarias para atender visitantes, pero que se presentan como un activo turístico en </w:t>
      </w:r>
      <w:r w:rsidRPr="003C2F06">
        <w:rPr>
          <w:rFonts w:asciiTheme="minorHAnsi" w:hAnsiTheme="minorHAnsi" w:cs="Arial"/>
          <w:i/>
          <w:iCs/>
          <w:color w:val="333333"/>
          <w:sz w:val="22"/>
          <w:szCs w:val="22"/>
          <w:bdr w:val="none" w:sz="0" w:space="0" w:color="auto" w:frame="1"/>
          <w:lang w:eastAsia="es-MX"/>
        </w:rPr>
        <w:t>stock</w:t>
      </w:r>
      <w:r w:rsidRPr="003C2F06">
        <w:rPr>
          <w:rFonts w:asciiTheme="minorHAnsi" w:hAnsiTheme="minorHAnsi" w:cs="Arial"/>
          <w:i/>
          <w:color w:val="333333"/>
          <w:sz w:val="22"/>
          <w:szCs w:val="22"/>
          <w:lang w:eastAsia="es-MX"/>
        </w:rPr>
        <w:t> (en español: conjunto de mercancías o productos que se tienen almacenados en espera de su venta o comercialización); son “materia prima” para las atracciones.</w:t>
      </w:r>
    </w:p>
    <w:p w:rsidR="00A01050" w:rsidRPr="003C2F06" w:rsidRDefault="00A01050" w:rsidP="00A01050">
      <w:pPr>
        <w:shd w:val="clear" w:color="auto" w:fill="FFFFFF"/>
        <w:spacing w:after="300" w:line="330" w:lineRule="atLeast"/>
        <w:rPr>
          <w:rFonts w:asciiTheme="minorHAnsi" w:hAnsiTheme="minorHAnsi" w:cs="Arial"/>
          <w:i/>
          <w:color w:val="333333"/>
          <w:sz w:val="22"/>
          <w:szCs w:val="22"/>
          <w:lang w:eastAsia="es-MX"/>
        </w:rPr>
      </w:pPr>
      <w:r w:rsidRPr="003C2F06">
        <w:rPr>
          <w:rFonts w:asciiTheme="minorHAnsi" w:hAnsiTheme="minorHAnsi" w:cs="Arial"/>
          <w:i/>
          <w:color w:val="333333"/>
          <w:sz w:val="22"/>
          <w:szCs w:val="22"/>
          <w:lang w:eastAsia="es-MX"/>
        </w:rPr>
        <w:t>Los recursos turísticos, en la mayoría de las ocasiones terminan por constituir el elemento principal que motiva el desplazamiento de los turistas, esencialmente por ocio. Es de suma importancia un correcto análisis del potencial de aprovechamiento que tienen estos recursos a fin de que se haga buen uso de ellos y no se “exploten” de sobre manera, ya que la gran mayoría pueden sufrir daños permanentes.</w:t>
      </w:r>
    </w:p>
    <w:p w:rsidR="00A01050" w:rsidRPr="003C2F06" w:rsidRDefault="00A01050" w:rsidP="00A01050">
      <w:pPr>
        <w:shd w:val="clear" w:color="auto" w:fill="FFFFFF"/>
        <w:spacing w:line="240" w:lineRule="atLeast"/>
        <w:outlineLvl w:val="1"/>
        <w:rPr>
          <w:rFonts w:asciiTheme="minorHAnsi" w:hAnsiTheme="minorHAnsi" w:cs="Helvetica"/>
          <w:i/>
          <w:color w:val="333333"/>
          <w:sz w:val="28"/>
          <w:szCs w:val="28"/>
          <w:lang w:eastAsia="es-MX"/>
        </w:rPr>
      </w:pPr>
      <w:r w:rsidRPr="003C2F06">
        <w:rPr>
          <w:rFonts w:asciiTheme="minorHAnsi" w:hAnsiTheme="minorHAnsi" w:cs="Helvetica"/>
          <w:b/>
          <w:bCs/>
          <w:i/>
          <w:color w:val="333333"/>
          <w:sz w:val="28"/>
          <w:szCs w:val="28"/>
          <w:bdr w:val="none" w:sz="0" w:space="0" w:color="auto" w:frame="1"/>
          <w:lang w:eastAsia="es-MX"/>
        </w:rPr>
        <w:t>Clasificación de los recursos turísticos</w:t>
      </w:r>
    </w:p>
    <w:p w:rsidR="00A01050" w:rsidRDefault="00A01050" w:rsidP="00A01050">
      <w:pPr>
        <w:shd w:val="clear" w:color="auto" w:fill="FFFFFF"/>
        <w:spacing w:line="330" w:lineRule="atLeast"/>
        <w:rPr>
          <w:rFonts w:cs="Arial"/>
          <w:i/>
          <w:color w:val="333333"/>
          <w:lang w:eastAsia="es-MX"/>
        </w:rPr>
      </w:pPr>
      <w:r w:rsidRPr="003C2F06">
        <w:rPr>
          <w:rFonts w:asciiTheme="minorHAnsi" w:hAnsiTheme="minorHAnsi" w:cs="Arial"/>
          <w:i/>
          <w:color w:val="333333"/>
          <w:sz w:val="22"/>
          <w:szCs w:val="22"/>
          <w:lang w:eastAsia="es-MX"/>
        </w:rPr>
        <w:t>Ana García Silberman, geógrafa mexicana, en un trabajo titulado: “</w:t>
      </w:r>
      <w:hyperlink r:id="rId10" w:tgtFrame="_blank" w:history="1">
        <w:r w:rsidRPr="003C2F06">
          <w:rPr>
            <w:rFonts w:asciiTheme="minorHAnsi" w:hAnsiTheme="minorHAnsi" w:cs="Arial"/>
            <w:i/>
            <w:color w:val="000000" w:themeColor="text1"/>
            <w:sz w:val="22"/>
            <w:szCs w:val="22"/>
            <w:bdr w:val="none" w:sz="0" w:space="0" w:color="auto" w:frame="1"/>
            <w:lang w:eastAsia="es-MX"/>
          </w:rPr>
          <w:t>Clasificación de los Recursos Turísticos</w:t>
        </w:r>
      </w:hyperlink>
      <w:r w:rsidRPr="003C2F06">
        <w:rPr>
          <w:rFonts w:asciiTheme="minorHAnsi" w:hAnsiTheme="minorHAnsi" w:cs="Arial"/>
          <w:i/>
          <w:color w:val="000000" w:themeColor="text1"/>
          <w:sz w:val="22"/>
          <w:szCs w:val="22"/>
          <w:lang w:eastAsia="es-MX"/>
        </w:rPr>
        <w:t xml:space="preserve">”, dividió, precisamente los recursos turísticos en dos grandes grupos: </w:t>
      </w:r>
      <w:r w:rsidRPr="003C2F06">
        <w:rPr>
          <w:rFonts w:asciiTheme="minorHAnsi" w:hAnsiTheme="minorHAnsi" w:cs="Arial"/>
          <w:i/>
          <w:color w:val="333333"/>
          <w:sz w:val="22"/>
          <w:szCs w:val="22"/>
          <w:lang w:eastAsia="es-MX"/>
        </w:rPr>
        <w:t>recursos naturales y recursos culturales (forma más aceptada de clasificación).</w:t>
      </w:r>
    </w:p>
    <w:p w:rsidR="00A01050" w:rsidRPr="003C2F06" w:rsidRDefault="00A01050" w:rsidP="00A01050">
      <w:pPr>
        <w:shd w:val="clear" w:color="auto" w:fill="FFFFFF"/>
        <w:spacing w:line="330" w:lineRule="atLeast"/>
        <w:rPr>
          <w:rFonts w:asciiTheme="minorHAnsi" w:hAnsiTheme="minorHAnsi" w:cs="Arial"/>
          <w:i/>
          <w:color w:val="333333"/>
          <w:sz w:val="22"/>
          <w:szCs w:val="22"/>
          <w:lang w:eastAsia="es-MX"/>
        </w:rPr>
      </w:pPr>
    </w:p>
    <w:p w:rsidR="00A01050" w:rsidRDefault="00982A08" w:rsidP="00A01050">
      <w:pPr>
        <w:shd w:val="clear" w:color="auto" w:fill="FFFFFF"/>
        <w:rPr>
          <w:rFonts w:cs="Arial"/>
          <w:i/>
          <w:color w:val="333333"/>
          <w:lang w:eastAsia="es-MX"/>
        </w:rPr>
      </w:pPr>
      <w:r>
        <w:rPr>
          <w:rFonts w:asciiTheme="minorHAnsi" w:hAnsiTheme="minorHAnsi" w:cs="Arial"/>
          <w:b/>
          <w:i/>
          <w:color w:val="333333"/>
          <w:sz w:val="22"/>
          <w:szCs w:val="22"/>
          <w:lang w:eastAsia="es-MX"/>
        </w:rPr>
        <w:t xml:space="preserve">2. </w:t>
      </w:r>
      <w:r w:rsidR="00A01050" w:rsidRPr="003C2F06">
        <w:rPr>
          <w:rFonts w:asciiTheme="minorHAnsi" w:hAnsiTheme="minorHAnsi" w:cs="Arial"/>
          <w:b/>
          <w:i/>
          <w:color w:val="333333"/>
          <w:sz w:val="22"/>
          <w:szCs w:val="22"/>
          <w:lang w:eastAsia="es-MX"/>
        </w:rPr>
        <w:t>Otra manera en que clasificó los recursos turísticos fue en</w:t>
      </w:r>
      <w:r w:rsidR="00A01050" w:rsidRPr="003C2F06">
        <w:rPr>
          <w:rFonts w:asciiTheme="minorHAnsi" w:hAnsiTheme="minorHAnsi" w:cs="Arial"/>
          <w:i/>
          <w:color w:val="333333"/>
          <w:sz w:val="22"/>
          <w:szCs w:val="22"/>
          <w:lang w:eastAsia="es-MX"/>
        </w:rPr>
        <w:t xml:space="preserve"> </w:t>
      </w:r>
    </w:p>
    <w:p w:rsidR="00A01050" w:rsidRPr="00A01050" w:rsidRDefault="00A01050" w:rsidP="00A01050">
      <w:pPr>
        <w:pStyle w:val="Prrafodelista"/>
        <w:numPr>
          <w:ilvl w:val="0"/>
          <w:numId w:val="27"/>
        </w:numPr>
        <w:shd w:val="clear" w:color="auto" w:fill="FFFFFF"/>
        <w:contextualSpacing/>
        <w:rPr>
          <w:rFonts w:asciiTheme="minorHAnsi" w:eastAsia="Times New Roman" w:hAnsiTheme="minorHAnsi" w:cs="Arial"/>
          <w:i/>
          <w:color w:val="333333"/>
          <w:sz w:val="22"/>
          <w:szCs w:val="22"/>
          <w:lang w:eastAsia="es-MX"/>
        </w:rPr>
      </w:pPr>
      <w:r w:rsidRPr="00A01050">
        <w:rPr>
          <w:rFonts w:asciiTheme="minorHAnsi" w:eastAsia="Times New Roman" w:hAnsiTheme="minorHAnsi" w:cs="Arial"/>
          <w:i/>
          <w:color w:val="333333"/>
          <w:sz w:val="22"/>
          <w:szCs w:val="22"/>
          <w:lang w:eastAsia="es-MX"/>
        </w:rPr>
        <w:t xml:space="preserve">renovables: recurso que se restaura de manera natural; </w:t>
      </w:r>
    </w:p>
    <w:p w:rsidR="00A01050" w:rsidRPr="00A01050" w:rsidRDefault="00A01050" w:rsidP="00A01050">
      <w:pPr>
        <w:pStyle w:val="Prrafodelista"/>
        <w:numPr>
          <w:ilvl w:val="0"/>
          <w:numId w:val="27"/>
        </w:numPr>
        <w:shd w:val="clear" w:color="auto" w:fill="FFFFFF"/>
        <w:contextualSpacing/>
        <w:rPr>
          <w:rFonts w:asciiTheme="minorHAnsi" w:eastAsia="Times New Roman" w:hAnsiTheme="minorHAnsi" w:cs="Arial"/>
          <w:i/>
          <w:color w:val="333333"/>
          <w:sz w:val="22"/>
          <w:szCs w:val="22"/>
          <w:lang w:eastAsia="es-MX"/>
        </w:rPr>
      </w:pPr>
      <w:r w:rsidRPr="00A01050">
        <w:rPr>
          <w:rFonts w:asciiTheme="minorHAnsi" w:eastAsia="Times New Roman" w:hAnsiTheme="minorHAnsi" w:cs="Arial"/>
          <w:i/>
          <w:color w:val="333333"/>
          <w:sz w:val="22"/>
          <w:szCs w:val="22"/>
          <w:lang w:eastAsia="es-MX"/>
        </w:rPr>
        <w:t xml:space="preserve">permanentes: requieren un adecuado aprovechamiento y conservación para evitar su destrucción; </w:t>
      </w:r>
    </w:p>
    <w:p w:rsidR="00451943" w:rsidRDefault="00A01050" w:rsidP="00451943">
      <w:pPr>
        <w:pStyle w:val="Prrafodelista"/>
        <w:numPr>
          <w:ilvl w:val="0"/>
          <w:numId w:val="27"/>
        </w:numPr>
        <w:shd w:val="clear" w:color="auto" w:fill="FFFFFF"/>
        <w:contextualSpacing/>
        <w:rPr>
          <w:rFonts w:asciiTheme="minorHAnsi" w:eastAsia="Times New Roman" w:hAnsiTheme="minorHAnsi" w:cs="Arial"/>
          <w:i/>
          <w:color w:val="333333"/>
          <w:sz w:val="22"/>
          <w:szCs w:val="22"/>
          <w:lang w:eastAsia="es-MX"/>
        </w:rPr>
      </w:pPr>
      <w:r w:rsidRPr="00A01050">
        <w:rPr>
          <w:rFonts w:asciiTheme="minorHAnsi" w:eastAsia="Times New Roman" w:hAnsiTheme="minorHAnsi" w:cs="Arial"/>
          <w:i/>
          <w:color w:val="333333"/>
          <w:sz w:val="22"/>
          <w:szCs w:val="22"/>
          <w:lang w:eastAsia="es-MX"/>
        </w:rPr>
        <w:t>creables: son aprovechados por lapsos de tiempo y aunque no se destruyen, pueden perder interés de acuerdo al momento que se utilicen.</w:t>
      </w:r>
    </w:p>
    <w:p w:rsidR="00451943" w:rsidRDefault="00451943" w:rsidP="00451943">
      <w:pPr>
        <w:shd w:val="clear" w:color="auto" w:fill="FFFFFF"/>
        <w:contextualSpacing/>
        <w:rPr>
          <w:rFonts w:asciiTheme="minorHAnsi" w:hAnsiTheme="minorHAnsi" w:cs="Arial"/>
          <w:i/>
          <w:color w:val="333333"/>
          <w:sz w:val="22"/>
          <w:szCs w:val="22"/>
          <w:lang w:eastAsia="es-MX"/>
        </w:rPr>
      </w:pPr>
    </w:p>
    <w:p w:rsidR="00451943" w:rsidRDefault="00451943" w:rsidP="00451943">
      <w:pPr>
        <w:shd w:val="clear" w:color="auto" w:fill="FFFFFF"/>
        <w:contextualSpacing/>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 xml:space="preserve">Preguntas del </w:t>
      </w:r>
      <w:r w:rsidR="00982A08">
        <w:rPr>
          <w:rFonts w:asciiTheme="minorHAnsi" w:hAnsiTheme="minorHAnsi" w:cs="Arial"/>
          <w:i/>
          <w:color w:val="333333"/>
          <w:sz w:val="22"/>
          <w:szCs w:val="22"/>
          <w:lang w:eastAsia="es-MX"/>
        </w:rPr>
        <w:t>tema:</w:t>
      </w:r>
    </w:p>
    <w:p w:rsidR="00451943" w:rsidRDefault="00451943" w:rsidP="00451943">
      <w:pPr>
        <w:pStyle w:val="Prrafodelista"/>
        <w:numPr>
          <w:ilvl w:val="0"/>
          <w:numId w:val="28"/>
        </w:numPr>
        <w:shd w:val="clear" w:color="auto" w:fill="FFFFFF"/>
        <w:contextualSpacing/>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que es el recurso turístico</w:t>
      </w:r>
    </w:p>
    <w:p w:rsidR="00451943" w:rsidRDefault="00451943" w:rsidP="00451943">
      <w:pPr>
        <w:pStyle w:val="Prrafodelista"/>
        <w:numPr>
          <w:ilvl w:val="0"/>
          <w:numId w:val="28"/>
        </w:numPr>
        <w:shd w:val="clear" w:color="auto" w:fill="FFFFFF"/>
        <w:contextualSpacing/>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indica los 2 grandes grupos en que se dividen los recursos turísticos</w:t>
      </w:r>
    </w:p>
    <w:p w:rsidR="00451943" w:rsidRDefault="00982A08" w:rsidP="00451943">
      <w:pPr>
        <w:pStyle w:val="Prrafodelista"/>
        <w:numPr>
          <w:ilvl w:val="0"/>
          <w:numId w:val="28"/>
        </w:numPr>
        <w:shd w:val="clear" w:color="auto" w:fill="FFFFFF"/>
        <w:contextualSpacing/>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en esta clase solo se estudió en segundo grupo , indícalos</w:t>
      </w:r>
    </w:p>
    <w:p w:rsidR="00982A08" w:rsidRDefault="00982A08" w:rsidP="00451943">
      <w:pPr>
        <w:pStyle w:val="Prrafodelista"/>
        <w:numPr>
          <w:ilvl w:val="0"/>
          <w:numId w:val="28"/>
        </w:numPr>
        <w:shd w:val="clear" w:color="auto" w:fill="FFFFFF"/>
        <w:contextualSpacing/>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¿cuáles son los recursos creables?</w:t>
      </w:r>
    </w:p>
    <w:p w:rsidR="00982A08" w:rsidRPr="00451943" w:rsidRDefault="00982A08" w:rsidP="00451943">
      <w:pPr>
        <w:pStyle w:val="Prrafodelista"/>
        <w:numPr>
          <w:ilvl w:val="0"/>
          <w:numId w:val="28"/>
        </w:numPr>
        <w:shd w:val="clear" w:color="auto" w:fill="FFFFFF"/>
        <w:contextualSpacing/>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¿Cuáles son los renovables?</w:t>
      </w:r>
    </w:p>
    <w:p w:rsidR="000F49D4" w:rsidRPr="00A01050" w:rsidRDefault="000F49D4" w:rsidP="000F49D4">
      <w:pPr>
        <w:pStyle w:val="Prrafodelista"/>
        <w:spacing w:line="480" w:lineRule="auto"/>
        <w:ind w:left="720"/>
        <w:jc w:val="both"/>
        <w:rPr>
          <w:rFonts w:asciiTheme="minorHAnsi" w:hAnsiTheme="minorHAnsi" w:cs="Arial"/>
          <w:b/>
          <w:i/>
          <w:sz w:val="22"/>
          <w:szCs w:val="22"/>
          <w:lang w:val="es-MX"/>
        </w:rPr>
      </w:pPr>
      <w:bookmarkStart w:id="0" w:name="_GoBack"/>
      <w:bookmarkEnd w:id="0"/>
    </w:p>
    <w:sectPr w:rsidR="000F49D4" w:rsidRPr="00A01050"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E0A" w:rsidRDefault="00391E0A">
      <w:r>
        <w:separator/>
      </w:r>
    </w:p>
  </w:endnote>
  <w:endnote w:type="continuationSeparator" w:id="0">
    <w:p w:rsidR="00391E0A" w:rsidRDefault="0039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E0A" w:rsidRDefault="00391E0A">
      <w:r>
        <w:separator/>
      </w:r>
    </w:p>
  </w:footnote>
  <w:footnote w:type="continuationSeparator" w:id="0">
    <w:p w:rsidR="00391E0A" w:rsidRDefault="00391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72A3"/>
    <w:multiLevelType w:val="multilevel"/>
    <w:tmpl w:val="75CA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006E5"/>
    <w:multiLevelType w:val="hybridMultilevel"/>
    <w:tmpl w:val="00BCA86C"/>
    <w:lvl w:ilvl="0" w:tplc="0D52529E">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
    <w:nsid w:val="0D6636A3"/>
    <w:multiLevelType w:val="hybridMultilevel"/>
    <w:tmpl w:val="923A2F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E3B71"/>
    <w:multiLevelType w:val="hybridMultilevel"/>
    <w:tmpl w:val="5B2E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9767E2"/>
    <w:multiLevelType w:val="hybridMultilevel"/>
    <w:tmpl w:val="07C4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55188D"/>
    <w:multiLevelType w:val="hybridMultilevel"/>
    <w:tmpl w:val="DC428BA4"/>
    <w:lvl w:ilvl="0" w:tplc="90022168">
      <w:start w:val="1"/>
      <w:numFmt w:val="decimal"/>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6">
    <w:nsid w:val="147463E4"/>
    <w:multiLevelType w:val="hybridMultilevel"/>
    <w:tmpl w:val="B75257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035094"/>
    <w:multiLevelType w:val="hybridMultilevel"/>
    <w:tmpl w:val="2C5E779C"/>
    <w:lvl w:ilvl="0" w:tplc="71FC696C">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712DE5"/>
    <w:multiLevelType w:val="hybridMultilevel"/>
    <w:tmpl w:val="EE2A63D0"/>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0B6E5B"/>
    <w:multiLevelType w:val="hybridMultilevel"/>
    <w:tmpl w:val="CD98B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A51815"/>
    <w:multiLevelType w:val="multilevel"/>
    <w:tmpl w:val="4BE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80D7E"/>
    <w:multiLevelType w:val="hybridMultilevel"/>
    <w:tmpl w:val="BA8879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B81A88"/>
    <w:multiLevelType w:val="multilevel"/>
    <w:tmpl w:val="1E66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3E77A6"/>
    <w:multiLevelType w:val="hybridMultilevel"/>
    <w:tmpl w:val="39142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E054DD"/>
    <w:multiLevelType w:val="hybridMultilevel"/>
    <w:tmpl w:val="DC729F5C"/>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15">
    <w:nsid w:val="414D587F"/>
    <w:multiLevelType w:val="hybridMultilevel"/>
    <w:tmpl w:val="8D068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9F4EA4"/>
    <w:multiLevelType w:val="multilevel"/>
    <w:tmpl w:val="4832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382443"/>
    <w:multiLevelType w:val="hybridMultilevel"/>
    <w:tmpl w:val="2230F2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AA309FB"/>
    <w:multiLevelType w:val="hybridMultilevel"/>
    <w:tmpl w:val="2E421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A0C5221"/>
    <w:multiLevelType w:val="hybridMultilevel"/>
    <w:tmpl w:val="27881358"/>
    <w:lvl w:ilvl="0" w:tplc="4202D08A">
      <w:start w:val="3"/>
      <w:numFmt w:val="decimal"/>
      <w:lvlText w:val="%1."/>
      <w:lvlJc w:val="left"/>
      <w:pPr>
        <w:ind w:left="105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C1A1A10"/>
    <w:multiLevelType w:val="hybridMultilevel"/>
    <w:tmpl w:val="2A7C5B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E6454D3"/>
    <w:multiLevelType w:val="hybridMultilevel"/>
    <w:tmpl w:val="163424F2"/>
    <w:lvl w:ilvl="0" w:tplc="779C41B4">
      <w:start w:val="5"/>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985709"/>
    <w:multiLevelType w:val="hybridMultilevel"/>
    <w:tmpl w:val="211EB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E94171"/>
    <w:multiLevelType w:val="hybridMultilevel"/>
    <w:tmpl w:val="988C9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39B448D"/>
    <w:multiLevelType w:val="hybridMultilevel"/>
    <w:tmpl w:val="130AD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4D90115"/>
    <w:multiLevelType w:val="hybridMultilevel"/>
    <w:tmpl w:val="7F0A15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CB21E18"/>
    <w:multiLevelType w:val="multilevel"/>
    <w:tmpl w:val="4828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4"/>
  </w:num>
  <w:num w:numId="3">
    <w:abstractNumId w:val="19"/>
  </w:num>
  <w:num w:numId="4">
    <w:abstractNumId w:val="8"/>
  </w:num>
  <w:num w:numId="5">
    <w:abstractNumId w:val="26"/>
  </w:num>
  <w:num w:numId="6">
    <w:abstractNumId w:val="12"/>
  </w:num>
  <w:num w:numId="7">
    <w:abstractNumId w:val="18"/>
  </w:num>
  <w:num w:numId="8">
    <w:abstractNumId w:val="16"/>
  </w:num>
  <w:num w:numId="9">
    <w:abstractNumId w:val="0"/>
  </w:num>
  <w:num w:numId="10">
    <w:abstractNumId w:val="10"/>
  </w:num>
  <w:num w:numId="11">
    <w:abstractNumId w:val="3"/>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0"/>
  </w:num>
  <w:num w:numId="16">
    <w:abstractNumId w:val="13"/>
  </w:num>
  <w:num w:numId="17">
    <w:abstractNumId w:val="21"/>
  </w:num>
  <w:num w:numId="18">
    <w:abstractNumId w:val="1"/>
  </w:num>
  <w:num w:numId="19">
    <w:abstractNumId w:val="11"/>
  </w:num>
  <w:num w:numId="20">
    <w:abstractNumId w:val="25"/>
  </w:num>
  <w:num w:numId="21">
    <w:abstractNumId w:val="24"/>
  </w:num>
  <w:num w:numId="22">
    <w:abstractNumId w:val="22"/>
  </w:num>
  <w:num w:numId="23">
    <w:abstractNumId w:val="5"/>
  </w:num>
  <w:num w:numId="24">
    <w:abstractNumId w:val="4"/>
  </w:num>
  <w:num w:numId="25">
    <w:abstractNumId w:val="6"/>
  </w:num>
  <w:num w:numId="26">
    <w:abstractNumId w:val="17"/>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469"/>
    <w:rsid w:val="000222F1"/>
    <w:rsid w:val="000266F9"/>
    <w:rsid w:val="00031FD2"/>
    <w:rsid w:val="00036D49"/>
    <w:rsid w:val="00054B0E"/>
    <w:rsid w:val="00056FE5"/>
    <w:rsid w:val="00057845"/>
    <w:rsid w:val="00060CB1"/>
    <w:rsid w:val="00060DDF"/>
    <w:rsid w:val="00071693"/>
    <w:rsid w:val="00072DA9"/>
    <w:rsid w:val="00080DEF"/>
    <w:rsid w:val="0008169D"/>
    <w:rsid w:val="00082688"/>
    <w:rsid w:val="00082CAB"/>
    <w:rsid w:val="00084668"/>
    <w:rsid w:val="00085C40"/>
    <w:rsid w:val="00092E32"/>
    <w:rsid w:val="00094DBD"/>
    <w:rsid w:val="00096582"/>
    <w:rsid w:val="000A1161"/>
    <w:rsid w:val="000B6766"/>
    <w:rsid w:val="000B77C5"/>
    <w:rsid w:val="000C1B81"/>
    <w:rsid w:val="000C6359"/>
    <w:rsid w:val="000E4941"/>
    <w:rsid w:val="000E7241"/>
    <w:rsid w:val="000F35F3"/>
    <w:rsid w:val="000F49D4"/>
    <w:rsid w:val="00111454"/>
    <w:rsid w:val="00115749"/>
    <w:rsid w:val="00122BA1"/>
    <w:rsid w:val="00122BDE"/>
    <w:rsid w:val="00130FC9"/>
    <w:rsid w:val="00135D49"/>
    <w:rsid w:val="00140615"/>
    <w:rsid w:val="00141439"/>
    <w:rsid w:val="00144FAD"/>
    <w:rsid w:val="001559C9"/>
    <w:rsid w:val="00162BAD"/>
    <w:rsid w:val="00166D6C"/>
    <w:rsid w:val="00171D5F"/>
    <w:rsid w:val="001740A2"/>
    <w:rsid w:val="00175DB4"/>
    <w:rsid w:val="001A2B50"/>
    <w:rsid w:val="001B37F8"/>
    <w:rsid w:val="001B42BC"/>
    <w:rsid w:val="001B7C6C"/>
    <w:rsid w:val="001C7067"/>
    <w:rsid w:val="001D5EC0"/>
    <w:rsid w:val="001D7E99"/>
    <w:rsid w:val="002138FE"/>
    <w:rsid w:val="00221778"/>
    <w:rsid w:val="0022483C"/>
    <w:rsid w:val="002273E4"/>
    <w:rsid w:val="002319AF"/>
    <w:rsid w:val="00233BF4"/>
    <w:rsid w:val="00234C92"/>
    <w:rsid w:val="002546AF"/>
    <w:rsid w:val="00256D0F"/>
    <w:rsid w:val="00275562"/>
    <w:rsid w:val="00280C4C"/>
    <w:rsid w:val="00283087"/>
    <w:rsid w:val="00295A91"/>
    <w:rsid w:val="00295A96"/>
    <w:rsid w:val="002B214C"/>
    <w:rsid w:val="002B5989"/>
    <w:rsid w:val="002C2001"/>
    <w:rsid w:val="002C21C0"/>
    <w:rsid w:val="002C7FDE"/>
    <w:rsid w:val="002D4DF6"/>
    <w:rsid w:val="002E0762"/>
    <w:rsid w:val="002F66B8"/>
    <w:rsid w:val="00306BE6"/>
    <w:rsid w:val="00332423"/>
    <w:rsid w:val="003364BD"/>
    <w:rsid w:val="0034637A"/>
    <w:rsid w:val="00346C21"/>
    <w:rsid w:val="003534B5"/>
    <w:rsid w:val="00370280"/>
    <w:rsid w:val="00391E0A"/>
    <w:rsid w:val="003952B9"/>
    <w:rsid w:val="003A1EBE"/>
    <w:rsid w:val="003A79B2"/>
    <w:rsid w:val="003B1F34"/>
    <w:rsid w:val="003B2BF5"/>
    <w:rsid w:val="003C75C0"/>
    <w:rsid w:val="003D224C"/>
    <w:rsid w:val="003D4DCD"/>
    <w:rsid w:val="003E54A8"/>
    <w:rsid w:val="003E5F0B"/>
    <w:rsid w:val="003E75F3"/>
    <w:rsid w:val="003F4EA9"/>
    <w:rsid w:val="004064FC"/>
    <w:rsid w:val="004140C6"/>
    <w:rsid w:val="0041582E"/>
    <w:rsid w:val="0041688B"/>
    <w:rsid w:val="00432F5E"/>
    <w:rsid w:val="00436112"/>
    <w:rsid w:val="00441C62"/>
    <w:rsid w:val="004458FA"/>
    <w:rsid w:val="004464E0"/>
    <w:rsid w:val="00446FD6"/>
    <w:rsid w:val="00451943"/>
    <w:rsid w:val="00451A5F"/>
    <w:rsid w:val="004608A6"/>
    <w:rsid w:val="004627AA"/>
    <w:rsid w:val="00466A21"/>
    <w:rsid w:val="004700D2"/>
    <w:rsid w:val="00485DC6"/>
    <w:rsid w:val="00486A4E"/>
    <w:rsid w:val="00487DB7"/>
    <w:rsid w:val="004A49D5"/>
    <w:rsid w:val="004A7EB9"/>
    <w:rsid w:val="004B1F9A"/>
    <w:rsid w:val="004C3530"/>
    <w:rsid w:val="004C5AE5"/>
    <w:rsid w:val="004D2BF2"/>
    <w:rsid w:val="004D6C20"/>
    <w:rsid w:val="00502A2B"/>
    <w:rsid w:val="005156A9"/>
    <w:rsid w:val="00515D24"/>
    <w:rsid w:val="00517DA6"/>
    <w:rsid w:val="00521E46"/>
    <w:rsid w:val="00543D68"/>
    <w:rsid w:val="00544899"/>
    <w:rsid w:val="0055119F"/>
    <w:rsid w:val="005624E6"/>
    <w:rsid w:val="0056273F"/>
    <w:rsid w:val="00570937"/>
    <w:rsid w:val="005753ED"/>
    <w:rsid w:val="005764B6"/>
    <w:rsid w:val="00577E75"/>
    <w:rsid w:val="00583761"/>
    <w:rsid w:val="005873E9"/>
    <w:rsid w:val="005933D2"/>
    <w:rsid w:val="005954BA"/>
    <w:rsid w:val="00596A78"/>
    <w:rsid w:val="005C418D"/>
    <w:rsid w:val="005D5350"/>
    <w:rsid w:val="005D5FD4"/>
    <w:rsid w:val="005E3BD8"/>
    <w:rsid w:val="005F3BCF"/>
    <w:rsid w:val="005F49CB"/>
    <w:rsid w:val="005F6D5A"/>
    <w:rsid w:val="005F79E7"/>
    <w:rsid w:val="0060459D"/>
    <w:rsid w:val="006108DF"/>
    <w:rsid w:val="006129A8"/>
    <w:rsid w:val="006261FC"/>
    <w:rsid w:val="00626A95"/>
    <w:rsid w:val="00631831"/>
    <w:rsid w:val="00641DCB"/>
    <w:rsid w:val="00651D18"/>
    <w:rsid w:val="00651F22"/>
    <w:rsid w:val="00657207"/>
    <w:rsid w:val="00662F9D"/>
    <w:rsid w:val="00665396"/>
    <w:rsid w:val="00671A76"/>
    <w:rsid w:val="006721BF"/>
    <w:rsid w:val="006826B1"/>
    <w:rsid w:val="006846A5"/>
    <w:rsid w:val="0069243F"/>
    <w:rsid w:val="006B5446"/>
    <w:rsid w:val="006C28E1"/>
    <w:rsid w:val="006D51A0"/>
    <w:rsid w:val="006D712C"/>
    <w:rsid w:val="006E0B75"/>
    <w:rsid w:val="006F277E"/>
    <w:rsid w:val="006F70B1"/>
    <w:rsid w:val="00705527"/>
    <w:rsid w:val="00742350"/>
    <w:rsid w:val="007512D0"/>
    <w:rsid w:val="00752886"/>
    <w:rsid w:val="00773A9C"/>
    <w:rsid w:val="007805BB"/>
    <w:rsid w:val="007819B6"/>
    <w:rsid w:val="00783CAE"/>
    <w:rsid w:val="00787C62"/>
    <w:rsid w:val="007A25E2"/>
    <w:rsid w:val="007A49B7"/>
    <w:rsid w:val="007B18B5"/>
    <w:rsid w:val="007B4156"/>
    <w:rsid w:val="007C19BB"/>
    <w:rsid w:val="007C4AD8"/>
    <w:rsid w:val="007C5E2C"/>
    <w:rsid w:val="007C78EA"/>
    <w:rsid w:val="007D3F3F"/>
    <w:rsid w:val="007E2F92"/>
    <w:rsid w:val="00800025"/>
    <w:rsid w:val="00806D27"/>
    <w:rsid w:val="00823224"/>
    <w:rsid w:val="00825E54"/>
    <w:rsid w:val="00827EF3"/>
    <w:rsid w:val="00834DA3"/>
    <w:rsid w:val="00842608"/>
    <w:rsid w:val="008539DD"/>
    <w:rsid w:val="00866C19"/>
    <w:rsid w:val="0089602D"/>
    <w:rsid w:val="008C3128"/>
    <w:rsid w:val="008E2E15"/>
    <w:rsid w:val="008F0C5F"/>
    <w:rsid w:val="008F7F1F"/>
    <w:rsid w:val="009136A6"/>
    <w:rsid w:val="009172AE"/>
    <w:rsid w:val="00922803"/>
    <w:rsid w:val="00927B59"/>
    <w:rsid w:val="00935F45"/>
    <w:rsid w:val="00941C29"/>
    <w:rsid w:val="009438EB"/>
    <w:rsid w:val="00953389"/>
    <w:rsid w:val="0095449A"/>
    <w:rsid w:val="00960546"/>
    <w:rsid w:val="00966E88"/>
    <w:rsid w:val="009718EF"/>
    <w:rsid w:val="00972240"/>
    <w:rsid w:val="00982A08"/>
    <w:rsid w:val="00986057"/>
    <w:rsid w:val="009D75EC"/>
    <w:rsid w:val="009E1EE9"/>
    <w:rsid w:val="009F3636"/>
    <w:rsid w:val="00A01050"/>
    <w:rsid w:val="00A01C0E"/>
    <w:rsid w:val="00A16997"/>
    <w:rsid w:val="00A276AD"/>
    <w:rsid w:val="00A32C91"/>
    <w:rsid w:val="00A448E5"/>
    <w:rsid w:val="00A81C7C"/>
    <w:rsid w:val="00A828DE"/>
    <w:rsid w:val="00A84710"/>
    <w:rsid w:val="00A86BC6"/>
    <w:rsid w:val="00A95AD4"/>
    <w:rsid w:val="00AB48F0"/>
    <w:rsid w:val="00AC794E"/>
    <w:rsid w:val="00AD2702"/>
    <w:rsid w:val="00AF6B28"/>
    <w:rsid w:val="00B10F9C"/>
    <w:rsid w:val="00B23617"/>
    <w:rsid w:val="00B260E5"/>
    <w:rsid w:val="00B54A2C"/>
    <w:rsid w:val="00B65961"/>
    <w:rsid w:val="00B7386A"/>
    <w:rsid w:val="00B73EBD"/>
    <w:rsid w:val="00B76DFB"/>
    <w:rsid w:val="00BD053E"/>
    <w:rsid w:val="00BD28FF"/>
    <w:rsid w:val="00BD4C52"/>
    <w:rsid w:val="00BD5DCB"/>
    <w:rsid w:val="00BD6EC2"/>
    <w:rsid w:val="00BE2EEA"/>
    <w:rsid w:val="00BE30F4"/>
    <w:rsid w:val="00BF035D"/>
    <w:rsid w:val="00BF6877"/>
    <w:rsid w:val="00C02F3A"/>
    <w:rsid w:val="00C21115"/>
    <w:rsid w:val="00C21810"/>
    <w:rsid w:val="00C219A7"/>
    <w:rsid w:val="00C23106"/>
    <w:rsid w:val="00C2720E"/>
    <w:rsid w:val="00C32DA7"/>
    <w:rsid w:val="00C702C8"/>
    <w:rsid w:val="00C7194E"/>
    <w:rsid w:val="00C8168C"/>
    <w:rsid w:val="00C90916"/>
    <w:rsid w:val="00CA6753"/>
    <w:rsid w:val="00CA6788"/>
    <w:rsid w:val="00CA797C"/>
    <w:rsid w:val="00CB066D"/>
    <w:rsid w:val="00CC0D3F"/>
    <w:rsid w:val="00CF0B2D"/>
    <w:rsid w:val="00CF4CD2"/>
    <w:rsid w:val="00CF7F21"/>
    <w:rsid w:val="00D00349"/>
    <w:rsid w:val="00D0252F"/>
    <w:rsid w:val="00D10389"/>
    <w:rsid w:val="00D10B40"/>
    <w:rsid w:val="00D13C45"/>
    <w:rsid w:val="00D26B5A"/>
    <w:rsid w:val="00D513A3"/>
    <w:rsid w:val="00DA2856"/>
    <w:rsid w:val="00DA5E06"/>
    <w:rsid w:val="00DB04C7"/>
    <w:rsid w:val="00DB48E2"/>
    <w:rsid w:val="00DC2945"/>
    <w:rsid w:val="00DC29B5"/>
    <w:rsid w:val="00DC6F68"/>
    <w:rsid w:val="00DC7686"/>
    <w:rsid w:val="00DD564A"/>
    <w:rsid w:val="00DD6CF4"/>
    <w:rsid w:val="00DD7AD8"/>
    <w:rsid w:val="00DF7D6B"/>
    <w:rsid w:val="00E01609"/>
    <w:rsid w:val="00E14C01"/>
    <w:rsid w:val="00E1643C"/>
    <w:rsid w:val="00E2586B"/>
    <w:rsid w:val="00E33D11"/>
    <w:rsid w:val="00E35301"/>
    <w:rsid w:val="00E4484C"/>
    <w:rsid w:val="00E50A29"/>
    <w:rsid w:val="00E50E09"/>
    <w:rsid w:val="00E676FD"/>
    <w:rsid w:val="00E766D3"/>
    <w:rsid w:val="00E82B0A"/>
    <w:rsid w:val="00E85A0F"/>
    <w:rsid w:val="00EB399D"/>
    <w:rsid w:val="00EB5790"/>
    <w:rsid w:val="00EC4B5D"/>
    <w:rsid w:val="00ED08EA"/>
    <w:rsid w:val="00ED68E6"/>
    <w:rsid w:val="00EF0D5F"/>
    <w:rsid w:val="00EF3704"/>
    <w:rsid w:val="00EF7F89"/>
    <w:rsid w:val="00F00B2F"/>
    <w:rsid w:val="00F00D42"/>
    <w:rsid w:val="00F16006"/>
    <w:rsid w:val="00F23465"/>
    <w:rsid w:val="00F23A2F"/>
    <w:rsid w:val="00F2529E"/>
    <w:rsid w:val="00F33F53"/>
    <w:rsid w:val="00F42C80"/>
    <w:rsid w:val="00F56066"/>
    <w:rsid w:val="00F729AD"/>
    <w:rsid w:val="00F75643"/>
    <w:rsid w:val="00F77304"/>
    <w:rsid w:val="00F8388B"/>
    <w:rsid w:val="00F95EDF"/>
    <w:rsid w:val="00FA7501"/>
    <w:rsid w:val="00FB2498"/>
    <w:rsid w:val="00FB2788"/>
    <w:rsid w:val="00FD5B13"/>
    <w:rsid w:val="00FD6A41"/>
    <w:rsid w:val="00FF4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560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geograf.unam.mx/sigg/utilidades/docs/pdfs/publicaciones/inves_geo/boletines/3/bol3_art20.pdf" TargetMode="External"/><Relationship Id="rId4" Type="http://schemas.openxmlformats.org/officeDocument/2006/relationships/webSettings" Target="webSettings.xml"/><Relationship Id="rId9" Type="http://schemas.openxmlformats.org/officeDocument/2006/relationships/hyperlink" Target="http://www.entornoturistico.com/caracteristicas-de-los-servicios-turist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1216</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20</cp:revision>
  <cp:lastPrinted>2017-10-24T19:59:00Z</cp:lastPrinted>
  <dcterms:created xsi:type="dcterms:W3CDTF">2017-10-31T00:54:00Z</dcterms:created>
  <dcterms:modified xsi:type="dcterms:W3CDTF">2017-10-31T02:47:00Z</dcterms:modified>
</cp:coreProperties>
</file>