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99347"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941C29" w:rsidRPr="00C32DA7" w:rsidRDefault="004D2BF2" w:rsidP="003952B9">
                              <w:pPr>
                                <w:pStyle w:val="Textoindependiente2"/>
                                <w:spacing w:before="240"/>
                                <w:rPr>
                                  <w:sz w:val="24"/>
                                  <w:lang w:val="es-MX"/>
                                </w:rPr>
                              </w:pPr>
                              <w:r w:rsidRPr="00C32DA7">
                                <w:rPr>
                                  <w:sz w:val="24"/>
                                  <w:lang w:val="es-MX"/>
                                </w:rPr>
                                <w:t xml:space="preserve"> “</w:t>
                              </w:r>
                              <w:r w:rsidR="0005732E">
                                <w:rPr>
                                  <w:sz w:val="24"/>
                                  <w:lang w:val="es-MX"/>
                                </w:rPr>
                                <w:t>MENSAJE SUBLIMINAL Y EMPRESAS NOSIVAS “</w:t>
                              </w:r>
                              <w:r w:rsidR="00135D49" w:rsidRPr="00C32DA7">
                                <w:rPr>
                                  <w:sz w:val="24"/>
                                  <w:lang w:val="es-MX"/>
                                </w:rPr>
                                <w:t xml:space="preserve"> </w:t>
                              </w: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941C29" w:rsidRPr="00C32DA7" w:rsidRDefault="004D2BF2" w:rsidP="003952B9">
                        <w:pPr>
                          <w:pStyle w:val="Textoindependiente2"/>
                          <w:spacing w:before="240"/>
                          <w:rPr>
                            <w:sz w:val="24"/>
                            <w:lang w:val="es-MX"/>
                          </w:rPr>
                        </w:pPr>
                        <w:r w:rsidRPr="00C32DA7">
                          <w:rPr>
                            <w:sz w:val="24"/>
                            <w:lang w:val="es-MX"/>
                          </w:rPr>
                          <w:t xml:space="preserve"> “</w:t>
                        </w:r>
                        <w:r w:rsidR="0005732E">
                          <w:rPr>
                            <w:sz w:val="24"/>
                            <w:lang w:val="es-MX"/>
                          </w:rPr>
                          <w:t>MENSAJE SUBLIMINAL Y EMPRESAS NOSIVAS “</w:t>
                        </w:r>
                        <w:r w:rsidR="00135D49" w:rsidRPr="00C32DA7">
                          <w:rPr>
                            <w:sz w:val="24"/>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D1192D">
              <w:rPr>
                <w:rFonts w:asciiTheme="minorHAnsi" w:hAnsiTheme="minorHAnsi"/>
                <w:b/>
                <w:i/>
                <w:sz w:val="22"/>
                <w:szCs w:val="22"/>
              </w:rPr>
              <w:t>43</w:t>
            </w:r>
            <w:r w:rsidR="00641DCB" w:rsidRPr="00DC2945">
              <w:rPr>
                <w:rFonts w:asciiTheme="minorHAnsi" w:hAnsiTheme="minorHAnsi"/>
                <w:b/>
                <w:i/>
                <w:sz w:val="22"/>
                <w:szCs w:val="22"/>
              </w:rPr>
              <w:t>-A</w:t>
            </w:r>
            <w:r w:rsidR="004D2BF2" w:rsidRPr="00DC2945">
              <w:rPr>
                <w:rFonts w:asciiTheme="minorHAnsi" w:hAnsiTheme="minorHAnsi"/>
                <w:b/>
                <w:i/>
                <w:sz w:val="22"/>
                <w:szCs w:val="22"/>
              </w:rPr>
              <w:t xml:space="preserve">  </w:t>
            </w:r>
          </w:p>
          <w:p w:rsidR="00941C29" w:rsidRPr="00DC2945" w:rsidRDefault="00F8388B" w:rsidP="00D1192D">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D1192D">
              <w:rPr>
                <w:rFonts w:asciiTheme="minorHAnsi" w:hAnsiTheme="minorHAnsi"/>
                <w:b/>
                <w:i/>
                <w:sz w:val="22"/>
                <w:szCs w:val="22"/>
              </w:rPr>
              <w:t xml:space="preserve">10,11 Y12 </w:t>
            </w:r>
            <w:r w:rsidR="006E0B75">
              <w:rPr>
                <w:rFonts w:asciiTheme="minorHAnsi" w:hAnsiTheme="minorHAnsi"/>
                <w:b/>
                <w:i/>
                <w:sz w:val="22"/>
                <w:szCs w:val="22"/>
              </w:rPr>
              <w:t xml:space="preserve"> 19</w:t>
            </w:r>
            <w:r w:rsidR="004C3530">
              <w:rPr>
                <w:rFonts w:asciiTheme="minorHAnsi" w:hAnsiTheme="minorHAnsi"/>
                <w:b/>
                <w:i/>
                <w:sz w:val="22"/>
                <w:szCs w:val="22"/>
              </w:rPr>
              <w:t xml:space="preserve">   Fecha :</w:t>
            </w:r>
            <w:r w:rsidR="00641DCB" w:rsidRPr="00DC2945">
              <w:rPr>
                <w:rFonts w:asciiTheme="minorHAnsi" w:hAnsiTheme="minorHAnsi"/>
                <w:b/>
                <w:i/>
                <w:sz w:val="22"/>
                <w:szCs w:val="22"/>
              </w:rPr>
              <w:t xml:space="preserve"> </w:t>
            </w:r>
            <w:r w:rsidR="00D1192D">
              <w:rPr>
                <w:rFonts w:asciiTheme="minorHAnsi" w:hAnsiTheme="minorHAnsi"/>
                <w:b/>
                <w:i/>
                <w:sz w:val="22"/>
                <w:szCs w:val="22"/>
              </w:rPr>
              <w:t>20,21 Y 22SEP</w:t>
            </w:r>
          </w:p>
        </w:tc>
        <w:tc>
          <w:tcPr>
            <w:tcW w:w="4769" w:type="dxa"/>
            <w:vAlign w:val="center"/>
          </w:tcPr>
          <w:p w:rsidR="00941C29" w:rsidRPr="00DC2945" w:rsidRDefault="00662F9D" w:rsidP="00641DCB">
            <w:pPr>
              <w:ind w:left="1581"/>
              <w:jc w:val="both"/>
              <w:rPr>
                <w:rFonts w:asciiTheme="minorHAnsi" w:hAnsiTheme="minorHAnsi"/>
                <w:b/>
                <w:i/>
                <w:sz w:val="22"/>
                <w:szCs w:val="22"/>
              </w:rPr>
            </w:pPr>
            <w:proofErr w:type="spellStart"/>
            <w:r w:rsidRPr="00DC2945">
              <w:rPr>
                <w:rFonts w:asciiTheme="minorHAnsi" w:hAnsiTheme="minorHAnsi"/>
                <w:b/>
                <w:i/>
                <w:sz w:val="22"/>
                <w:szCs w:val="22"/>
              </w:rPr>
              <w:t>Profra</w:t>
            </w:r>
            <w:proofErr w:type="spellEnd"/>
            <w:r w:rsidRPr="00DC2945">
              <w:rPr>
                <w:rFonts w:asciiTheme="minorHAnsi" w:hAnsiTheme="minorHAnsi"/>
                <w:b/>
                <w:i/>
                <w:sz w:val="22"/>
                <w:szCs w:val="22"/>
              </w:rPr>
              <w:t xml:space="preserve">.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95449A" w:rsidRPr="00DC2945" w:rsidRDefault="0095449A" w:rsidP="0095449A">
      <w:pPr>
        <w:spacing w:after="200" w:line="276" w:lineRule="auto"/>
        <w:rPr>
          <w:rFonts w:asciiTheme="minorHAnsi" w:eastAsiaTheme="minorHAnsi" w:hAnsiTheme="minorHAnsi" w:cstheme="minorBidi"/>
          <w:i/>
          <w:sz w:val="22"/>
          <w:szCs w:val="22"/>
          <w:lang w:val="es-MX" w:eastAsia="en-US"/>
        </w:rPr>
      </w:pPr>
    </w:p>
    <w:p w:rsidR="000F35F3" w:rsidRPr="001A1E28" w:rsidRDefault="00842608" w:rsidP="000F35F3">
      <w:pPr>
        <w:jc w:val="both"/>
        <w:rPr>
          <w:rFonts w:asciiTheme="minorHAnsi" w:hAnsiTheme="minorHAnsi" w:cs="Arial"/>
          <w:i/>
          <w:color w:val="333333"/>
          <w:sz w:val="22"/>
          <w:szCs w:val="22"/>
          <w:lang w:eastAsia="es-MX"/>
        </w:rPr>
      </w:pPr>
      <w:r w:rsidRPr="001A1E28">
        <w:rPr>
          <w:rFonts w:asciiTheme="minorHAnsi" w:hAnsiTheme="minorHAnsi" w:cs="Arial"/>
          <w:b/>
          <w:i/>
          <w:sz w:val="22"/>
          <w:szCs w:val="22"/>
          <w:lang w:val="es-MX"/>
        </w:rPr>
        <w:t>OBJETIVO:</w:t>
      </w:r>
      <w:r w:rsidR="00D1192D" w:rsidRPr="001A1E28">
        <w:rPr>
          <w:rFonts w:asciiTheme="minorHAnsi" w:hAnsiTheme="minorHAnsi" w:cs="Arial"/>
          <w:i/>
          <w:color w:val="333333"/>
          <w:sz w:val="22"/>
          <w:szCs w:val="22"/>
          <w:lang w:eastAsia="es-MX"/>
        </w:rPr>
        <w:t xml:space="preserve"> El alumno conocerá y distinguirá los diferentes planes de alimentos de un </w:t>
      </w:r>
      <w:proofErr w:type="gramStart"/>
      <w:r w:rsidR="00D1192D" w:rsidRPr="001A1E28">
        <w:rPr>
          <w:rFonts w:asciiTheme="minorHAnsi" w:hAnsiTheme="minorHAnsi" w:cs="Arial"/>
          <w:i/>
          <w:color w:val="333333"/>
          <w:sz w:val="22"/>
          <w:szCs w:val="22"/>
          <w:lang w:eastAsia="es-MX"/>
        </w:rPr>
        <w:t>hotel .</w:t>
      </w:r>
      <w:proofErr w:type="gramEnd"/>
      <w:r w:rsidR="00A448E5" w:rsidRPr="001A1E28">
        <w:rPr>
          <w:rFonts w:asciiTheme="minorHAnsi" w:hAnsiTheme="minorHAnsi" w:cs="Arial"/>
          <w:i/>
          <w:color w:val="333333"/>
          <w:sz w:val="22"/>
          <w:szCs w:val="22"/>
          <w:lang w:eastAsia="es-MX"/>
        </w:rPr>
        <w:t xml:space="preserve"> </w:t>
      </w:r>
      <w:r w:rsidR="00D1192D" w:rsidRPr="001A1E28">
        <w:rPr>
          <w:rFonts w:asciiTheme="minorHAnsi" w:hAnsiTheme="minorHAnsi" w:cs="Arial"/>
          <w:i/>
          <w:color w:val="333333"/>
          <w:sz w:val="22"/>
          <w:szCs w:val="22"/>
          <w:lang w:eastAsia="es-MX"/>
        </w:rPr>
        <w:t xml:space="preserve">Por otra parte logrará entender los conceptos de </w:t>
      </w:r>
      <w:proofErr w:type="gramStart"/>
      <w:r w:rsidR="00D1192D" w:rsidRPr="001A1E28">
        <w:rPr>
          <w:rFonts w:asciiTheme="minorHAnsi" w:hAnsiTheme="minorHAnsi" w:cs="Arial"/>
          <w:i/>
          <w:color w:val="333333"/>
          <w:sz w:val="22"/>
          <w:szCs w:val="22"/>
          <w:lang w:eastAsia="es-MX"/>
        </w:rPr>
        <w:t xml:space="preserve">Marketing </w:t>
      </w:r>
      <w:r w:rsidR="00BF65BE" w:rsidRPr="001A1E28">
        <w:rPr>
          <w:rFonts w:asciiTheme="minorHAnsi" w:hAnsiTheme="minorHAnsi" w:cs="Arial"/>
          <w:i/>
          <w:color w:val="333333"/>
          <w:sz w:val="22"/>
          <w:szCs w:val="22"/>
          <w:lang w:eastAsia="es-MX"/>
        </w:rPr>
        <w:t>,</w:t>
      </w:r>
      <w:proofErr w:type="gramEnd"/>
      <w:r w:rsidR="00BF65BE" w:rsidRPr="001A1E28">
        <w:rPr>
          <w:rFonts w:asciiTheme="minorHAnsi" w:hAnsiTheme="minorHAnsi" w:cs="Arial"/>
          <w:i/>
          <w:color w:val="333333"/>
          <w:sz w:val="22"/>
          <w:szCs w:val="22"/>
          <w:lang w:eastAsia="es-MX"/>
        </w:rPr>
        <w:t xml:space="preserve"> sus exponentes y su relación </w:t>
      </w:r>
      <w:proofErr w:type="spellStart"/>
      <w:r w:rsidR="00BF65BE" w:rsidRPr="001A1E28">
        <w:rPr>
          <w:rFonts w:asciiTheme="minorHAnsi" w:hAnsiTheme="minorHAnsi" w:cs="Arial"/>
          <w:i/>
          <w:color w:val="333333"/>
          <w:sz w:val="22"/>
          <w:szCs w:val="22"/>
          <w:lang w:eastAsia="es-MX"/>
        </w:rPr>
        <w:t>conel</w:t>
      </w:r>
      <w:proofErr w:type="spellEnd"/>
      <w:r w:rsidR="00BF65BE" w:rsidRPr="001A1E28">
        <w:rPr>
          <w:rFonts w:asciiTheme="minorHAnsi" w:hAnsiTheme="minorHAnsi" w:cs="Arial"/>
          <w:i/>
          <w:color w:val="333333"/>
          <w:sz w:val="22"/>
          <w:szCs w:val="22"/>
          <w:lang w:eastAsia="es-MX"/>
        </w:rPr>
        <w:t xml:space="preserve"> turismo.</w:t>
      </w:r>
    </w:p>
    <w:p w:rsidR="00A448E5" w:rsidRPr="001A1E28" w:rsidRDefault="00A448E5" w:rsidP="000F35F3">
      <w:pPr>
        <w:jc w:val="both"/>
        <w:rPr>
          <w:rFonts w:asciiTheme="minorHAnsi" w:hAnsiTheme="minorHAnsi" w:cs="Arial"/>
          <w:b/>
          <w:i/>
          <w:sz w:val="22"/>
          <w:szCs w:val="22"/>
          <w:lang w:val="es-MX"/>
        </w:rPr>
      </w:pPr>
    </w:p>
    <w:p w:rsidR="000F35F3" w:rsidRPr="001A1E28" w:rsidRDefault="00485DC6" w:rsidP="007B4156">
      <w:pPr>
        <w:jc w:val="both"/>
        <w:rPr>
          <w:rFonts w:asciiTheme="minorHAnsi" w:hAnsiTheme="minorHAnsi" w:cs="Arial"/>
          <w:b/>
          <w:i/>
          <w:sz w:val="22"/>
          <w:szCs w:val="22"/>
          <w:lang w:val="es-MX"/>
        </w:rPr>
      </w:pPr>
      <w:r w:rsidRPr="001A1E28">
        <w:rPr>
          <w:rFonts w:asciiTheme="minorHAnsi" w:hAnsiTheme="minorHAnsi" w:cs="Arial"/>
          <w:b/>
          <w:i/>
          <w:sz w:val="22"/>
          <w:szCs w:val="22"/>
          <w:lang w:val="es-MX"/>
        </w:rPr>
        <w:t>INSTRUCCIONES</w:t>
      </w:r>
      <w:r w:rsidR="000F35F3" w:rsidRPr="001A1E28">
        <w:rPr>
          <w:rFonts w:asciiTheme="minorHAnsi" w:hAnsiTheme="minorHAnsi" w:cs="Arial"/>
          <w:b/>
          <w:i/>
          <w:sz w:val="22"/>
          <w:szCs w:val="22"/>
          <w:lang w:val="es-MX"/>
        </w:rPr>
        <w:t>.</w:t>
      </w:r>
    </w:p>
    <w:p w:rsidR="007B4156" w:rsidRPr="001A1E28" w:rsidRDefault="000F35F3" w:rsidP="007B4156">
      <w:pPr>
        <w:jc w:val="both"/>
        <w:rPr>
          <w:rFonts w:asciiTheme="minorHAnsi" w:hAnsiTheme="minorHAnsi" w:cs="Arial"/>
          <w:i/>
          <w:sz w:val="22"/>
          <w:szCs w:val="22"/>
          <w:lang w:val="es-MX"/>
        </w:rPr>
      </w:pPr>
      <w:r w:rsidRPr="001A1E28">
        <w:rPr>
          <w:rFonts w:asciiTheme="minorHAnsi" w:hAnsiTheme="minorHAnsi" w:cs="Arial"/>
          <w:i/>
          <w:sz w:val="22"/>
          <w:szCs w:val="22"/>
          <w:lang w:val="es-MX"/>
        </w:rPr>
        <w:t xml:space="preserve">Lee la información que se te envía, </w:t>
      </w:r>
      <w:r w:rsidR="00D1192D" w:rsidRPr="001A1E28">
        <w:rPr>
          <w:rFonts w:asciiTheme="minorHAnsi" w:hAnsiTheme="minorHAnsi" w:cs="Arial"/>
          <w:i/>
          <w:sz w:val="22"/>
          <w:szCs w:val="22"/>
          <w:lang w:val="es-MX"/>
        </w:rPr>
        <w:t xml:space="preserve">estúdiala y posteriormente realiza las actividades que se te indican al </w:t>
      </w:r>
      <w:proofErr w:type="gramStart"/>
      <w:r w:rsidR="00D1192D" w:rsidRPr="001A1E28">
        <w:rPr>
          <w:rFonts w:asciiTheme="minorHAnsi" w:hAnsiTheme="minorHAnsi" w:cs="Arial"/>
          <w:i/>
          <w:sz w:val="22"/>
          <w:szCs w:val="22"/>
          <w:lang w:val="es-MX"/>
        </w:rPr>
        <w:t>final .</w:t>
      </w:r>
      <w:proofErr w:type="gramEnd"/>
      <w:r w:rsidR="00D1192D" w:rsidRPr="001A1E28">
        <w:rPr>
          <w:rFonts w:asciiTheme="minorHAnsi" w:hAnsiTheme="minorHAnsi" w:cs="Arial"/>
          <w:i/>
          <w:sz w:val="22"/>
          <w:szCs w:val="22"/>
          <w:lang w:val="es-MX"/>
        </w:rPr>
        <w:t xml:space="preserve"> </w:t>
      </w:r>
    </w:p>
    <w:p w:rsidR="007B4156" w:rsidRPr="001A1E28" w:rsidRDefault="007B4156" w:rsidP="006C28E1">
      <w:pPr>
        <w:spacing w:before="150" w:after="150" w:line="450" w:lineRule="atLeast"/>
        <w:ind w:right="75"/>
        <w:textAlignment w:val="baseline"/>
        <w:outlineLvl w:val="0"/>
        <w:rPr>
          <w:rFonts w:asciiTheme="minorHAnsi" w:hAnsiTheme="minorHAnsi" w:cs="Arial"/>
          <w:b/>
          <w:bCs/>
          <w:i/>
          <w:iCs/>
          <w:color w:val="333333"/>
          <w:kern w:val="36"/>
          <w:sz w:val="22"/>
          <w:szCs w:val="22"/>
          <w:lang w:eastAsia="es-MX"/>
        </w:rPr>
      </w:pPr>
      <w:proofErr w:type="gramStart"/>
      <w:r w:rsidRPr="001A1E28">
        <w:rPr>
          <w:rFonts w:asciiTheme="minorHAnsi" w:hAnsiTheme="minorHAnsi" w:cs="Arial"/>
          <w:b/>
          <w:bCs/>
          <w:i/>
          <w:iCs/>
          <w:color w:val="333333"/>
          <w:kern w:val="36"/>
          <w:sz w:val="22"/>
          <w:szCs w:val="22"/>
          <w:lang w:eastAsia="es-MX"/>
        </w:rPr>
        <w:t>Apunte :</w:t>
      </w:r>
      <w:proofErr w:type="gramEnd"/>
      <w:r w:rsidRPr="001A1E28">
        <w:rPr>
          <w:rFonts w:asciiTheme="minorHAnsi" w:hAnsiTheme="minorHAnsi" w:cs="Arial"/>
          <w:b/>
          <w:bCs/>
          <w:i/>
          <w:iCs/>
          <w:color w:val="333333"/>
          <w:kern w:val="36"/>
          <w:sz w:val="22"/>
          <w:szCs w:val="22"/>
          <w:lang w:eastAsia="es-MX"/>
        </w:rPr>
        <w:t xml:space="preserve"> </w:t>
      </w:r>
    </w:p>
    <w:p w:rsidR="000C4B19" w:rsidRPr="001A1E28" w:rsidRDefault="000C4B19" w:rsidP="000C4B19">
      <w:pPr>
        <w:pBdr>
          <w:bottom w:val="single" w:sz="6" w:space="0" w:color="A2A9B1"/>
        </w:pBdr>
        <w:spacing w:after="60"/>
        <w:jc w:val="both"/>
        <w:outlineLvl w:val="0"/>
        <w:rPr>
          <w:rFonts w:asciiTheme="minorHAnsi" w:hAnsiTheme="minorHAnsi"/>
          <w:b/>
          <w:i/>
          <w:kern w:val="36"/>
          <w:sz w:val="22"/>
          <w:szCs w:val="22"/>
          <w:lang w:eastAsia="es-MX"/>
        </w:rPr>
      </w:pPr>
      <w:r w:rsidRPr="001A1E28">
        <w:rPr>
          <w:rFonts w:asciiTheme="minorHAnsi" w:hAnsiTheme="minorHAnsi"/>
          <w:b/>
          <w:i/>
          <w:kern w:val="36"/>
          <w:sz w:val="22"/>
          <w:szCs w:val="22"/>
          <w:lang w:eastAsia="es-MX"/>
        </w:rPr>
        <w:t>Mensaje subliminal</w:t>
      </w:r>
    </w:p>
    <w:p w:rsidR="000C4B19" w:rsidRPr="001A1E28" w:rsidRDefault="000C4B19" w:rsidP="000C4B19">
      <w:pPr>
        <w:spacing w:before="120" w:after="120"/>
        <w:jc w:val="both"/>
        <w:rPr>
          <w:rFonts w:asciiTheme="minorHAnsi" w:hAnsiTheme="minorHAnsi" w:cs="Arial"/>
          <w:i/>
          <w:sz w:val="22"/>
          <w:szCs w:val="22"/>
          <w:lang w:eastAsia="es-MX"/>
        </w:rPr>
      </w:pPr>
      <w:r w:rsidRPr="001A1E28">
        <w:rPr>
          <w:rFonts w:asciiTheme="minorHAnsi" w:hAnsiTheme="minorHAnsi" w:cs="Arial"/>
          <w:i/>
          <w:sz w:val="22"/>
          <w:szCs w:val="22"/>
          <w:lang w:eastAsia="es-MX"/>
        </w:rPr>
        <w:t>Un </w:t>
      </w:r>
      <w:r w:rsidRPr="001A1E28">
        <w:rPr>
          <w:rFonts w:asciiTheme="minorHAnsi" w:hAnsiTheme="minorHAnsi" w:cs="Arial"/>
          <w:bCs/>
          <w:i/>
          <w:sz w:val="22"/>
          <w:szCs w:val="22"/>
          <w:lang w:eastAsia="es-MX"/>
        </w:rPr>
        <w:t>mensaje subliminal</w:t>
      </w:r>
      <w:r w:rsidRPr="001A1E28">
        <w:rPr>
          <w:rFonts w:asciiTheme="minorHAnsi" w:hAnsiTheme="minorHAnsi" w:cs="Arial"/>
          <w:i/>
          <w:sz w:val="22"/>
          <w:szCs w:val="22"/>
          <w:lang w:eastAsia="es-MX"/>
        </w:rPr>
        <w:t> es un </w:t>
      </w:r>
      <w:hyperlink r:id="rId9" w:tooltip="Mensaje" w:history="1">
        <w:r w:rsidRPr="001A1E28">
          <w:rPr>
            <w:rFonts w:asciiTheme="minorHAnsi" w:hAnsiTheme="minorHAnsi" w:cs="Arial"/>
            <w:i/>
            <w:sz w:val="22"/>
            <w:szCs w:val="22"/>
            <w:lang w:eastAsia="es-MX"/>
          </w:rPr>
          <w:t>mensaje</w:t>
        </w:r>
      </w:hyperlink>
      <w:r w:rsidRPr="001A1E28">
        <w:rPr>
          <w:rFonts w:asciiTheme="minorHAnsi" w:hAnsiTheme="minorHAnsi" w:cs="Arial"/>
          <w:i/>
          <w:sz w:val="22"/>
          <w:szCs w:val="22"/>
          <w:lang w:eastAsia="es-MX"/>
        </w:rPr>
        <w:t> o </w:t>
      </w:r>
      <w:hyperlink r:id="rId10" w:tooltip="Señal" w:history="1">
        <w:r w:rsidRPr="001A1E28">
          <w:rPr>
            <w:rFonts w:asciiTheme="minorHAnsi" w:hAnsiTheme="minorHAnsi" w:cs="Arial"/>
            <w:i/>
            <w:sz w:val="22"/>
            <w:szCs w:val="22"/>
            <w:lang w:eastAsia="es-MX"/>
          </w:rPr>
          <w:t>señal</w:t>
        </w:r>
      </w:hyperlink>
      <w:r w:rsidRPr="001A1E28">
        <w:rPr>
          <w:rFonts w:asciiTheme="minorHAnsi" w:hAnsiTheme="minorHAnsi" w:cs="Arial"/>
          <w:i/>
          <w:sz w:val="22"/>
          <w:szCs w:val="22"/>
          <w:lang w:eastAsia="es-MX"/>
        </w:rPr>
        <w:t> diseñada para pasar </w:t>
      </w:r>
      <w:r w:rsidRPr="001A1E28">
        <w:rPr>
          <w:rFonts w:asciiTheme="minorHAnsi" w:hAnsiTheme="minorHAnsi" w:cs="Arial"/>
          <w:i/>
          <w:iCs/>
          <w:sz w:val="22"/>
          <w:szCs w:val="22"/>
          <w:lang w:eastAsia="es-MX"/>
        </w:rPr>
        <w:t>por debajo</w:t>
      </w:r>
      <w:r w:rsidRPr="001A1E28">
        <w:rPr>
          <w:rFonts w:asciiTheme="minorHAnsi" w:hAnsiTheme="minorHAnsi" w:cs="Arial"/>
          <w:i/>
          <w:sz w:val="22"/>
          <w:szCs w:val="22"/>
          <w:lang w:eastAsia="es-MX"/>
        </w:rPr>
        <w:t> (sub) de los </w:t>
      </w:r>
      <w:r w:rsidRPr="001A1E28">
        <w:rPr>
          <w:rFonts w:asciiTheme="minorHAnsi" w:hAnsiTheme="minorHAnsi" w:cs="Arial"/>
          <w:i/>
          <w:iCs/>
          <w:sz w:val="22"/>
          <w:szCs w:val="22"/>
          <w:lang w:eastAsia="es-MX"/>
        </w:rPr>
        <w:t>límites</w:t>
      </w:r>
      <w:r w:rsidRPr="001A1E28">
        <w:rPr>
          <w:rFonts w:asciiTheme="minorHAnsi" w:hAnsiTheme="minorHAnsi" w:cs="Arial"/>
          <w:i/>
          <w:sz w:val="22"/>
          <w:szCs w:val="22"/>
          <w:lang w:eastAsia="es-MX"/>
        </w:rPr>
        <w:t> (liminal) normales de </w:t>
      </w:r>
      <w:hyperlink r:id="rId11" w:tooltip="Percepción" w:history="1">
        <w:r w:rsidRPr="001A1E28">
          <w:rPr>
            <w:rFonts w:asciiTheme="minorHAnsi" w:hAnsiTheme="minorHAnsi" w:cs="Arial"/>
            <w:i/>
            <w:sz w:val="22"/>
            <w:szCs w:val="22"/>
            <w:lang w:eastAsia="es-MX"/>
          </w:rPr>
          <w:t>percepción</w:t>
        </w:r>
      </w:hyperlink>
      <w:r w:rsidRPr="001A1E28">
        <w:rPr>
          <w:rFonts w:asciiTheme="minorHAnsi" w:hAnsiTheme="minorHAnsi" w:cs="Arial"/>
          <w:i/>
          <w:sz w:val="22"/>
          <w:szCs w:val="22"/>
          <w:lang w:eastAsia="es-MX"/>
        </w:rPr>
        <w:t>. Entre los ejemplos, puede mencionarse un mensaje en una </w:t>
      </w:r>
      <w:hyperlink r:id="rId12" w:tooltip="Canción" w:history="1">
        <w:r w:rsidRPr="001A1E28">
          <w:rPr>
            <w:rFonts w:asciiTheme="minorHAnsi" w:hAnsiTheme="minorHAnsi" w:cs="Arial"/>
            <w:i/>
            <w:sz w:val="22"/>
            <w:szCs w:val="22"/>
            <w:lang w:eastAsia="es-MX"/>
          </w:rPr>
          <w:t>canción</w:t>
        </w:r>
      </w:hyperlink>
      <w:r w:rsidRPr="001A1E28">
        <w:rPr>
          <w:rFonts w:asciiTheme="minorHAnsi" w:hAnsiTheme="minorHAnsi" w:cs="Arial"/>
          <w:i/>
          <w:sz w:val="22"/>
          <w:szCs w:val="22"/>
          <w:lang w:eastAsia="es-MX"/>
        </w:rPr>
        <w:t>, inaudible para la mente consciente pero audible para la mente inconsciente o profunda; o una imagen transmitida de un modo tan breve (como la décima parte de un segundo) que pase desapercibida por la </w:t>
      </w:r>
      <w:hyperlink r:id="rId13" w:tooltip="Mente" w:history="1">
        <w:r w:rsidRPr="001A1E28">
          <w:rPr>
            <w:rFonts w:asciiTheme="minorHAnsi" w:hAnsiTheme="minorHAnsi" w:cs="Arial"/>
            <w:i/>
            <w:sz w:val="22"/>
            <w:szCs w:val="22"/>
            <w:lang w:eastAsia="es-MX"/>
          </w:rPr>
          <w:t>mente</w:t>
        </w:r>
      </w:hyperlink>
      <w:r w:rsidRPr="001A1E28">
        <w:rPr>
          <w:rFonts w:asciiTheme="minorHAnsi" w:hAnsiTheme="minorHAnsi" w:cs="Arial"/>
          <w:i/>
          <w:sz w:val="22"/>
          <w:szCs w:val="22"/>
          <w:lang w:eastAsia="es-MX"/>
        </w:rPr>
        <w:t> consciente pero, aun así, percibida inconscientemente. La persona puede no percibir el mensaje en forma consciente, pero sí de manera subconsciente.</w:t>
      </w:r>
    </w:p>
    <w:p w:rsidR="000C4B19" w:rsidRPr="001A1E28" w:rsidRDefault="000C4B19" w:rsidP="000C4B19">
      <w:pPr>
        <w:spacing w:before="120" w:after="120"/>
        <w:jc w:val="both"/>
        <w:rPr>
          <w:rFonts w:asciiTheme="minorHAnsi" w:hAnsiTheme="minorHAnsi" w:cs="Arial"/>
          <w:i/>
          <w:sz w:val="22"/>
          <w:szCs w:val="22"/>
          <w:lang w:eastAsia="es-MX"/>
        </w:rPr>
      </w:pPr>
      <w:r w:rsidRPr="001A1E28">
        <w:rPr>
          <w:rFonts w:asciiTheme="minorHAnsi" w:hAnsiTheme="minorHAnsi" w:cs="Arial"/>
          <w:i/>
          <w:sz w:val="22"/>
          <w:szCs w:val="22"/>
          <w:lang w:eastAsia="es-MX"/>
        </w:rPr>
        <w:t>Los mensajes subliminales pueden ser desde simples comerciales para inducir a consumir un producto, hasta mensajes que pueden cambiar - de alguna manera- la </w:t>
      </w:r>
      <w:hyperlink r:id="rId14" w:tooltip="Actitud" w:history="1">
        <w:r w:rsidRPr="001A1E28">
          <w:rPr>
            <w:rFonts w:asciiTheme="minorHAnsi" w:hAnsiTheme="minorHAnsi" w:cs="Arial"/>
            <w:i/>
            <w:sz w:val="22"/>
            <w:szCs w:val="22"/>
            <w:lang w:eastAsia="es-MX"/>
          </w:rPr>
          <w:t>actitud</w:t>
        </w:r>
      </w:hyperlink>
      <w:r w:rsidRPr="001A1E28">
        <w:rPr>
          <w:rFonts w:asciiTheme="minorHAnsi" w:hAnsiTheme="minorHAnsi" w:cs="Arial"/>
          <w:i/>
          <w:sz w:val="22"/>
          <w:szCs w:val="22"/>
          <w:lang w:eastAsia="es-MX"/>
        </w:rPr>
        <w:t> de una persona. Cabe destacar que un consenso casi total entre psicólogos e investigadores llegó a la conclusión de que los mensajes subliminales no producen un efecto poderoso ni duradero en el comportamiento, a no ser que estos estén presentes en la vida de las personas de forma excesiva.</w:t>
      </w:r>
      <w:hyperlink r:id="rId15" w:anchor="cite_note-1" w:history="1">
        <w:r w:rsidRPr="001A1E28">
          <w:rPr>
            <w:rFonts w:asciiTheme="minorHAnsi" w:hAnsiTheme="minorHAnsi" w:cs="Arial"/>
            <w:i/>
            <w:sz w:val="22"/>
            <w:szCs w:val="22"/>
            <w:vertAlign w:val="superscript"/>
            <w:lang w:eastAsia="es-MX"/>
          </w:rPr>
          <w:t>1</w:t>
        </w:r>
      </w:hyperlink>
      <w:r w:rsidRPr="001A1E28">
        <w:rPr>
          <w:rFonts w:asciiTheme="minorHAnsi" w:hAnsiTheme="minorHAnsi" w:cs="Arial"/>
          <w:i/>
          <w:sz w:val="22"/>
          <w:szCs w:val="22"/>
          <w:lang w:eastAsia="es-MX"/>
        </w:rPr>
        <w:t>​</w:t>
      </w:r>
    </w:p>
    <w:p w:rsidR="000C4B19" w:rsidRPr="001A1E28" w:rsidRDefault="000C4B19" w:rsidP="000C4B19">
      <w:pPr>
        <w:spacing w:before="72" w:after="60"/>
        <w:jc w:val="both"/>
        <w:outlineLvl w:val="2"/>
        <w:rPr>
          <w:rFonts w:asciiTheme="minorHAnsi" w:hAnsiTheme="minorHAnsi" w:cs="Arial"/>
          <w:b/>
          <w:bCs/>
          <w:i/>
          <w:sz w:val="22"/>
          <w:szCs w:val="22"/>
          <w:lang w:eastAsia="es-MX"/>
        </w:rPr>
      </w:pPr>
      <w:r w:rsidRPr="001A1E28">
        <w:rPr>
          <w:rFonts w:asciiTheme="minorHAnsi" w:hAnsiTheme="minorHAnsi" w:cs="Arial"/>
          <w:b/>
          <w:bCs/>
          <w:i/>
          <w:sz w:val="22"/>
          <w:szCs w:val="22"/>
          <w:lang w:eastAsia="es-MX"/>
        </w:rPr>
        <w:t>Antecedentes</w:t>
      </w:r>
    </w:p>
    <w:p w:rsidR="000C4B19" w:rsidRPr="001A1E28" w:rsidRDefault="000C4B19" w:rsidP="000C4B19">
      <w:pPr>
        <w:spacing w:before="120" w:after="120"/>
        <w:jc w:val="both"/>
        <w:rPr>
          <w:rFonts w:asciiTheme="minorHAnsi" w:hAnsiTheme="minorHAnsi" w:cs="Arial"/>
          <w:i/>
          <w:sz w:val="22"/>
          <w:szCs w:val="22"/>
          <w:lang w:eastAsia="es-MX"/>
        </w:rPr>
      </w:pPr>
      <w:r w:rsidRPr="001A1E28">
        <w:rPr>
          <w:rFonts w:asciiTheme="minorHAnsi" w:hAnsiTheme="minorHAnsi" w:cs="Arial"/>
          <w:i/>
          <w:sz w:val="22"/>
          <w:szCs w:val="22"/>
          <w:lang w:eastAsia="es-MX"/>
        </w:rPr>
        <w:t>La primera mención registrada sobre la percepción subliminal es la realizada en los escritos de </w:t>
      </w:r>
      <w:hyperlink r:id="rId16" w:tooltip="Demócrito" w:history="1">
        <w:r w:rsidRPr="001A1E28">
          <w:rPr>
            <w:rFonts w:asciiTheme="minorHAnsi" w:hAnsiTheme="minorHAnsi" w:cs="Arial"/>
            <w:i/>
            <w:sz w:val="22"/>
            <w:szCs w:val="22"/>
            <w:lang w:eastAsia="es-MX"/>
          </w:rPr>
          <w:t>Demócrito</w:t>
        </w:r>
      </w:hyperlink>
      <w:r w:rsidRPr="001A1E28">
        <w:rPr>
          <w:rFonts w:asciiTheme="minorHAnsi" w:hAnsiTheme="minorHAnsi" w:cs="Arial"/>
          <w:i/>
          <w:sz w:val="22"/>
          <w:szCs w:val="22"/>
          <w:lang w:eastAsia="es-MX"/>
        </w:rPr>
        <w:t>. </w:t>
      </w:r>
      <w:hyperlink r:id="rId17" w:tooltip="Platón" w:history="1">
        <w:r w:rsidRPr="001A1E28">
          <w:rPr>
            <w:rFonts w:asciiTheme="minorHAnsi" w:hAnsiTheme="minorHAnsi" w:cs="Arial"/>
            <w:i/>
            <w:sz w:val="22"/>
            <w:szCs w:val="22"/>
            <w:lang w:eastAsia="es-MX"/>
          </w:rPr>
          <w:t>Platón</w:t>
        </w:r>
      </w:hyperlink>
      <w:r w:rsidRPr="001A1E28">
        <w:rPr>
          <w:rFonts w:asciiTheme="minorHAnsi" w:hAnsiTheme="minorHAnsi" w:cs="Arial"/>
          <w:i/>
          <w:sz w:val="22"/>
          <w:szCs w:val="22"/>
          <w:lang w:eastAsia="es-MX"/>
        </w:rPr>
        <w:t xml:space="preserve"> habló de esta noción en su escrito </w:t>
      </w:r>
      <w:proofErr w:type="spellStart"/>
      <w:r w:rsidRPr="001A1E28">
        <w:rPr>
          <w:rFonts w:asciiTheme="minorHAnsi" w:hAnsiTheme="minorHAnsi" w:cs="Arial"/>
          <w:i/>
          <w:sz w:val="22"/>
          <w:szCs w:val="22"/>
          <w:lang w:eastAsia="es-MX"/>
        </w:rPr>
        <w:t>Timeo</w:t>
      </w:r>
      <w:proofErr w:type="spellEnd"/>
      <w:r w:rsidRPr="001A1E28">
        <w:rPr>
          <w:rFonts w:asciiTheme="minorHAnsi" w:hAnsiTheme="minorHAnsi" w:cs="Arial"/>
          <w:i/>
          <w:sz w:val="22"/>
          <w:szCs w:val="22"/>
          <w:lang w:eastAsia="es-MX"/>
        </w:rPr>
        <w:t>.</w:t>
      </w:r>
    </w:p>
    <w:p w:rsidR="000C4B19" w:rsidRPr="001A1E28" w:rsidRDefault="000C4B19" w:rsidP="000C4B19">
      <w:pPr>
        <w:spacing w:before="120" w:after="120"/>
        <w:jc w:val="both"/>
        <w:rPr>
          <w:rFonts w:asciiTheme="minorHAnsi" w:hAnsiTheme="minorHAnsi" w:cs="Arial"/>
          <w:i/>
          <w:sz w:val="22"/>
          <w:szCs w:val="22"/>
          <w:lang w:eastAsia="es-MX"/>
        </w:rPr>
      </w:pPr>
      <w:hyperlink r:id="rId18" w:tooltip="Aristóteles" w:history="1">
        <w:r w:rsidRPr="001A1E28">
          <w:rPr>
            <w:rFonts w:asciiTheme="minorHAnsi" w:hAnsiTheme="minorHAnsi" w:cs="Arial"/>
            <w:i/>
            <w:sz w:val="22"/>
            <w:szCs w:val="22"/>
            <w:lang w:eastAsia="es-MX"/>
          </w:rPr>
          <w:t>Aristóteles</w:t>
        </w:r>
      </w:hyperlink>
      <w:r w:rsidRPr="001A1E28">
        <w:rPr>
          <w:rFonts w:asciiTheme="minorHAnsi" w:hAnsiTheme="minorHAnsi" w:cs="Arial"/>
          <w:i/>
          <w:sz w:val="22"/>
          <w:szCs w:val="22"/>
          <w:lang w:eastAsia="es-MX"/>
        </w:rPr>
        <w:t xml:space="preserve"> explicó de modo más detallado los umbrales de la conciencia subliminal en su "Parva </w:t>
      </w:r>
      <w:proofErr w:type="spellStart"/>
      <w:r w:rsidRPr="001A1E28">
        <w:rPr>
          <w:rFonts w:asciiTheme="minorHAnsi" w:hAnsiTheme="minorHAnsi" w:cs="Arial"/>
          <w:i/>
          <w:sz w:val="22"/>
          <w:szCs w:val="22"/>
          <w:lang w:eastAsia="es-MX"/>
        </w:rPr>
        <w:t>Naturalia</w:t>
      </w:r>
      <w:proofErr w:type="spellEnd"/>
      <w:r w:rsidRPr="001A1E28">
        <w:rPr>
          <w:rFonts w:asciiTheme="minorHAnsi" w:hAnsiTheme="minorHAnsi" w:cs="Arial"/>
          <w:i/>
          <w:sz w:val="22"/>
          <w:szCs w:val="22"/>
          <w:lang w:eastAsia="es-MX"/>
        </w:rPr>
        <w:t>" hace más de dos mil años, y parece ser el primero en sugerir que los estímulos no percibidos de modo consciente bien podrían afectar los sueños. Hace 2250 años Aristóteles explicó en su teoría del sueño.</w:t>
      </w:r>
    </w:p>
    <w:p w:rsidR="000C4B19" w:rsidRPr="001A1E28" w:rsidRDefault="000C4B19" w:rsidP="000C4B19">
      <w:pPr>
        <w:spacing w:after="24"/>
        <w:ind w:left="720"/>
        <w:jc w:val="both"/>
        <w:rPr>
          <w:rFonts w:asciiTheme="minorHAnsi" w:hAnsiTheme="minorHAnsi" w:cs="Arial"/>
          <w:i/>
          <w:sz w:val="22"/>
          <w:szCs w:val="22"/>
          <w:lang w:eastAsia="es-MX"/>
        </w:rPr>
      </w:pPr>
      <w:r w:rsidRPr="001A1E28">
        <w:rPr>
          <w:rFonts w:asciiTheme="minorHAnsi" w:hAnsiTheme="minorHAnsi" w:cs="Arial"/>
          <w:i/>
          <w:iCs/>
          <w:sz w:val="22"/>
          <w:szCs w:val="22"/>
          <w:lang w:eastAsia="es-MX"/>
        </w:rPr>
        <w:t xml:space="preserve">"Si los impulsos que tienen lugar durante el día no son demasiado fuertes y poderosos pasan inadvertidos debido a impulsos altamente despiertos. Pero mientras dormimos tiene lugar lo contrario, entonces los pequeños impulsos parecen grandes. Esto aclara lo </w:t>
      </w:r>
      <w:r w:rsidRPr="001A1E28">
        <w:rPr>
          <w:rFonts w:asciiTheme="minorHAnsi" w:hAnsiTheme="minorHAnsi" w:cs="Arial"/>
          <w:i/>
          <w:iCs/>
          <w:sz w:val="22"/>
          <w:szCs w:val="22"/>
          <w:lang w:eastAsia="es-MX"/>
        </w:rPr>
        <w:lastRenderedPageBreak/>
        <w:t>que pasa en el sueño. Cuando sólo hay ecos débiles en sus oídos los hombres creen que se trata de algo relampagueante y extraordinario"</w:t>
      </w:r>
      <w:r w:rsidRPr="001A1E28">
        <w:rPr>
          <w:rFonts w:asciiTheme="minorHAnsi" w:hAnsiTheme="minorHAnsi" w:cs="Arial"/>
          <w:i/>
          <w:sz w:val="22"/>
          <w:szCs w:val="22"/>
          <w:lang w:eastAsia="es-MX"/>
        </w:rPr>
        <w:t>.</w:t>
      </w:r>
    </w:p>
    <w:p w:rsidR="000C4B19" w:rsidRPr="001A1E28" w:rsidRDefault="000C4B19" w:rsidP="000C4B19">
      <w:pPr>
        <w:spacing w:before="120" w:after="120"/>
        <w:ind w:left="384"/>
        <w:jc w:val="both"/>
        <w:rPr>
          <w:rFonts w:asciiTheme="minorHAnsi" w:hAnsiTheme="minorHAnsi" w:cs="Arial"/>
          <w:i/>
          <w:sz w:val="22"/>
          <w:szCs w:val="22"/>
          <w:lang w:eastAsia="es-MX"/>
        </w:rPr>
      </w:pPr>
      <w:r w:rsidRPr="001A1E28">
        <w:rPr>
          <w:rFonts w:asciiTheme="minorHAnsi" w:hAnsiTheme="minorHAnsi" w:cs="Arial"/>
          <w:i/>
          <w:sz w:val="22"/>
          <w:szCs w:val="22"/>
          <w:lang w:eastAsia="es-MX"/>
        </w:rPr>
        <w:t>Aristóteles anticipó lo que a principios del siglo se conocería como el </w:t>
      </w:r>
      <w:hyperlink r:id="rId19" w:tooltip="Efecto Poetzle (aún no redactado)" w:history="1">
        <w:r w:rsidRPr="001A1E28">
          <w:rPr>
            <w:rFonts w:asciiTheme="minorHAnsi" w:hAnsiTheme="minorHAnsi" w:cs="Arial"/>
            <w:i/>
            <w:sz w:val="22"/>
            <w:szCs w:val="22"/>
            <w:lang w:eastAsia="es-MX"/>
          </w:rPr>
          <w:t xml:space="preserve">efecto </w:t>
        </w:r>
        <w:proofErr w:type="spellStart"/>
        <w:r w:rsidRPr="001A1E28">
          <w:rPr>
            <w:rFonts w:asciiTheme="minorHAnsi" w:hAnsiTheme="minorHAnsi" w:cs="Arial"/>
            <w:i/>
            <w:sz w:val="22"/>
            <w:szCs w:val="22"/>
            <w:lang w:eastAsia="es-MX"/>
          </w:rPr>
          <w:t>Poetzle</w:t>
        </w:r>
        <w:proofErr w:type="spellEnd"/>
      </w:hyperlink>
      <w:r w:rsidRPr="001A1E28">
        <w:rPr>
          <w:rFonts w:asciiTheme="minorHAnsi" w:hAnsiTheme="minorHAnsi" w:cs="Arial"/>
          <w:i/>
          <w:sz w:val="22"/>
          <w:szCs w:val="22"/>
          <w:lang w:eastAsia="es-MX"/>
        </w:rPr>
        <w:t>. El filósofo </w:t>
      </w:r>
      <w:hyperlink r:id="rId20" w:tooltip="Montaigne" w:history="1">
        <w:r w:rsidRPr="001A1E28">
          <w:rPr>
            <w:rFonts w:asciiTheme="minorHAnsi" w:hAnsiTheme="minorHAnsi" w:cs="Arial"/>
            <w:i/>
            <w:sz w:val="22"/>
            <w:szCs w:val="22"/>
            <w:lang w:eastAsia="es-MX"/>
          </w:rPr>
          <w:t>Montaigne</w:t>
        </w:r>
      </w:hyperlink>
      <w:r w:rsidRPr="001A1E28">
        <w:rPr>
          <w:rFonts w:asciiTheme="minorHAnsi" w:hAnsiTheme="minorHAnsi" w:cs="Arial"/>
          <w:i/>
          <w:sz w:val="22"/>
          <w:szCs w:val="22"/>
          <w:lang w:eastAsia="es-MX"/>
        </w:rPr>
        <w:t> se refirió a dicho fenómeno de la percepción subliminal en 1580.</w:t>
      </w:r>
    </w:p>
    <w:p w:rsidR="000C4B19" w:rsidRPr="001A1E28" w:rsidRDefault="000C4B19" w:rsidP="000C4B19">
      <w:pPr>
        <w:spacing w:before="72" w:after="60"/>
        <w:ind w:left="384"/>
        <w:jc w:val="both"/>
        <w:outlineLvl w:val="2"/>
        <w:rPr>
          <w:rFonts w:asciiTheme="minorHAnsi" w:hAnsiTheme="minorHAnsi" w:cs="Arial"/>
          <w:b/>
          <w:bCs/>
          <w:i/>
          <w:sz w:val="22"/>
          <w:szCs w:val="22"/>
          <w:lang w:eastAsia="es-MX"/>
        </w:rPr>
      </w:pPr>
      <w:r w:rsidRPr="001A1E28">
        <w:rPr>
          <w:rFonts w:asciiTheme="minorHAnsi" w:hAnsiTheme="minorHAnsi" w:cs="Arial"/>
          <w:b/>
          <w:bCs/>
          <w:i/>
          <w:sz w:val="22"/>
          <w:szCs w:val="22"/>
          <w:lang w:eastAsia="es-MX"/>
        </w:rPr>
        <w:t>Principios del siglo XX</w:t>
      </w:r>
    </w:p>
    <w:p w:rsidR="000C4B19" w:rsidRPr="001A1E28" w:rsidRDefault="000C4B19" w:rsidP="000C4B19">
      <w:pPr>
        <w:spacing w:before="120" w:after="120"/>
        <w:ind w:left="384"/>
        <w:jc w:val="both"/>
        <w:rPr>
          <w:rFonts w:asciiTheme="minorHAnsi" w:hAnsiTheme="minorHAnsi" w:cs="Arial"/>
          <w:i/>
          <w:sz w:val="22"/>
          <w:szCs w:val="22"/>
          <w:lang w:eastAsia="es-MX"/>
        </w:rPr>
      </w:pPr>
      <w:r w:rsidRPr="001A1E28">
        <w:rPr>
          <w:rFonts w:asciiTheme="minorHAnsi" w:hAnsiTheme="minorHAnsi" w:cs="Arial"/>
          <w:i/>
          <w:sz w:val="22"/>
          <w:szCs w:val="22"/>
          <w:lang w:eastAsia="es-MX"/>
        </w:rPr>
        <w:t>Durante la última parte del </w:t>
      </w:r>
      <w:hyperlink r:id="rId21" w:tooltip="Siglo XIX" w:history="1">
        <w:r w:rsidRPr="001A1E28">
          <w:rPr>
            <w:rFonts w:asciiTheme="minorHAnsi" w:hAnsiTheme="minorHAnsi" w:cs="Arial"/>
            <w:i/>
            <w:sz w:val="22"/>
            <w:szCs w:val="22"/>
            <w:lang w:eastAsia="es-MX"/>
          </w:rPr>
          <w:t>siglo XIX</w:t>
        </w:r>
      </w:hyperlink>
      <w:r w:rsidRPr="001A1E28">
        <w:rPr>
          <w:rFonts w:asciiTheme="minorHAnsi" w:hAnsiTheme="minorHAnsi" w:cs="Arial"/>
          <w:i/>
          <w:sz w:val="22"/>
          <w:szCs w:val="22"/>
          <w:lang w:eastAsia="es-MX"/>
        </w:rPr>
        <w:t> y principios del XX, </w:t>
      </w:r>
      <w:hyperlink r:id="rId22" w:tooltip="Freud" w:history="1">
        <w:r w:rsidRPr="001A1E28">
          <w:rPr>
            <w:rFonts w:asciiTheme="minorHAnsi" w:hAnsiTheme="minorHAnsi" w:cs="Arial"/>
            <w:i/>
            <w:sz w:val="22"/>
            <w:szCs w:val="22"/>
            <w:lang w:eastAsia="es-MX"/>
          </w:rPr>
          <w:t>Freud</w:t>
        </w:r>
      </w:hyperlink>
      <w:r w:rsidRPr="001A1E28">
        <w:rPr>
          <w:rFonts w:asciiTheme="minorHAnsi" w:hAnsiTheme="minorHAnsi" w:cs="Arial"/>
          <w:i/>
          <w:sz w:val="22"/>
          <w:szCs w:val="22"/>
          <w:lang w:eastAsia="es-MX"/>
        </w:rPr>
        <w:t> investigó nuevos conceptos y teorías sobre el </w:t>
      </w:r>
      <w:hyperlink r:id="rId23" w:tooltip="Subconsciente" w:history="1">
        <w:r w:rsidRPr="001A1E28">
          <w:rPr>
            <w:rFonts w:asciiTheme="minorHAnsi" w:hAnsiTheme="minorHAnsi" w:cs="Arial"/>
            <w:i/>
            <w:sz w:val="22"/>
            <w:szCs w:val="22"/>
            <w:lang w:eastAsia="es-MX"/>
          </w:rPr>
          <w:t>subconsciente</w:t>
        </w:r>
      </w:hyperlink>
      <w:r w:rsidRPr="001A1E28">
        <w:rPr>
          <w:rFonts w:asciiTheme="minorHAnsi" w:hAnsiTheme="minorHAnsi" w:cs="Arial"/>
          <w:i/>
          <w:sz w:val="22"/>
          <w:szCs w:val="22"/>
          <w:lang w:eastAsia="es-MX"/>
        </w:rPr>
        <w:t> y el </w:t>
      </w:r>
      <w:hyperlink r:id="rId24" w:tooltip="Inconsciente" w:history="1">
        <w:r w:rsidRPr="001A1E28">
          <w:rPr>
            <w:rFonts w:asciiTheme="minorHAnsi" w:hAnsiTheme="minorHAnsi" w:cs="Arial"/>
            <w:i/>
            <w:sz w:val="22"/>
            <w:szCs w:val="22"/>
            <w:lang w:eastAsia="es-MX"/>
          </w:rPr>
          <w:t>inconsciente</w:t>
        </w:r>
      </w:hyperlink>
      <w:r w:rsidRPr="001A1E28">
        <w:rPr>
          <w:rFonts w:asciiTheme="minorHAnsi" w:hAnsiTheme="minorHAnsi" w:cs="Arial"/>
          <w:i/>
          <w:sz w:val="22"/>
          <w:szCs w:val="22"/>
          <w:lang w:eastAsia="es-MX"/>
        </w:rPr>
        <w:t>. La teoría del sueño de Freud creó una base sobre la que el doctor </w:t>
      </w:r>
      <w:hyperlink r:id="rId25" w:tooltip="Poetzle (aún no redactado)" w:history="1">
        <w:r w:rsidRPr="001A1E28">
          <w:rPr>
            <w:rFonts w:asciiTheme="minorHAnsi" w:hAnsiTheme="minorHAnsi" w:cs="Arial"/>
            <w:i/>
            <w:sz w:val="22"/>
            <w:szCs w:val="22"/>
            <w:lang w:eastAsia="es-MX"/>
          </w:rPr>
          <w:t>O. </w:t>
        </w:r>
        <w:proofErr w:type="spellStart"/>
        <w:r w:rsidRPr="001A1E28">
          <w:rPr>
            <w:rFonts w:asciiTheme="minorHAnsi" w:hAnsiTheme="minorHAnsi" w:cs="Arial"/>
            <w:i/>
            <w:sz w:val="22"/>
            <w:szCs w:val="22"/>
            <w:lang w:eastAsia="es-MX"/>
          </w:rPr>
          <w:t>Poetzle</w:t>
        </w:r>
        <w:proofErr w:type="spellEnd"/>
      </w:hyperlink>
      <w:r w:rsidRPr="001A1E28">
        <w:rPr>
          <w:rFonts w:asciiTheme="minorHAnsi" w:hAnsiTheme="minorHAnsi" w:cs="Arial"/>
          <w:i/>
          <w:sz w:val="22"/>
          <w:szCs w:val="22"/>
          <w:lang w:eastAsia="es-MX"/>
        </w:rPr>
        <w:t> hizo uno de los primeros descubrimientos científicamente importantes sobre la percepción subliminal. Freud dijo que los sueños tienen tres características principales:</w:t>
      </w:r>
    </w:p>
    <w:p w:rsidR="000C4B19" w:rsidRPr="001A1E28" w:rsidRDefault="000C4B19" w:rsidP="000C4B19">
      <w:pPr>
        <w:numPr>
          <w:ilvl w:val="0"/>
          <w:numId w:val="7"/>
        </w:numPr>
        <w:spacing w:before="100" w:beforeAutospacing="1" w:after="24"/>
        <w:ind w:left="768"/>
        <w:jc w:val="both"/>
        <w:rPr>
          <w:rFonts w:asciiTheme="minorHAnsi" w:hAnsiTheme="minorHAnsi" w:cs="Arial"/>
          <w:i/>
          <w:sz w:val="22"/>
          <w:szCs w:val="22"/>
          <w:lang w:eastAsia="es-MX"/>
        </w:rPr>
      </w:pPr>
      <w:r w:rsidRPr="001A1E28">
        <w:rPr>
          <w:rFonts w:asciiTheme="minorHAnsi" w:hAnsiTheme="minorHAnsi" w:cs="Arial"/>
          <w:i/>
          <w:sz w:val="22"/>
          <w:szCs w:val="22"/>
          <w:lang w:eastAsia="es-MX"/>
        </w:rPr>
        <w:t>Protegen el dormir al convertir el material potencialmente perturbador en imágenes propias del soñar;</w:t>
      </w:r>
    </w:p>
    <w:p w:rsidR="000C4B19" w:rsidRPr="001A1E28" w:rsidRDefault="000C4B19" w:rsidP="000C4B19">
      <w:pPr>
        <w:numPr>
          <w:ilvl w:val="0"/>
          <w:numId w:val="7"/>
        </w:numPr>
        <w:spacing w:before="100" w:beforeAutospacing="1" w:after="24"/>
        <w:ind w:left="768"/>
        <w:jc w:val="both"/>
        <w:rPr>
          <w:rFonts w:asciiTheme="minorHAnsi" w:hAnsiTheme="minorHAnsi" w:cs="Arial"/>
          <w:i/>
          <w:sz w:val="22"/>
          <w:szCs w:val="22"/>
          <w:lang w:eastAsia="es-MX"/>
        </w:rPr>
      </w:pPr>
      <w:r w:rsidRPr="001A1E28">
        <w:rPr>
          <w:rFonts w:asciiTheme="minorHAnsi" w:hAnsiTheme="minorHAnsi" w:cs="Arial"/>
          <w:i/>
          <w:sz w:val="22"/>
          <w:szCs w:val="22"/>
          <w:lang w:eastAsia="es-MX"/>
        </w:rPr>
        <w:t>Representan la realización del deseo.</w:t>
      </w:r>
    </w:p>
    <w:p w:rsidR="000C4B19" w:rsidRPr="001A1E28" w:rsidRDefault="000C4B19" w:rsidP="000C4B19">
      <w:pPr>
        <w:numPr>
          <w:ilvl w:val="0"/>
          <w:numId w:val="7"/>
        </w:numPr>
        <w:spacing w:before="100" w:beforeAutospacing="1" w:after="24"/>
        <w:ind w:left="768"/>
        <w:jc w:val="both"/>
        <w:rPr>
          <w:rFonts w:asciiTheme="minorHAnsi" w:hAnsiTheme="minorHAnsi" w:cs="Arial"/>
          <w:i/>
          <w:sz w:val="22"/>
          <w:szCs w:val="22"/>
          <w:lang w:eastAsia="es-MX"/>
        </w:rPr>
      </w:pPr>
      <w:r w:rsidRPr="001A1E28">
        <w:rPr>
          <w:rFonts w:asciiTheme="minorHAnsi" w:hAnsiTheme="minorHAnsi" w:cs="Arial"/>
          <w:i/>
          <w:sz w:val="22"/>
          <w:szCs w:val="22"/>
          <w:lang w:eastAsia="es-MX"/>
        </w:rPr>
        <w:t>Los estímulos del </w:t>
      </w:r>
      <w:hyperlink r:id="rId26" w:tooltip="Sueño" w:history="1">
        <w:r w:rsidRPr="001A1E28">
          <w:rPr>
            <w:rFonts w:asciiTheme="minorHAnsi" w:hAnsiTheme="minorHAnsi" w:cs="Arial"/>
            <w:i/>
            <w:sz w:val="22"/>
            <w:szCs w:val="22"/>
            <w:lang w:eastAsia="es-MX"/>
          </w:rPr>
          <w:t>sueño</w:t>
        </w:r>
      </w:hyperlink>
      <w:r w:rsidRPr="001A1E28">
        <w:rPr>
          <w:rFonts w:asciiTheme="minorHAnsi" w:hAnsiTheme="minorHAnsi" w:cs="Arial"/>
          <w:i/>
          <w:sz w:val="22"/>
          <w:szCs w:val="22"/>
          <w:lang w:eastAsia="es-MX"/>
        </w:rPr>
        <w:t> son transformados de manera simbólica antes de surgir en el sueño, sobre todo aquellos estímulos que amenazan al individuo.</w:t>
      </w:r>
    </w:p>
    <w:p w:rsidR="0069243F" w:rsidRPr="001A1E28" w:rsidRDefault="000C4B19" w:rsidP="00CD50F3">
      <w:pPr>
        <w:spacing w:before="120" w:after="120"/>
        <w:ind w:left="384"/>
        <w:rPr>
          <w:rFonts w:asciiTheme="minorHAnsi" w:hAnsiTheme="minorHAnsi" w:cs="Arial"/>
          <w:i/>
          <w:sz w:val="22"/>
          <w:szCs w:val="22"/>
          <w:lang w:eastAsia="es-MX"/>
        </w:rPr>
      </w:pPr>
      <w:proofErr w:type="spellStart"/>
      <w:r w:rsidRPr="001A1E28">
        <w:rPr>
          <w:rFonts w:asciiTheme="minorHAnsi" w:hAnsiTheme="minorHAnsi" w:cs="Arial"/>
          <w:i/>
          <w:sz w:val="22"/>
          <w:szCs w:val="22"/>
          <w:lang w:eastAsia="es-MX"/>
        </w:rPr>
        <w:t>Poetzle</w:t>
      </w:r>
      <w:proofErr w:type="spellEnd"/>
      <w:r w:rsidRPr="001A1E28">
        <w:rPr>
          <w:rFonts w:asciiTheme="minorHAnsi" w:hAnsiTheme="minorHAnsi" w:cs="Arial"/>
          <w:i/>
          <w:sz w:val="22"/>
          <w:szCs w:val="22"/>
          <w:lang w:eastAsia="es-MX"/>
        </w:rPr>
        <w:t xml:space="preserve"> descubrió que un estímulo o una información captada conscientemente por una persona no </w:t>
      </w:r>
      <w:proofErr w:type="gramStart"/>
      <w:r w:rsidRPr="001A1E28">
        <w:rPr>
          <w:rFonts w:asciiTheme="minorHAnsi" w:hAnsiTheme="minorHAnsi" w:cs="Arial"/>
          <w:i/>
          <w:sz w:val="22"/>
          <w:szCs w:val="22"/>
          <w:lang w:eastAsia="es-MX"/>
        </w:rPr>
        <w:t>aparece</w:t>
      </w:r>
      <w:proofErr w:type="gramEnd"/>
      <w:r w:rsidRPr="001A1E28">
        <w:rPr>
          <w:rFonts w:asciiTheme="minorHAnsi" w:hAnsiTheme="minorHAnsi" w:cs="Arial"/>
          <w:i/>
          <w:sz w:val="22"/>
          <w:szCs w:val="22"/>
          <w:lang w:eastAsia="es-MX"/>
        </w:rPr>
        <w:t xml:space="preserve"> en los sueños subsecuentes. Cuando estudiaba las reacciones a figuras plasmadas o escondidas en pinturas descubrió que el contenido del sueño en apariencia era trazado por los estímulos percibidos a un nivel inconsciente anterior al sueño. El científico formuló su Ley de exclusión alrededor de la observación de que los seres humanos excluyen de sus sueños los datos percibidos de manera consciente. Concluyó diciendo que el contenido de los sueños estaba compuesto en esencia de información percibida subliminalmente. </w:t>
      </w:r>
      <w:proofErr w:type="spellStart"/>
      <w:r w:rsidRPr="001A1E28">
        <w:rPr>
          <w:rFonts w:asciiTheme="minorHAnsi" w:hAnsiTheme="minorHAnsi" w:cs="Arial"/>
          <w:i/>
          <w:sz w:val="22"/>
          <w:szCs w:val="22"/>
          <w:lang w:eastAsia="es-MX"/>
        </w:rPr>
        <w:t>Poetzle</w:t>
      </w:r>
      <w:proofErr w:type="spellEnd"/>
      <w:r w:rsidRPr="001A1E28">
        <w:rPr>
          <w:rFonts w:asciiTheme="minorHAnsi" w:hAnsiTheme="minorHAnsi" w:cs="Arial"/>
          <w:i/>
          <w:sz w:val="22"/>
          <w:szCs w:val="22"/>
          <w:lang w:eastAsia="es-MX"/>
        </w:rPr>
        <w:t xml:space="preserve"> reflexionó sobre que el concepto de transformación de Freud, la tercera característica del sueño, era en esencia una modificación de material percibido de modo subliminal. Este fenómeno de transformación fue descrito más tarde como la defensa de la percepción, mecanismo mediante el cual el individuo se protege a sí mismo de la información que podría ser poco placentera, potencialmente dañina o que produjera consecuencias de ansiedad. La información amenazadora depositada en el inconsciente debe ser enterrada o transformada en algo relativamente inofensivo antes de ser admitido en la conciencia. El análisis del sueño durante la psicoterapia se basa en la interpretación del estado transformado de manera lenta y cuidadosa para que el paciente pueda aprender a vivir con comodidad cuando surgen del inconsciente los recuerdos penosos.</w:t>
      </w:r>
      <w:r w:rsidR="002138FE" w:rsidRPr="001A1E28">
        <w:rPr>
          <w:rFonts w:asciiTheme="minorHAnsi" w:hAnsiTheme="minorHAnsi"/>
          <w:i/>
          <w:sz w:val="22"/>
          <w:szCs w:val="22"/>
        </w:rPr>
        <w:br/>
      </w:r>
    </w:p>
    <w:p w:rsidR="00BF65BE" w:rsidRPr="001A1E28" w:rsidRDefault="00BF65BE" w:rsidP="00BF65BE">
      <w:pPr>
        <w:jc w:val="both"/>
        <w:rPr>
          <w:rFonts w:asciiTheme="minorHAnsi" w:hAnsiTheme="minorHAnsi" w:cs="Arial"/>
          <w:i/>
          <w:color w:val="000000" w:themeColor="text1"/>
          <w:sz w:val="22"/>
          <w:szCs w:val="22"/>
          <w:lang w:val="es-MX"/>
        </w:rPr>
      </w:pPr>
      <w:r w:rsidRPr="001A1E28">
        <w:rPr>
          <w:rFonts w:asciiTheme="minorHAnsi" w:hAnsiTheme="minorHAnsi" w:cs="Arial"/>
          <w:i/>
          <w:color w:val="000000" w:themeColor="text1"/>
          <w:sz w:val="22"/>
          <w:szCs w:val="22"/>
          <w:lang w:val="es-MX"/>
        </w:rPr>
        <w:t xml:space="preserve">                          Tareas </w:t>
      </w:r>
    </w:p>
    <w:p w:rsidR="00CD50F3" w:rsidRDefault="00CD50F3" w:rsidP="00BF65BE">
      <w:pPr>
        <w:jc w:val="both"/>
        <w:rPr>
          <w:rFonts w:asciiTheme="minorHAnsi" w:hAnsiTheme="minorHAnsi" w:cs="Arial"/>
          <w:i/>
          <w:color w:val="000000" w:themeColor="text1"/>
          <w:sz w:val="22"/>
          <w:szCs w:val="22"/>
          <w:lang w:val="es-MX"/>
        </w:rPr>
      </w:pPr>
      <w:r w:rsidRPr="001A1E28">
        <w:rPr>
          <w:rFonts w:asciiTheme="minorHAnsi" w:hAnsiTheme="minorHAnsi" w:cs="Arial"/>
          <w:i/>
          <w:color w:val="000000" w:themeColor="text1"/>
          <w:sz w:val="22"/>
          <w:szCs w:val="22"/>
          <w:lang w:val="es-MX"/>
        </w:rPr>
        <w:t xml:space="preserve">    </w:t>
      </w:r>
      <w:r w:rsidR="00472844" w:rsidRPr="001A1E28">
        <w:rPr>
          <w:rFonts w:asciiTheme="minorHAnsi" w:hAnsiTheme="minorHAnsi" w:cs="Arial"/>
          <w:i/>
          <w:color w:val="000000" w:themeColor="text1"/>
          <w:sz w:val="22"/>
          <w:szCs w:val="22"/>
          <w:lang w:val="es-MX"/>
        </w:rPr>
        <w:t>Día</w:t>
      </w:r>
      <w:r w:rsidR="008D7DCA" w:rsidRPr="001A1E28">
        <w:rPr>
          <w:rFonts w:asciiTheme="minorHAnsi" w:hAnsiTheme="minorHAnsi" w:cs="Arial"/>
          <w:i/>
          <w:color w:val="000000" w:themeColor="text1"/>
          <w:sz w:val="22"/>
          <w:szCs w:val="22"/>
          <w:lang w:val="es-MX"/>
        </w:rPr>
        <w:t xml:space="preserve"> </w:t>
      </w:r>
      <w:r w:rsidR="001A1E28">
        <w:rPr>
          <w:rFonts w:asciiTheme="minorHAnsi" w:hAnsiTheme="minorHAnsi" w:cs="Arial"/>
          <w:i/>
          <w:color w:val="000000" w:themeColor="text1"/>
          <w:sz w:val="22"/>
          <w:szCs w:val="22"/>
          <w:lang w:val="es-MX"/>
        </w:rPr>
        <w:t>2</w:t>
      </w:r>
      <w:r w:rsidR="002B22E6">
        <w:rPr>
          <w:rFonts w:asciiTheme="minorHAnsi" w:hAnsiTheme="minorHAnsi" w:cs="Arial"/>
          <w:i/>
          <w:color w:val="000000" w:themeColor="text1"/>
          <w:sz w:val="22"/>
          <w:szCs w:val="22"/>
          <w:lang w:val="es-MX"/>
        </w:rPr>
        <w:t xml:space="preserve">6 </w:t>
      </w:r>
      <w:r w:rsidR="00472844">
        <w:rPr>
          <w:rFonts w:asciiTheme="minorHAnsi" w:hAnsiTheme="minorHAnsi" w:cs="Arial"/>
          <w:i/>
          <w:color w:val="000000" w:themeColor="text1"/>
          <w:sz w:val="22"/>
          <w:szCs w:val="22"/>
          <w:lang w:val="es-MX"/>
        </w:rPr>
        <w:t>(2</w:t>
      </w:r>
      <w:r w:rsidR="002B22E6">
        <w:rPr>
          <w:rFonts w:asciiTheme="minorHAnsi" w:hAnsiTheme="minorHAnsi" w:cs="Arial"/>
          <w:i/>
          <w:color w:val="000000" w:themeColor="text1"/>
          <w:sz w:val="22"/>
          <w:szCs w:val="22"/>
          <w:lang w:val="es-MX"/>
        </w:rPr>
        <w:t xml:space="preserve"> </w:t>
      </w:r>
      <w:r w:rsidR="00472844">
        <w:rPr>
          <w:rFonts w:asciiTheme="minorHAnsi" w:hAnsiTheme="minorHAnsi" w:cs="Arial"/>
          <w:i/>
          <w:color w:val="000000" w:themeColor="text1"/>
          <w:sz w:val="22"/>
          <w:szCs w:val="22"/>
          <w:lang w:val="es-MX"/>
        </w:rPr>
        <w:t>horas)</w:t>
      </w:r>
      <w:r w:rsidR="002B22E6">
        <w:rPr>
          <w:rFonts w:asciiTheme="minorHAnsi" w:hAnsiTheme="minorHAnsi" w:cs="Arial"/>
          <w:i/>
          <w:color w:val="000000" w:themeColor="text1"/>
          <w:sz w:val="22"/>
          <w:szCs w:val="22"/>
          <w:lang w:val="es-MX"/>
        </w:rPr>
        <w:t xml:space="preserve"> </w:t>
      </w:r>
      <w:r w:rsidR="001A1E28">
        <w:rPr>
          <w:rFonts w:asciiTheme="minorHAnsi" w:hAnsiTheme="minorHAnsi" w:cs="Arial"/>
          <w:i/>
          <w:color w:val="000000" w:themeColor="text1"/>
          <w:sz w:val="22"/>
          <w:szCs w:val="22"/>
          <w:lang w:val="es-MX"/>
        </w:rPr>
        <w:t xml:space="preserve"> – Realiza un breve resumen sobre este tema</w:t>
      </w:r>
    </w:p>
    <w:p w:rsidR="001A1E28" w:rsidRDefault="001A1E28" w:rsidP="00BF65BE">
      <w:p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 xml:space="preserve">    Y contesta estas </w:t>
      </w:r>
      <w:r w:rsidR="00472844">
        <w:rPr>
          <w:rFonts w:asciiTheme="minorHAnsi" w:hAnsiTheme="minorHAnsi" w:cs="Arial"/>
          <w:i/>
          <w:color w:val="000000" w:themeColor="text1"/>
          <w:sz w:val="22"/>
          <w:szCs w:val="22"/>
          <w:lang w:val="es-MX"/>
        </w:rPr>
        <w:t>preguntas:</w:t>
      </w:r>
    </w:p>
    <w:p w:rsidR="001A1E28" w:rsidRDefault="00472844" w:rsidP="001A1E28">
      <w:pPr>
        <w:pStyle w:val="Prrafodelista"/>
        <w:numPr>
          <w:ilvl w:val="0"/>
          <w:numId w:val="8"/>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¿Qué</w:t>
      </w:r>
      <w:bookmarkStart w:id="0" w:name="_GoBack"/>
      <w:bookmarkEnd w:id="0"/>
      <w:r w:rsidR="001A1E28">
        <w:rPr>
          <w:rFonts w:asciiTheme="minorHAnsi" w:hAnsiTheme="minorHAnsi" w:cs="Arial"/>
          <w:i/>
          <w:color w:val="000000" w:themeColor="text1"/>
          <w:sz w:val="22"/>
          <w:szCs w:val="22"/>
          <w:lang w:val="es-MX"/>
        </w:rPr>
        <w:t xml:space="preserve"> es un mensaje </w:t>
      </w:r>
      <w:r>
        <w:rPr>
          <w:rFonts w:asciiTheme="minorHAnsi" w:hAnsiTheme="minorHAnsi" w:cs="Arial"/>
          <w:i/>
          <w:color w:val="000000" w:themeColor="text1"/>
          <w:sz w:val="22"/>
          <w:szCs w:val="22"/>
          <w:lang w:val="es-MX"/>
        </w:rPr>
        <w:t>subliminal?</w:t>
      </w:r>
    </w:p>
    <w:p w:rsidR="001A1E28" w:rsidRDefault="00472844" w:rsidP="001A1E28">
      <w:pPr>
        <w:pStyle w:val="Prrafodelista"/>
        <w:numPr>
          <w:ilvl w:val="0"/>
          <w:numId w:val="8"/>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¿cómo</w:t>
      </w:r>
      <w:r w:rsidR="001A1E28">
        <w:rPr>
          <w:rFonts w:asciiTheme="minorHAnsi" w:hAnsiTheme="minorHAnsi" w:cs="Arial"/>
          <w:i/>
          <w:color w:val="000000" w:themeColor="text1"/>
          <w:sz w:val="22"/>
          <w:szCs w:val="22"/>
          <w:lang w:val="es-MX"/>
        </w:rPr>
        <w:t xml:space="preserve"> afecta un mensaje subliminal a las </w:t>
      </w:r>
      <w:r>
        <w:rPr>
          <w:rFonts w:asciiTheme="minorHAnsi" w:hAnsiTheme="minorHAnsi" w:cs="Arial"/>
          <w:i/>
          <w:color w:val="000000" w:themeColor="text1"/>
          <w:sz w:val="22"/>
          <w:szCs w:val="22"/>
          <w:lang w:val="es-MX"/>
        </w:rPr>
        <w:t>personas?</w:t>
      </w:r>
    </w:p>
    <w:p w:rsidR="001A1E28" w:rsidRDefault="002B22E6" w:rsidP="001A1E28">
      <w:pPr>
        <w:pStyle w:val="Prrafodelista"/>
        <w:numPr>
          <w:ilvl w:val="0"/>
          <w:numId w:val="8"/>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 xml:space="preserve">Realiza un mapa conceptual de los </w:t>
      </w:r>
      <w:r w:rsidR="00472844">
        <w:rPr>
          <w:rFonts w:asciiTheme="minorHAnsi" w:hAnsiTheme="minorHAnsi" w:cs="Arial"/>
          <w:i/>
          <w:color w:val="000000" w:themeColor="text1"/>
          <w:sz w:val="22"/>
          <w:szCs w:val="22"/>
          <w:lang w:val="es-MX"/>
        </w:rPr>
        <w:t>antecedentes.</w:t>
      </w:r>
    </w:p>
    <w:p w:rsidR="002B22E6" w:rsidRDefault="00472844" w:rsidP="002B22E6">
      <w:pPr>
        <w:ind w:left="195"/>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Día</w:t>
      </w:r>
      <w:r w:rsidR="002B22E6">
        <w:rPr>
          <w:rFonts w:asciiTheme="minorHAnsi" w:hAnsiTheme="minorHAnsi" w:cs="Arial"/>
          <w:i/>
          <w:color w:val="000000" w:themeColor="text1"/>
          <w:sz w:val="22"/>
          <w:szCs w:val="22"/>
          <w:lang w:val="es-MX"/>
        </w:rPr>
        <w:t xml:space="preserve"> 27 </w:t>
      </w:r>
      <w:r>
        <w:rPr>
          <w:rFonts w:asciiTheme="minorHAnsi" w:hAnsiTheme="minorHAnsi" w:cs="Arial"/>
          <w:i/>
          <w:color w:val="000000" w:themeColor="text1"/>
          <w:sz w:val="22"/>
          <w:szCs w:val="22"/>
          <w:lang w:val="es-MX"/>
        </w:rPr>
        <w:t>Sep.</w:t>
      </w:r>
      <w:r w:rsidR="002B22E6">
        <w:rPr>
          <w:rFonts w:asciiTheme="minorHAnsi" w:hAnsiTheme="minorHAnsi" w:cs="Arial"/>
          <w:i/>
          <w:color w:val="000000" w:themeColor="text1"/>
          <w:sz w:val="22"/>
          <w:szCs w:val="22"/>
          <w:lang w:val="es-MX"/>
        </w:rPr>
        <w:t xml:space="preserve"> </w:t>
      </w:r>
      <w:r>
        <w:rPr>
          <w:rFonts w:asciiTheme="minorHAnsi" w:hAnsiTheme="minorHAnsi" w:cs="Arial"/>
          <w:i/>
          <w:color w:val="000000" w:themeColor="text1"/>
          <w:sz w:val="22"/>
          <w:szCs w:val="22"/>
          <w:lang w:val="es-MX"/>
        </w:rPr>
        <w:t>(1</w:t>
      </w:r>
      <w:r w:rsidR="002B22E6">
        <w:rPr>
          <w:rFonts w:asciiTheme="minorHAnsi" w:hAnsiTheme="minorHAnsi" w:cs="Arial"/>
          <w:i/>
          <w:color w:val="000000" w:themeColor="text1"/>
          <w:sz w:val="22"/>
          <w:szCs w:val="22"/>
          <w:lang w:val="es-MX"/>
        </w:rPr>
        <w:t xml:space="preserve"> </w:t>
      </w:r>
      <w:r>
        <w:rPr>
          <w:rFonts w:asciiTheme="minorHAnsi" w:hAnsiTheme="minorHAnsi" w:cs="Arial"/>
          <w:i/>
          <w:color w:val="000000" w:themeColor="text1"/>
          <w:sz w:val="22"/>
          <w:szCs w:val="22"/>
          <w:lang w:val="es-MX"/>
        </w:rPr>
        <w:t>hora)</w:t>
      </w:r>
      <w:r w:rsidR="002B22E6">
        <w:rPr>
          <w:rFonts w:asciiTheme="minorHAnsi" w:hAnsiTheme="minorHAnsi" w:cs="Arial"/>
          <w:i/>
          <w:color w:val="000000" w:themeColor="text1"/>
          <w:sz w:val="22"/>
          <w:szCs w:val="22"/>
          <w:lang w:val="es-MX"/>
        </w:rPr>
        <w:t xml:space="preserve"> </w:t>
      </w:r>
    </w:p>
    <w:p w:rsidR="002B22E6" w:rsidRDefault="002B22E6" w:rsidP="002B22E6">
      <w:pPr>
        <w:pStyle w:val="Prrafodelista"/>
        <w:numPr>
          <w:ilvl w:val="0"/>
          <w:numId w:val="9"/>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 xml:space="preserve">Explica la teoría de Aristóteles de los mensajes subliminales </w:t>
      </w:r>
    </w:p>
    <w:p w:rsidR="002B22E6" w:rsidRDefault="002B22E6" w:rsidP="002B22E6">
      <w:pPr>
        <w:ind w:left="195"/>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 xml:space="preserve">Día 28 </w:t>
      </w:r>
      <w:r w:rsidR="00472844">
        <w:rPr>
          <w:rFonts w:asciiTheme="minorHAnsi" w:hAnsiTheme="minorHAnsi" w:cs="Arial"/>
          <w:i/>
          <w:color w:val="000000" w:themeColor="text1"/>
          <w:sz w:val="22"/>
          <w:szCs w:val="22"/>
          <w:lang w:val="es-MX"/>
        </w:rPr>
        <w:t>Sep.</w:t>
      </w:r>
      <w:r>
        <w:rPr>
          <w:rFonts w:asciiTheme="minorHAnsi" w:hAnsiTheme="minorHAnsi" w:cs="Arial"/>
          <w:i/>
          <w:color w:val="000000" w:themeColor="text1"/>
          <w:sz w:val="22"/>
          <w:szCs w:val="22"/>
          <w:lang w:val="es-MX"/>
        </w:rPr>
        <w:t xml:space="preserve"> </w:t>
      </w:r>
      <w:r w:rsidR="00472844">
        <w:rPr>
          <w:rFonts w:asciiTheme="minorHAnsi" w:hAnsiTheme="minorHAnsi" w:cs="Arial"/>
          <w:i/>
          <w:color w:val="000000" w:themeColor="text1"/>
          <w:sz w:val="22"/>
          <w:szCs w:val="22"/>
          <w:lang w:val="es-MX"/>
        </w:rPr>
        <w:t>(1</w:t>
      </w:r>
      <w:r>
        <w:rPr>
          <w:rFonts w:asciiTheme="minorHAnsi" w:hAnsiTheme="minorHAnsi" w:cs="Arial"/>
          <w:i/>
          <w:color w:val="000000" w:themeColor="text1"/>
          <w:sz w:val="22"/>
          <w:szCs w:val="22"/>
          <w:lang w:val="es-MX"/>
        </w:rPr>
        <w:t xml:space="preserve"> </w:t>
      </w:r>
      <w:r w:rsidR="00472844">
        <w:rPr>
          <w:rFonts w:asciiTheme="minorHAnsi" w:hAnsiTheme="minorHAnsi" w:cs="Arial"/>
          <w:i/>
          <w:color w:val="000000" w:themeColor="text1"/>
          <w:sz w:val="22"/>
          <w:szCs w:val="22"/>
          <w:lang w:val="es-MX"/>
        </w:rPr>
        <w:t>hora)</w:t>
      </w:r>
      <w:r>
        <w:rPr>
          <w:rFonts w:asciiTheme="minorHAnsi" w:hAnsiTheme="minorHAnsi" w:cs="Arial"/>
          <w:i/>
          <w:color w:val="000000" w:themeColor="text1"/>
          <w:sz w:val="22"/>
          <w:szCs w:val="22"/>
          <w:lang w:val="es-MX"/>
        </w:rPr>
        <w:t xml:space="preserve"> </w:t>
      </w:r>
    </w:p>
    <w:p w:rsidR="002B22E6" w:rsidRDefault="00865ED1" w:rsidP="00865ED1">
      <w:pPr>
        <w:pStyle w:val="Prrafodelista"/>
        <w:numPr>
          <w:ilvl w:val="0"/>
          <w:numId w:val="10"/>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 xml:space="preserve">Investiga las empresas principales con mensajes subliminales y </w:t>
      </w:r>
      <w:r w:rsidR="00472844">
        <w:rPr>
          <w:rFonts w:asciiTheme="minorHAnsi" w:hAnsiTheme="minorHAnsi" w:cs="Arial"/>
          <w:i/>
          <w:color w:val="000000" w:themeColor="text1"/>
          <w:sz w:val="22"/>
          <w:szCs w:val="22"/>
          <w:lang w:val="es-MX"/>
        </w:rPr>
        <w:t>realiza</w:t>
      </w:r>
      <w:r>
        <w:rPr>
          <w:rFonts w:asciiTheme="minorHAnsi" w:hAnsiTheme="minorHAnsi" w:cs="Arial"/>
          <w:i/>
          <w:color w:val="000000" w:themeColor="text1"/>
          <w:sz w:val="22"/>
          <w:szCs w:val="22"/>
          <w:lang w:val="es-MX"/>
        </w:rPr>
        <w:t xml:space="preserve"> los</w:t>
      </w:r>
    </w:p>
    <w:p w:rsidR="00865ED1" w:rsidRPr="00865ED1" w:rsidRDefault="00865ED1" w:rsidP="00865ED1">
      <w:pPr>
        <w:pStyle w:val="Prrafodelista"/>
        <w:ind w:left="555"/>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 xml:space="preserve">Dibujos de los primeros 4 </w:t>
      </w:r>
    </w:p>
    <w:p w:rsidR="00BF65BE" w:rsidRDefault="00865ED1" w:rsidP="00BF65BE">
      <w:p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 xml:space="preserve">    Día 29 </w:t>
      </w:r>
      <w:r w:rsidR="00472844">
        <w:rPr>
          <w:rFonts w:asciiTheme="minorHAnsi" w:hAnsiTheme="minorHAnsi" w:cs="Arial"/>
          <w:i/>
          <w:color w:val="000000" w:themeColor="text1"/>
          <w:sz w:val="22"/>
          <w:szCs w:val="22"/>
          <w:lang w:val="es-MX"/>
        </w:rPr>
        <w:t>Sep.</w:t>
      </w:r>
      <w:r>
        <w:rPr>
          <w:rFonts w:asciiTheme="minorHAnsi" w:hAnsiTheme="minorHAnsi" w:cs="Arial"/>
          <w:i/>
          <w:color w:val="000000" w:themeColor="text1"/>
          <w:sz w:val="22"/>
          <w:szCs w:val="22"/>
          <w:lang w:val="es-MX"/>
        </w:rPr>
        <w:t xml:space="preserve"> </w:t>
      </w:r>
      <w:r w:rsidR="00472844">
        <w:rPr>
          <w:rFonts w:asciiTheme="minorHAnsi" w:hAnsiTheme="minorHAnsi" w:cs="Arial"/>
          <w:i/>
          <w:color w:val="000000" w:themeColor="text1"/>
          <w:sz w:val="22"/>
          <w:szCs w:val="22"/>
          <w:lang w:val="es-MX"/>
        </w:rPr>
        <w:t>(1</w:t>
      </w:r>
      <w:r>
        <w:rPr>
          <w:rFonts w:asciiTheme="minorHAnsi" w:hAnsiTheme="minorHAnsi" w:cs="Arial"/>
          <w:i/>
          <w:color w:val="000000" w:themeColor="text1"/>
          <w:sz w:val="22"/>
          <w:szCs w:val="22"/>
          <w:lang w:val="es-MX"/>
        </w:rPr>
        <w:t xml:space="preserve"> </w:t>
      </w:r>
      <w:r w:rsidR="00472844">
        <w:rPr>
          <w:rFonts w:asciiTheme="minorHAnsi" w:hAnsiTheme="minorHAnsi" w:cs="Arial"/>
          <w:i/>
          <w:color w:val="000000" w:themeColor="text1"/>
          <w:sz w:val="22"/>
          <w:szCs w:val="22"/>
          <w:lang w:val="es-MX"/>
        </w:rPr>
        <w:t>hora)</w:t>
      </w:r>
    </w:p>
    <w:p w:rsidR="00865ED1" w:rsidRDefault="00865ED1" w:rsidP="00865ED1">
      <w:pPr>
        <w:pStyle w:val="Prrafodelista"/>
        <w:numPr>
          <w:ilvl w:val="0"/>
          <w:numId w:val="11"/>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Realiza los dibujos de las 4 últimas empresas con mensajes subliminales</w:t>
      </w:r>
    </w:p>
    <w:p w:rsidR="00865ED1" w:rsidRDefault="00865ED1" w:rsidP="00865ED1">
      <w:pPr>
        <w:pStyle w:val="Prrafodelista"/>
        <w:numPr>
          <w:ilvl w:val="0"/>
          <w:numId w:val="11"/>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t>Indícame cuál de ellos es el producto más perjudicial.</w:t>
      </w:r>
    </w:p>
    <w:p w:rsidR="00865ED1" w:rsidRPr="00865ED1" w:rsidRDefault="00865ED1" w:rsidP="00865ED1">
      <w:pPr>
        <w:pStyle w:val="Prrafodelista"/>
        <w:numPr>
          <w:ilvl w:val="0"/>
          <w:numId w:val="11"/>
        </w:numPr>
        <w:jc w:val="both"/>
        <w:rPr>
          <w:rFonts w:asciiTheme="minorHAnsi" w:hAnsiTheme="minorHAnsi" w:cs="Arial"/>
          <w:i/>
          <w:color w:val="000000" w:themeColor="text1"/>
          <w:sz w:val="22"/>
          <w:szCs w:val="22"/>
          <w:lang w:val="es-MX"/>
        </w:rPr>
      </w:pPr>
      <w:r>
        <w:rPr>
          <w:rFonts w:asciiTheme="minorHAnsi" w:hAnsiTheme="minorHAnsi" w:cs="Arial"/>
          <w:i/>
          <w:color w:val="000000" w:themeColor="text1"/>
          <w:sz w:val="22"/>
          <w:szCs w:val="22"/>
          <w:lang w:val="es-MX"/>
        </w:rPr>
        <w:lastRenderedPageBreak/>
        <w:t xml:space="preserve">¿Qué opinas de las Empresas </w:t>
      </w:r>
      <w:proofErr w:type="gramStart"/>
      <w:r>
        <w:rPr>
          <w:rFonts w:asciiTheme="minorHAnsi" w:hAnsiTheme="minorHAnsi" w:cs="Arial"/>
          <w:i/>
          <w:color w:val="000000" w:themeColor="text1"/>
          <w:sz w:val="22"/>
          <w:szCs w:val="22"/>
          <w:lang w:val="es-MX"/>
        </w:rPr>
        <w:t>tabacaleras ,</w:t>
      </w:r>
      <w:proofErr w:type="gramEnd"/>
      <w:r>
        <w:rPr>
          <w:rFonts w:asciiTheme="minorHAnsi" w:hAnsiTheme="minorHAnsi" w:cs="Arial"/>
          <w:i/>
          <w:color w:val="000000" w:themeColor="text1"/>
          <w:sz w:val="22"/>
          <w:szCs w:val="22"/>
          <w:lang w:val="es-MX"/>
        </w:rPr>
        <w:t xml:space="preserve"> cuáles eran los mensajes que enviaban ?</w:t>
      </w:r>
    </w:p>
    <w:p w:rsidR="00BF65BE" w:rsidRPr="001A1E28" w:rsidRDefault="00BF65BE" w:rsidP="00BF65BE">
      <w:pPr>
        <w:jc w:val="both"/>
        <w:rPr>
          <w:rFonts w:asciiTheme="minorHAnsi" w:hAnsiTheme="minorHAnsi" w:cs="Arial"/>
          <w:i/>
          <w:color w:val="000000" w:themeColor="text1"/>
          <w:sz w:val="22"/>
          <w:szCs w:val="22"/>
          <w:lang w:val="es-MX"/>
        </w:rPr>
      </w:pPr>
    </w:p>
    <w:sectPr w:rsidR="00BF65BE" w:rsidRPr="001A1E28" w:rsidSect="00162BAD">
      <w:head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8D" w:rsidRDefault="0066218D">
      <w:r>
        <w:separator/>
      </w:r>
    </w:p>
  </w:endnote>
  <w:endnote w:type="continuationSeparator" w:id="0">
    <w:p w:rsidR="0066218D" w:rsidRDefault="0066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8D" w:rsidRDefault="0066218D">
      <w:r>
        <w:separator/>
      </w:r>
    </w:p>
  </w:footnote>
  <w:footnote w:type="continuationSeparator" w:id="0">
    <w:p w:rsidR="0066218D" w:rsidRDefault="0066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61CE5"/>
    <w:multiLevelType w:val="hybridMultilevel"/>
    <w:tmpl w:val="ABFC4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D46F6C"/>
    <w:multiLevelType w:val="hybridMultilevel"/>
    <w:tmpl w:val="BEC07E46"/>
    <w:lvl w:ilvl="0" w:tplc="523A1450">
      <w:start w:val="1"/>
      <w:numFmt w:val="decimal"/>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2">
    <w:nsid w:val="2687387C"/>
    <w:multiLevelType w:val="multilevel"/>
    <w:tmpl w:val="748C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150276"/>
    <w:multiLevelType w:val="hybridMultilevel"/>
    <w:tmpl w:val="0E483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6044428"/>
    <w:multiLevelType w:val="hybridMultilevel"/>
    <w:tmpl w:val="00F2C262"/>
    <w:lvl w:ilvl="0" w:tplc="A93032E6">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5">
    <w:nsid w:val="675A286E"/>
    <w:multiLevelType w:val="multilevel"/>
    <w:tmpl w:val="A2284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910590"/>
    <w:multiLevelType w:val="hybridMultilevel"/>
    <w:tmpl w:val="29E20D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EB1F75"/>
    <w:multiLevelType w:val="hybridMultilevel"/>
    <w:tmpl w:val="9DA6867C"/>
    <w:lvl w:ilvl="0" w:tplc="A19EB16A">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8">
    <w:nsid w:val="72614FC3"/>
    <w:multiLevelType w:val="hybridMultilevel"/>
    <w:tmpl w:val="44CA5518"/>
    <w:lvl w:ilvl="0" w:tplc="B802BBD4">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9">
    <w:nsid w:val="763E7C47"/>
    <w:multiLevelType w:val="multilevel"/>
    <w:tmpl w:val="10A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336B49"/>
    <w:multiLevelType w:val="hybridMultilevel"/>
    <w:tmpl w:val="2C26F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6"/>
  </w:num>
  <w:num w:numId="5">
    <w:abstractNumId w:val="5"/>
  </w:num>
  <w:num w:numId="6">
    <w:abstractNumId w:val="2"/>
  </w:num>
  <w:num w:numId="7">
    <w:abstractNumId w:val="9"/>
  </w:num>
  <w:num w:numId="8">
    <w:abstractNumId w:val="7"/>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31FD2"/>
    <w:rsid w:val="00035520"/>
    <w:rsid w:val="00036D49"/>
    <w:rsid w:val="00056FE5"/>
    <w:rsid w:val="0005732E"/>
    <w:rsid w:val="00057845"/>
    <w:rsid w:val="00060DDF"/>
    <w:rsid w:val="00071693"/>
    <w:rsid w:val="00080DEF"/>
    <w:rsid w:val="0008169D"/>
    <w:rsid w:val="00082A80"/>
    <w:rsid w:val="00082CAB"/>
    <w:rsid w:val="00085C40"/>
    <w:rsid w:val="00094DBD"/>
    <w:rsid w:val="00096582"/>
    <w:rsid w:val="000A1161"/>
    <w:rsid w:val="000B6766"/>
    <w:rsid w:val="000C4B19"/>
    <w:rsid w:val="000C6359"/>
    <w:rsid w:val="000E4941"/>
    <w:rsid w:val="000F35F3"/>
    <w:rsid w:val="00111454"/>
    <w:rsid w:val="00115749"/>
    <w:rsid w:val="00122BA1"/>
    <w:rsid w:val="00122BDE"/>
    <w:rsid w:val="00126A76"/>
    <w:rsid w:val="00130FC9"/>
    <w:rsid w:val="00135D49"/>
    <w:rsid w:val="00141439"/>
    <w:rsid w:val="00144FAD"/>
    <w:rsid w:val="001559C9"/>
    <w:rsid w:val="00162BAD"/>
    <w:rsid w:val="00166D6C"/>
    <w:rsid w:val="001A1E28"/>
    <w:rsid w:val="001B37F8"/>
    <w:rsid w:val="001B42BC"/>
    <w:rsid w:val="001B7C6C"/>
    <w:rsid w:val="001C7067"/>
    <w:rsid w:val="001D7E99"/>
    <w:rsid w:val="002138FE"/>
    <w:rsid w:val="00221778"/>
    <w:rsid w:val="0022483C"/>
    <w:rsid w:val="002273E4"/>
    <w:rsid w:val="00230527"/>
    <w:rsid w:val="002319AF"/>
    <w:rsid w:val="00234C92"/>
    <w:rsid w:val="002546AF"/>
    <w:rsid w:val="00280C4C"/>
    <w:rsid w:val="00283087"/>
    <w:rsid w:val="00295A91"/>
    <w:rsid w:val="002B214C"/>
    <w:rsid w:val="002B22E6"/>
    <w:rsid w:val="002B5989"/>
    <w:rsid w:val="002C2001"/>
    <w:rsid w:val="002C7FDE"/>
    <w:rsid w:val="002E0762"/>
    <w:rsid w:val="002E63A0"/>
    <w:rsid w:val="002F66B8"/>
    <w:rsid w:val="00306BE6"/>
    <w:rsid w:val="00332423"/>
    <w:rsid w:val="0034637A"/>
    <w:rsid w:val="00370280"/>
    <w:rsid w:val="003952B9"/>
    <w:rsid w:val="003A1EBE"/>
    <w:rsid w:val="003A79B2"/>
    <w:rsid w:val="003B2BF5"/>
    <w:rsid w:val="003C75C0"/>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72844"/>
    <w:rsid w:val="0047626E"/>
    <w:rsid w:val="00485DC6"/>
    <w:rsid w:val="00486A4E"/>
    <w:rsid w:val="00487DB7"/>
    <w:rsid w:val="004A49D5"/>
    <w:rsid w:val="004A7EB9"/>
    <w:rsid w:val="004B1F9A"/>
    <w:rsid w:val="004C3530"/>
    <w:rsid w:val="004C5AE5"/>
    <w:rsid w:val="004D2BF2"/>
    <w:rsid w:val="004D6C20"/>
    <w:rsid w:val="00502A2B"/>
    <w:rsid w:val="005156A9"/>
    <w:rsid w:val="00517DA6"/>
    <w:rsid w:val="00521E46"/>
    <w:rsid w:val="00543D68"/>
    <w:rsid w:val="00544899"/>
    <w:rsid w:val="0055119F"/>
    <w:rsid w:val="005624E6"/>
    <w:rsid w:val="0056273F"/>
    <w:rsid w:val="00570937"/>
    <w:rsid w:val="005764B6"/>
    <w:rsid w:val="00583761"/>
    <w:rsid w:val="005873E9"/>
    <w:rsid w:val="005954BA"/>
    <w:rsid w:val="00596A78"/>
    <w:rsid w:val="005C7720"/>
    <w:rsid w:val="005D5350"/>
    <w:rsid w:val="005D5FD4"/>
    <w:rsid w:val="005E3BD8"/>
    <w:rsid w:val="005F79E7"/>
    <w:rsid w:val="006108DF"/>
    <w:rsid w:val="006129A8"/>
    <w:rsid w:val="006261FC"/>
    <w:rsid w:val="00631831"/>
    <w:rsid w:val="00634B07"/>
    <w:rsid w:val="00641DCB"/>
    <w:rsid w:val="00651D18"/>
    <w:rsid w:val="00651F22"/>
    <w:rsid w:val="0066218D"/>
    <w:rsid w:val="00662F9D"/>
    <w:rsid w:val="00665396"/>
    <w:rsid w:val="0069243F"/>
    <w:rsid w:val="006B5446"/>
    <w:rsid w:val="006C28E1"/>
    <w:rsid w:val="006D712C"/>
    <w:rsid w:val="006E0B75"/>
    <w:rsid w:val="006F70B1"/>
    <w:rsid w:val="00742350"/>
    <w:rsid w:val="007512D0"/>
    <w:rsid w:val="007819B6"/>
    <w:rsid w:val="00787C62"/>
    <w:rsid w:val="007A49B7"/>
    <w:rsid w:val="007B18B5"/>
    <w:rsid w:val="007B4156"/>
    <w:rsid w:val="007C19BB"/>
    <w:rsid w:val="007C4AD8"/>
    <w:rsid w:val="007C5E2C"/>
    <w:rsid w:val="00800025"/>
    <w:rsid w:val="00827EF3"/>
    <w:rsid w:val="00834DA3"/>
    <w:rsid w:val="00842608"/>
    <w:rsid w:val="008539DD"/>
    <w:rsid w:val="00865ED1"/>
    <w:rsid w:val="00866C19"/>
    <w:rsid w:val="00872FDB"/>
    <w:rsid w:val="008933C1"/>
    <w:rsid w:val="0089602D"/>
    <w:rsid w:val="008D7DCA"/>
    <w:rsid w:val="008E2E15"/>
    <w:rsid w:val="008F7F1F"/>
    <w:rsid w:val="009172AE"/>
    <w:rsid w:val="00927B59"/>
    <w:rsid w:val="00935F45"/>
    <w:rsid w:val="00941C29"/>
    <w:rsid w:val="009438EB"/>
    <w:rsid w:val="00953389"/>
    <w:rsid w:val="0095449A"/>
    <w:rsid w:val="009808B6"/>
    <w:rsid w:val="009E7C6B"/>
    <w:rsid w:val="009F3636"/>
    <w:rsid w:val="00A01C0E"/>
    <w:rsid w:val="00A276AD"/>
    <w:rsid w:val="00A448E5"/>
    <w:rsid w:val="00A95AD4"/>
    <w:rsid w:val="00AB4736"/>
    <w:rsid w:val="00AB48F0"/>
    <w:rsid w:val="00AC794E"/>
    <w:rsid w:val="00AD2702"/>
    <w:rsid w:val="00AF2A99"/>
    <w:rsid w:val="00AF6B28"/>
    <w:rsid w:val="00B10DFE"/>
    <w:rsid w:val="00B10F9C"/>
    <w:rsid w:val="00B260E5"/>
    <w:rsid w:val="00B54A2C"/>
    <w:rsid w:val="00B65961"/>
    <w:rsid w:val="00B7386A"/>
    <w:rsid w:val="00B73EBD"/>
    <w:rsid w:val="00BD053E"/>
    <w:rsid w:val="00BD5DCB"/>
    <w:rsid w:val="00BD6EC2"/>
    <w:rsid w:val="00BE7AB2"/>
    <w:rsid w:val="00BF035D"/>
    <w:rsid w:val="00BF65BE"/>
    <w:rsid w:val="00C0339B"/>
    <w:rsid w:val="00C21115"/>
    <w:rsid w:val="00C23106"/>
    <w:rsid w:val="00C2720E"/>
    <w:rsid w:val="00C32DA7"/>
    <w:rsid w:val="00C61D87"/>
    <w:rsid w:val="00C702C8"/>
    <w:rsid w:val="00C7194E"/>
    <w:rsid w:val="00C777CC"/>
    <w:rsid w:val="00C90916"/>
    <w:rsid w:val="00CA6753"/>
    <w:rsid w:val="00CA6788"/>
    <w:rsid w:val="00CA797C"/>
    <w:rsid w:val="00CB066D"/>
    <w:rsid w:val="00CD50F3"/>
    <w:rsid w:val="00D0252F"/>
    <w:rsid w:val="00D10B40"/>
    <w:rsid w:val="00D1192D"/>
    <w:rsid w:val="00D26B5A"/>
    <w:rsid w:val="00D513A3"/>
    <w:rsid w:val="00D55022"/>
    <w:rsid w:val="00DA2856"/>
    <w:rsid w:val="00DA5E06"/>
    <w:rsid w:val="00DB04C7"/>
    <w:rsid w:val="00DB48E2"/>
    <w:rsid w:val="00DC2945"/>
    <w:rsid w:val="00DC7686"/>
    <w:rsid w:val="00DD7AD8"/>
    <w:rsid w:val="00DE715E"/>
    <w:rsid w:val="00E01609"/>
    <w:rsid w:val="00E14C01"/>
    <w:rsid w:val="00E1643C"/>
    <w:rsid w:val="00E2586B"/>
    <w:rsid w:val="00E33D11"/>
    <w:rsid w:val="00E35301"/>
    <w:rsid w:val="00E437EB"/>
    <w:rsid w:val="00E4484C"/>
    <w:rsid w:val="00E50A29"/>
    <w:rsid w:val="00E50E09"/>
    <w:rsid w:val="00E766D3"/>
    <w:rsid w:val="00E85A0F"/>
    <w:rsid w:val="00E903B7"/>
    <w:rsid w:val="00EB399D"/>
    <w:rsid w:val="00EB5790"/>
    <w:rsid w:val="00EC4B5D"/>
    <w:rsid w:val="00ED68E6"/>
    <w:rsid w:val="00EF0D5F"/>
    <w:rsid w:val="00EF3704"/>
    <w:rsid w:val="00F00B2F"/>
    <w:rsid w:val="00F23465"/>
    <w:rsid w:val="00F33F53"/>
    <w:rsid w:val="00F42C80"/>
    <w:rsid w:val="00F56066"/>
    <w:rsid w:val="00F753F1"/>
    <w:rsid w:val="00F77304"/>
    <w:rsid w:val="00F8388B"/>
    <w:rsid w:val="00F95EDF"/>
    <w:rsid w:val="00FA7501"/>
    <w:rsid w:val="00FB0915"/>
    <w:rsid w:val="00FB2498"/>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875193986">
      <w:bodyDiv w:val="1"/>
      <w:marLeft w:val="0"/>
      <w:marRight w:val="0"/>
      <w:marTop w:val="0"/>
      <w:marBottom w:val="0"/>
      <w:divBdr>
        <w:top w:val="none" w:sz="0" w:space="0" w:color="auto"/>
        <w:left w:val="none" w:sz="0" w:space="0" w:color="auto"/>
        <w:bottom w:val="none" w:sz="0" w:space="0" w:color="auto"/>
        <w:right w:val="none" w:sz="0" w:space="0" w:color="auto"/>
      </w:divBdr>
      <w:divsChild>
        <w:div w:id="1093160161">
          <w:marLeft w:val="0"/>
          <w:marRight w:val="0"/>
          <w:marTop w:val="0"/>
          <w:marBottom w:val="0"/>
          <w:divBdr>
            <w:top w:val="none" w:sz="0" w:space="0" w:color="auto"/>
            <w:left w:val="none" w:sz="0" w:space="0" w:color="auto"/>
            <w:bottom w:val="none" w:sz="0" w:space="0" w:color="auto"/>
            <w:right w:val="none" w:sz="0" w:space="0" w:color="auto"/>
          </w:divBdr>
          <w:divsChild>
            <w:div w:id="563761072">
              <w:marLeft w:val="0"/>
              <w:marRight w:val="0"/>
              <w:marTop w:val="0"/>
              <w:marBottom w:val="0"/>
              <w:divBdr>
                <w:top w:val="none" w:sz="0" w:space="0" w:color="auto"/>
                <w:left w:val="none" w:sz="0" w:space="0" w:color="auto"/>
                <w:bottom w:val="none" w:sz="0" w:space="0" w:color="auto"/>
                <w:right w:val="none" w:sz="0" w:space="0" w:color="auto"/>
              </w:divBdr>
              <w:divsChild>
                <w:div w:id="1373579948">
                  <w:marLeft w:val="0"/>
                  <w:marRight w:val="0"/>
                  <w:marTop w:val="0"/>
                  <w:marBottom w:val="0"/>
                  <w:divBdr>
                    <w:top w:val="none" w:sz="0" w:space="0" w:color="auto"/>
                    <w:left w:val="none" w:sz="0" w:space="0" w:color="auto"/>
                    <w:bottom w:val="none" w:sz="0" w:space="0" w:color="auto"/>
                    <w:right w:val="none" w:sz="0" w:space="0" w:color="auto"/>
                  </w:divBdr>
                  <w:divsChild>
                    <w:div w:id="1946881561">
                      <w:marLeft w:val="0"/>
                      <w:marRight w:val="0"/>
                      <w:marTop w:val="0"/>
                      <w:marBottom w:val="0"/>
                      <w:divBdr>
                        <w:top w:val="none" w:sz="0" w:space="0" w:color="auto"/>
                        <w:left w:val="none" w:sz="0" w:space="0" w:color="auto"/>
                        <w:bottom w:val="none" w:sz="0" w:space="0" w:color="auto"/>
                        <w:right w:val="none" w:sz="0" w:space="0" w:color="auto"/>
                      </w:divBdr>
                    </w:div>
                    <w:div w:id="833451232">
                      <w:marLeft w:val="0"/>
                      <w:marRight w:val="0"/>
                      <w:marTop w:val="0"/>
                      <w:marBottom w:val="0"/>
                      <w:divBdr>
                        <w:top w:val="none" w:sz="0" w:space="0" w:color="auto"/>
                        <w:left w:val="none" w:sz="0" w:space="0" w:color="auto"/>
                        <w:bottom w:val="none" w:sz="0" w:space="0" w:color="auto"/>
                        <w:right w:val="none" w:sz="0" w:space="0" w:color="auto"/>
                      </w:divBdr>
                    </w:div>
                    <w:div w:id="5186190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Mente" TargetMode="External"/><Relationship Id="rId18" Type="http://schemas.openxmlformats.org/officeDocument/2006/relationships/hyperlink" Target="https://es.wikipedia.org/wiki/Arist%C3%B3teles" TargetMode="External"/><Relationship Id="rId26" Type="http://schemas.openxmlformats.org/officeDocument/2006/relationships/hyperlink" Target="https://es.wikipedia.org/wiki/Sue%C3%B1o" TargetMode="External"/><Relationship Id="rId3" Type="http://schemas.openxmlformats.org/officeDocument/2006/relationships/settings" Target="settings.xml"/><Relationship Id="rId21" Type="http://schemas.openxmlformats.org/officeDocument/2006/relationships/hyperlink" Target="https://es.wikipedia.org/wiki/Siglo_XIX" TargetMode="External"/><Relationship Id="rId7" Type="http://schemas.openxmlformats.org/officeDocument/2006/relationships/image" Target="media/image1.png"/><Relationship Id="rId12" Type="http://schemas.openxmlformats.org/officeDocument/2006/relationships/hyperlink" Target="https://es.wikipedia.org/wiki/Canci%C3%B3n" TargetMode="External"/><Relationship Id="rId17" Type="http://schemas.openxmlformats.org/officeDocument/2006/relationships/hyperlink" Target="https://es.wikipedia.org/wiki/Plat%C3%B3n" TargetMode="External"/><Relationship Id="rId25" Type="http://schemas.openxmlformats.org/officeDocument/2006/relationships/hyperlink" Target="https://es.wikipedia.org/w/index.php?title=Poetzle&amp;action=edit&amp;redlink=1" TargetMode="External"/><Relationship Id="rId2" Type="http://schemas.openxmlformats.org/officeDocument/2006/relationships/styles" Target="styles.xml"/><Relationship Id="rId16" Type="http://schemas.openxmlformats.org/officeDocument/2006/relationships/hyperlink" Target="https://es.wikipedia.org/wiki/Dem%C3%B3crito" TargetMode="External"/><Relationship Id="rId20" Type="http://schemas.openxmlformats.org/officeDocument/2006/relationships/hyperlink" Target="https://es.wikipedia.org/wiki/Montaign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Percepci%C3%B3n" TargetMode="External"/><Relationship Id="rId24" Type="http://schemas.openxmlformats.org/officeDocument/2006/relationships/hyperlink" Target="https://es.wikipedia.org/wiki/Inconsciente" TargetMode="External"/><Relationship Id="rId5" Type="http://schemas.openxmlformats.org/officeDocument/2006/relationships/footnotes" Target="footnotes.xml"/><Relationship Id="rId15" Type="http://schemas.openxmlformats.org/officeDocument/2006/relationships/hyperlink" Target="https://es.wikipedia.org/wiki/Mensaje_subliminal" TargetMode="External"/><Relationship Id="rId23" Type="http://schemas.openxmlformats.org/officeDocument/2006/relationships/hyperlink" Target="https://es.wikipedia.org/wiki/Subconsciente" TargetMode="External"/><Relationship Id="rId28" Type="http://schemas.openxmlformats.org/officeDocument/2006/relationships/fontTable" Target="fontTable.xml"/><Relationship Id="rId10" Type="http://schemas.openxmlformats.org/officeDocument/2006/relationships/hyperlink" Target="https://es.wikipedia.org/wiki/Se%C3%B1al" TargetMode="External"/><Relationship Id="rId19" Type="http://schemas.openxmlformats.org/officeDocument/2006/relationships/hyperlink" Target="https://es.wikipedia.org/w/index.php?title=Efecto_Poetzle&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Mensaje" TargetMode="External"/><Relationship Id="rId14" Type="http://schemas.openxmlformats.org/officeDocument/2006/relationships/hyperlink" Target="https://es.wikipedia.org/wiki/Actitud" TargetMode="External"/><Relationship Id="rId22" Type="http://schemas.openxmlformats.org/officeDocument/2006/relationships/hyperlink" Target="https://es.wikipedia.org/wiki/Freud" TargetMode="External"/><Relationship Id="rId2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13</cp:revision>
  <cp:lastPrinted>2015-04-20T03:28:00Z</cp:lastPrinted>
  <dcterms:created xsi:type="dcterms:W3CDTF">2017-10-09T19:52:00Z</dcterms:created>
  <dcterms:modified xsi:type="dcterms:W3CDTF">2017-10-09T20:31:00Z</dcterms:modified>
</cp:coreProperties>
</file>