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E40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835E40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835E40">
        <w:rPr>
          <w:i/>
          <w:noProof/>
          <w:lang w:val="es-MX" w:eastAsia="es-MX"/>
        </w:rPr>
      </w:r>
      <w:r w:rsidR="00835E40" w:rsidRPr="00835E40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835E40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E40EC9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E40EC9">
              <w:rPr>
                <w:b/>
                <w:sz w:val="20"/>
                <w:szCs w:val="17"/>
              </w:rPr>
              <w:t xml:space="preserve">Fundamentos de </w:t>
            </w:r>
            <w:r w:rsidR="00037104">
              <w:rPr>
                <w:b/>
                <w:sz w:val="20"/>
                <w:szCs w:val="17"/>
              </w:rPr>
              <w:t xml:space="preserve">MKT </w:t>
            </w:r>
            <w:r w:rsidR="009322BC">
              <w:rPr>
                <w:b/>
                <w:sz w:val="20"/>
                <w:szCs w:val="17"/>
              </w:rPr>
              <w:t xml:space="preserve">/ </w:t>
            </w:r>
            <w:r w:rsidR="00E40EC9">
              <w:rPr>
                <w:b/>
                <w:sz w:val="20"/>
                <w:szCs w:val="17"/>
              </w:rPr>
              <w:t>3</w:t>
            </w:r>
            <w:r w:rsidR="00037104">
              <w:rPr>
                <w:b/>
                <w:sz w:val="20"/>
                <w:szCs w:val="17"/>
              </w:rPr>
              <w:t>00-A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9092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9092D">
              <w:rPr>
                <w:b/>
                <w:sz w:val="20"/>
                <w:szCs w:val="20"/>
              </w:rPr>
              <w:t>Gustavo Hernández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9322BC">
        <w:rPr>
          <w:b/>
        </w:rPr>
        <w:t xml:space="preserve"> </w:t>
      </w:r>
    </w:p>
    <w:p w:rsidR="00037104" w:rsidRPr="000D4D81" w:rsidRDefault="00037104" w:rsidP="00037104">
      <w:pPr>
        <w:rPr>
          <w:b/>
        </w:rPr>
      </w:pPr>
    </w:p>
    <w:p w:rsidR="00E40EC9" w:rsidRPr="00133030" w:rsidRDefault="00E40EC9" w:rsidP="00E40EC9">
      <w:pPr>
        <w:jc w:val="center"/>
        <w:rPr>
          <w:b/>
          <w:sz w:val="32"/>
        </w:rPr>
      </w:pPr>
    </w:p>
    <w:p w:rsidR="00E40EC9" w:rsidRPr="000D4D81" w:rsidRDefault="00E40EC9" w:rsidP="00E40EC9">
      <w:pPr>
        <w:rPr>
          <w:b/>
        </w:rPr>
      </w:pPr>
    </w:p>
    <w:p w:rsidR="00E40EC9" w:rsidRPr="00133030" w:rsidRDefault="00E40EC9" w:rsidP="00E40EC9">
      <w:pPr>
        <w:rPr>
          <w:rFonts w:ascii="Arial" w:hAnsi="Arial" w:cs="Arial"/>
        </w:rPr>
      </w:pPr>
      <w:r>
        <w:rPr>
          <w:rFonts w:ascii="Arial" w:hAnsi="Arial" w:cs="Arial"/>
        </w:rPr>
        <w:t>A).</w:t>
      </w:r>
      <w:r w:rsidRPr="00133030">
        <w:rPr>
          <w:rFonts w:ascii="Arial" w:hAnsi="Arial" w:cs="Arial"/>
        </w:rPr>
        <w:t xml:space="preserve"> Investigue los diferentes factores de la mercadotecnia y ejemplifique cada uno de ellos.</w:t>
      </w:r>
    </w:p>
    <w:p w:rsidR="00E40EC9" w:rsidRDefault="00E40EC9" w:rsidP="00E40EC9">
      <w:pPr>
        <w:contextualSpacing/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 w:rsidRPr="00133030">
        <w:rPr>
          <w:rFonts w:ascii="Arial" w:eastAsiaTheme="minorEastAsia" w:hAnsi="Arial" w:cs="Arial"/>
          <w:color w:val="000000" w:themeColor="text1"/>
          <w:kern w:val="24"/>
          <w:lang w:eastAsia="es-MX"/>
        </w:rPr>
        <w:t>1.- Factores sociales (valores de la sociedad)</w:t>
      </w:r>
    </w:p>
    <w:p w:rsidR="00E40EC9" w:rsidRPr="00133030" w:rsidRDefault="00E40EC9" w:rsidP="00E40EC9">
      <w:pPr>
        <w:contextualSpacing/>
        <w:rPr>
          <w:rFonts w:ascii="Arial" w:hAnsi="Arial" w:cs="Arial"/>
          <w:color w:val="B83D68"/>
          <w:lang w:eastAsia="es-MX"/>
        </w:rPr>
      </w:pPr>
    </w:p>
    <w:p w:rsidR="00E40EC9" w:rsidRDefault="00E40EC9" w:rsidP="00E40EC9">
      <w:pPr>
        <w:contextualSpacing/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 w:rsidRPr="00133030">
        <w:rPr>
          <w:rFonts w:ascii="Arial" w:eastAsiaTheme="minorEastAsia" w:hAnsi="Arial" w:cs="Arial"/>
          <w:color w:val="000000" w:themeColor="text1"/>
          <w:kern w:val="24"/>
          <w:lang w:eastAsia="es-MX"/>
        </w:rPr>
        <w:t>2.- Factores demográficos (característica de la población)</w:t>
      </w:r>
    </w:p>
    <w:p w:rsidR="00E40EC9" w:rsidRPr="00133030" w:rsidRDefault="00E40EC9" w:rsidP="00E40EC9">
      <w:pPr>
        <w:contextualSpacing/>
        <w:rPr>
          <w:rFonts w:ascii="Arial" w:hAnsi="Arial" w:cs="Arial"/>
          <w:color w:val="B83D68"/>
          <w:lang w:eastAsia="es-MX"/>
        </w:rPr>
      </w:pPr>
    </w:p>
    <w:p w:rsidR="00E40EC9" w:rsidRDefault="00E40EC9" w:rsidP="00E40EC9">
      <w:pPr>
        <w:contextualSpacing/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 w:rsidRPr="00133030">
        <w:rPr>
          <w:rFonts w:ascii="Arial" w:eastAsiaTheme="minorEastAsia" w:hAnsi="Arial" w:cs="Arial"/>
          <w:color w:val="000000" w:themeColor="text1"/>
          <w:kern w:val="24"/>
          <w:lang w:eastAsia="es-MX"/>
        </w:rPr>
        <w:t>3.- Factores económicos (ingresos)</w:t>
      </w:r>
    </w:p>
    <w:p w:rsidR="00E40EC9" w:rsidRPr="00133030" w:rsidRDefault="00E40EC9" w:rsidP="00E40EC9">
      <w:pPr>
        <w:contextualSpacing/>
        <w:rPr>
          <w:rFonts w:ascii="Arial" w:hAnsi="Arial" w:cs="Arial"/>
          <w:color w:val="B83D68"/>
          <w:lang w:eastAsia="es-MX"/>
        </w:rPr>
      </w:pPr>
    </w:p>
    <w:p w:rsidR="00E40EC9" w:rsidRDefault="00E40EC9" w:rsidP="00E40EC9">
      <w:pPr>
        <w:contextualSpacing/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 w:rsidRPr="00133030">
        <w:rPr>
          <w:rFonts w:ascii="Arial" w:eastAsiaTheme="minorEastAsia" w:hAnsi="Arial" w:cs="Arial"/>
          <w:color w:val="000000" w:themeColor="text1"/>
          <w:kern w:val="24"/>
          <w:lang w:eastAsia="es-MX"/>
        </w:rPr>
        <w:t>4.- Factores tecnológicos  (provocan innovación)</w:t>
      </w:r>
    </w:p>
    <w:p w:rsidR="00E40EC9" w:rsidRPr="00133030" w:rsidRDefault="00E40EC9" w:rsidP="00E40EC9">
      <w:pPr>
        <w:contextualSpacing/>
        <w:rPr>
          <w:rFonts w:ascii="Arial" w:hAnsi="Arial" w:cs="Arial"/>
          <w:color w:val="B83D68"/>
          <w:lang w:eastAsia="es-MX"/>
        </w:rPr>
      </w:pPr>
    </w:p>
    <w:p w:rsidR="00E40EC9" w:rsidRDefault="00E40EC9" w:rsidP="00E40EC9">
      <w:pPr>
        <w:contextualSpacing/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 w:rsidRPr="00133030">
        <w:rPr>
          <w:rFonts w:ascii="Arial" w:eastAsiaTheme="minorEastAsia" w:hAnsi="Arial" w:cs="Arial"/>
          <w:color w:val="000000" w:themeColor="text1"/>
          <w:kern w:val="24"/>
          <w:lang w:eastAsia="es-MX"/>
        </w:rPr>
        <w:t>5.-  Factores legales y políticos (legislaciones y regulaciones)</w:t>
      </w:r>
    </w:p>
    <w:p w:rsidR="00E40EC9" w:rsidRPr="00133030" w:rsidRDefault="00E40EC9" w:rsidP="00E40EC9">
      <w:pPr>
        <w:contextualSpacing/>
        <w:rPr>
          <w:rFonts w:ascii="Arial" w:hAnsi="Arial" w:cs="Arial"/>
          <w:color w:val="B83D68"/>
          <w:lang w:eastAsia="es-MX"/>
        </w:rPr>
      </w:pPr>
    </w:p>
    <w:p w:rsidR="00E40EC9" w:rsidRDefault="00E40EC9" w:rsidP="00E40EC9">
      <w:pPr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 w:rsidRPr="00133030">
        <w:rPr>
          <w:rFonts w:ascii="Arial" w:eastAsiaTheme="minorEastAsia" w:hAnsi="Arial" w:cs="Arial"/>
          <w:color w:val="000000" w:themeColor="text1"/>
          <w:kern w:val="24"/>
          <w:lang w:eastAsia="es-MX"/>
        </w:rPr>
        <w:t>6.- Factores ambientales (ambiente, agua y clima)</w:t>
      </w:r>
    </w:p>
    <w:p w:rsidR="00E40EC9" w:rsidRDefault="00E40EC9" w:rsidP="00E40EC9">
      <w:pPr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MX"/>
        </w:rPr>
        <w:t>B) Factores Micro ambientales</w:t>
      </w:r>
    </w:p>
    <w:p w:rsidR="00E40EC9" w:rsidRDefault="00E40EC9" w:rsidP="00E40EC9">
      <w:pPr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MX"/>
        </w:rPr>
        <w:t>1.- Competencia</w:t>
      </w:r>
    </w:p>
    <w:p w:rsidR="00E40EC9" w:rsidRDefault="00E40EC9" w:rsidP="00E40EC9">
      <w:pPr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MX"/>
        </w:rPr>
        <w:t>2.- Proveedores</w:t>
      </w:r>
    </w:p>
    <w:p w:rsidR="00E40EC9" w:rsidRDefault="00E40EC9" w:rsidP="00E40EC9">
      <w:pPr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MX"/>
        </w:rPr>
        <w:t>3.- Distribuidores</w:t>
      </w:r>
    </w:p>
    <w:p w:rsidR="00E40EC9" w:rsidRDefault="00E40EC9" w:rsidP="00E40EC9">
      <w:pPr>
        <w:rPr>
          <w:rFonts w:ascii="Arial" w:eastAsiaTheme="minorEastAsia" w:hAnsi="Arial" w:cs="Arial"/>
          <w:color w:val="000000" w:themeColor="text1"/>
          <w:kern w:val="24"/>
          <w:lang w:eastAsia="es-MX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MX"/>
        </w:rPr>
        <w:t>4.- Clientes</w:t>
      </w:r>
    </w:p>
    <w:p w:rsidR="00E40EC9" w:rsidRPr="00133030" w:rsidRDefault="00E40EC9" w:rsidP="00E40EC9">
      <w:pPr>
        <w:rPr>
          <w:rFonts w:ascii="Arial" w:hAnsi="Arial" w:cs="Arial"/>
        </w:rPr>
      </w:pPr>
      <w:bookmarkStart w:id="0" w:name="_GoBack"/>
      <w:bookmarkEnd w:id="0"/>
    </w:p>
    <w:p w:rsidR="00E40EC9" w:rsidRPr="00133030" w:rsidRDefault="00E40EC9" w:rsidP="00E40EC9">
      <w:pPr>
        <w:rPr>
          <w:rFonts w:ascii="Arial" w:hAnsi="Arial" w:cs="Arial"/>
        </w:rPr>
      </w:pPr>
      <w:r w:rsidRPr="00133030">
        <w:rPr>
          <w:rFonts w:ascii="Arial" w:hAnsi="Arial" w:cs="Arial"/>
        </w:rPr>
        <w:t xml:space="preserve">Nota: Es para esta semana: Recuerden que </w:t>
      </w:r>
      <w:r>
        <w:rPr>
          <w:rFonts w:ascii="Arial" w:hAnsi="Arial" w:cs="Arial"/>
        </w:rPr>
        <w:t>seguimos</w:t>
      </w:r>
      <w:r w:rsidRPr="00133030">
        <w:rPr>
          <w:rFonts w:ascii="Arial" w:hAnsi="Arial" w:cs="Arial"/>
        </w:rPr>
        <w:t xml:space="preserve"> trabajando.</w:t>
      </w:r>
    </w:p>
    <w:p w:rsidR="00E40EC9" w:rsidRPr="00133030" w:rsidRDefault="00E40EC9" w:rsidP="00E40EC9">
      <w:pPr>
        <w:rPr>
          <w:rFonts w:ascii="Arial" w:hAnsi="Arial" w:cs="Arial"/>
        </w:rPr>
      </w:pPr>
      <w:r w:rsidRPr="00133030">
        <w:rPr>
          <w:rFonts w:ascii="Arial" w:hAnsi="Arial" w:cs="Arial"/>
        </w:rPr>
        <w:t>Gracias por su apoyo y cooperación.</w:t>
      </w:r>
    </w:p>
    <w:p w:rsidR="00E40EC9" w:rsidRPr="00133030" w:rsidRDefault="00E40EC9" w:rsidP="00E40EC9">
      <w:pPr>
        <w:rPr>
          <w:rFonts w:ascii="Arial" w:hAnsi="Arial" w:cs="Arial"/>
        </w:rPr>
      </w:pPr>
    </w:p>
    <w:p w:rsidR="00A9092D" w:rsidRPr="00037104" w:rsidRDefault="00037104" w:rsidP="00037104">
      <w:pPr>
        <w:rPr>
          <w:rFonts w:asciiTheme="minorHAnsi" w:hAnsiTheme="minorHAnsi" w:cstheme="minorHAnsi"/>
          <w:b/>
        </w:rPr>
      </w:pPr>
      <w:r w:rsidRPr="00037104">
        <w:rPr>
          <w:rFonts w:asciiTheme="minorHAnsi" w:hAnsiTheme="minorHAnsi" w:cstheme="minorHAnsi"/>
          <w:b/>
          <w:color w:val="000000"/>
        </w:rPr>
        <w:t>Favor de enviarme sus trabajos vía correo electrónico para evaluación.</w:t>
      </w:r>
      <w:r w:rsidR="009322BC" w:rsidRPr="00037104">
        <w:rPr>
          <w:rFonts w:asciiTheme="minorHAnsi" w:hAnsiTheme="minorHAnsi" w:cstheme="minorHAnsi"/>
          <w:b/>
          <w:color w:val="000000"/>
        </w:rPr>
        <w:t> </w:t>
      </w:r>
    </w:p>
    <w:p w:rsidR="00A9092D" w:rsidRPr="00037104" w:rsidRDefault="00A9092D" w:rsidP="00A9092D">
      <w:pPr>
        <w:tabs>
          <w:tab w:val="left" w:pos="8385"/>
        </w:tabs>
        <w:jc w:val="center"/>
        <w:rPr>
          <w:rFonts w:asciiTheme="minorHAnsi" w:hAnsiTheme="minorHAnsi" w:cstheme="minorHAnsi"/>
          <w:b/>
        </w:rPr>
      </w:pPr>
    </w:p>
    <w:sectPr w:rsidR="00A9092D" w:rsidRPr="00037104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A2" w:rsidRDefault="00892CA2" w:rsidP="00D67DFF">
      <w:r>
        <w:separator/>
      </w:r>
    </w:p>
  </w:endnote>
  <w:endnote w:type="continuationSeparator" w:id="1">
    <w:p w:rsidR="00892CA2" w:rsidRDefault="00892CA2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A2" w:rsidRDefault="00892CA2" w:rsidP="00D67DFF">
      <w:r>
        <w:separator/>
      </w:r>
    </w:p>
  </w:footnote>
  <w:footnote w:type="continuationSeparator" w:id="1">
    <w:p w:rsidR="00892CA2" w:rsidRDefault="00892CA2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892CA2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E41"/>
    <w:multiLevelType w:val="multilevel"/>
    <w:tmpl w:val="BCF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05D8A"/>
    <w:multiLevelType w:val="hybridMultilevel"/>
    <w:tmpl w:val="74706608"/>
    <w:lvl w:ilvl="0" w:tplc="D6D44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22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EB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6D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E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85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26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E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0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D467B"/>
    <w:multiLevelType w:val="multilevel"/>
    <w:tmpl w:val="273A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87A44"/>
    <w:multiLevelType w:val="multilevel"/>
    <w:tmpl w:val="BB0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37104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5AE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35E40"/>
    <w:rsid w:val="0085623B"/>
    <w:rsid w:val="00892CA2"/>
    <w:rsid w:val="008A28EB"/>
    <w:rsid w:val="008E67AF"/>
    <w:rsid w:val="009113FD"/>
    <w:rsid w:val="009210D6"/>
    <w:rsid w:val="009322BC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9092D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40EC9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74AD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22BC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32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2017-10-05T13:30:00Z</cp:lastPrinted>
  <dcterms:created xsi:type="dcterms:W3CDTF">2017-10-05T13:31:00Z</dcterms:created>
  <dcterms:modified xsi:type="dcterms:W3CDTF">2017-10-05T13:31:00Z</dcterms:modified>
</cp:coreProperties>
</file>