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E4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835E4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835E40">
        <w:rPr>
          <w:i/>
          <w:noProof/>
          <w:lang w:val="es-MX" w:eastAsia="es-MX"/>
        </w:rPr>
      </w:r>
      <w:r w:rsidR="00835E40" w:rsidRPr="00835E4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835E4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A9092D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A9092D">
              <w:rPr>
                <w:b/>
                <w:sz w:val="20"/>
                <w:szCs w:val="17"/>
              </w:rPr>
              <w:t>Liderazgo Empresarial</w:t>
            </w:r>
            <w:r w:rsidR="009322BC">
              <w:rPr>
                <w:b/>
                <w:sz w:val="20"/>
                <w:szCs w:val="17"/>
              </w:rPr>
              <w:t xml:space="preserve"> / </w:t>
            </w:r>
            <w:r w:rsidR="00A9092D">
              <w:rPr>
                <w:b/>
                <w:sz w:val="20"/>
                <w:szCs w:val="17"/>
              </w:rPr>
              <w:t>Psicología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9092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9092D">
              <w:rPr>
                <w:b/>
                <w:sz w:val="20"/>
                <w:szCs w:val="20"/>
              </w:rPr>
              <w:t>Gustavo Hernández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9322BC">
        <w:rPr>
          <w:b/>
        </w:rPr>
        <w:t xml:space="preserve"> </w:t>
      </w:r>
    </w:p>
    <w:p w:rsidR="00A9092D" w:rsidRPr="0083452F" w:rsidRDefault="009322BC" w:rsidP="00A9092D">
      <w:pPr>
        <w:jc w:val="center"/>
        <w:rPr>
          <w:b/>
          <w:sz w:val="32"/>
        </w:rPr>
      </w:pPr>
      <w:r>
        <w:rPr>
          <w:rFonts w:ascii="Calibri" w:hAnsi="Calibri" w:cs="Calibri"/>
          <w:color w:val="000000"/>
        </w:rPr>
        <w:t> </w:t>
      </w:r>
    </w:p>
    <w:p w:rsidR="00A9092D" w:rsidRDefault="00A9092D" w:rsidP="00A9092D">
      <w:pPr>
        <w:tabs>
          <w:tab w:val="left" w:pos="8385"/>
        </w:tabs>
        <w:jc w:val="center"/>
      </w:pPr>
    </w:p>
    <w:p w:rsidR="00A9092D" w:rsidRDefault="00A9092D" w:rsidP="00A9092D">
      <w:pPr>
        <w:tabs>
          <w:tab w:val="left" w:pos="8385"/>
        </w:tabs>
      </w:pPr>
      <w:r w:rsidRPr="00BA1434">
        <w:t>Trabajo de investigación: Investigue una empresa y determine su análisis FODA Con base en la siguiente información:</w:t>
      </w:r>
    </w:p>
    <w:p w:rsidR="00A9092D" w:rsidRPr="00BA1434" w:rsidRDefault="00A9092D" w:rsidP="00A9092D">
      <w:pPr>
        <w:tabs>
          <w:tab w:val="left" w:pos="8385"/>
        </w:tabs>
      </w:pPr>
    </w:p>
    <w:p w:rsidR="00A9092D" w:rsidRPr="0083452F" w:rsidRDefault="00A9092D" w:rsidP="00A9092D">
      <w:pPr>
        <w:rPr>
          <w:rFonts w:ascii="Arial" w:hAnsi="Arial" w:cs="Arial"/>
          <w:b/>
        </w:rPr>
      </w:pPr>
      <w:r w:rsidRPr="0083452F">
        <w:rPr>
          <w:rFonts w:ascii="Arial" w:eastAsiaTheme="minorEastAsia" w:hAnsi="Arial" w:cs="Arial"/>
          <w:b/>
          <w:color w:val="7F7F7F" w:themeColor="text1" w:themeTint="80"/>
          <w:kern w:val="24"/>
        </w:rPr>
        <w:t xml:space="preserve">Análisis </w:t>
      </w:r>
      <w:r w:rsidRPr="0083452F">
        <w:rPr>
          <w:rFonts w:ascii="Arial" w:eastAsiaTheme="minorEastAsia" w:hAnsi="Arial" w:cs="Arial"/>
          <w:b/>
          <w:bCs/>
          <w:color w:val="FF0000"/>
          <w:kern w:val="24"/>
        </w:rPr>
        <w:t>FODA:</w:t>
      </w:r>
    </w:p>
    <w:p w:rsidR="00A9092D" w:rsidRPr="0083452F" w:rsidRDefault="00A9092D" w:rsidP="00A9092D">
      <w:pPr>
        <w:jc w:val="both"/>
        <w:rPr>
          <w:rFonts w:ascii="Arial" w:eastAsiaTheme="minorEastAsia" w:hAnsi="Arial" w:cs="Arial"/>
          <w:b/>
          <w:color w:val="7F7F7F" w:themeColor="text1" w:themeTint="80"/>
          <w:kern w:val="24"/>
        </w:rPr>
      </w:pPr>
      <w:r w:rsidRPr="0083452F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728345</wp:posOffset>
            </wp:positionV>
            <wp:extent cx="5566410" cy="3606800"/>
            <wp:effectExtent l="0" t="0" r="0" b="0"/>
            <wp:wrapThrough wrapText="bothSides">
              <wp:wrapPolygon edited="0">
                <wp:start x="0" y="0"/>
                <wp:lineTo x="0" y="21448"/>
                <wp:lineTo x="21511" y="21448"/>
                <wp:lineTo x="21511" y="0"/>
                <wp:lineTo x="0" y="0"/>
              </wp:wrapPolygon>
            </wp:wrapThrough>
            <wp:docPr id="1026" name="Picture 2" descr="http://www.ideasparapymes.com/imagenes/articulos/matriz-f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ideasparapymes.com/imagenes/articulos/matriz-fo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360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83452F">
        <w:rPr>
          <w:rFonts w:ascii="Arial" w:eastAsiaTheme="minorEastAsia" w:hAnsi="Arial" w:cs="Arial"/>
          <w:b/>
          <w:color w:val="7F7F7F" w:themeColor="text1" w:themeTint="80"/>
          <w:kern w:val="24"/>
        </w:rPr>
        <w:t>La matriz FODA es una herra</w:t>
      </w:r>
      <w:bookmarkStart w:id="0" w:name="_GoBack"/>
      <w:bookmarkEnd w:id="0"/>
      <w:r w:rsidRPr="0083452F">
        <w:rPr>
          <w:rFonts w:ascii="Arial" w:eastAsiaTheme="minorEastAsia" w:hAnsi="Arial" w:cs="Arial"/>
          <w:b/>
          <w:color w:val="7F7F7F" w:themeColor="text1" w:themeTint="80"/>
          <w:kern w:val="24"/>
        </w:rPr>
        <w:t>mienta de análisis que puede ser aplicada a cualquier situación, individuo, producto, empresa, etc. que esté actuando como objeto de estudio en un momento determinado del tiempo.</w:t>
      </w:r>
    </w:p>
    <w:p w:rsidR="00A9092D" w:rsidRDefault="00A9092D" w:rsidP="00A9092D">
      <w:pPr>
        <w:jc w:val="both"/>
        <w:rPr>
          <w:rFonts w:ascii="Arial" w:hAnsi="Arial" w:cs="Arial"/>
          <w:b/>
        </w:rPr>
      </w:pPr>
    </w:p>
    <w:p w:rsidR="00A9092D" w:rsidRDefault="00A9092D" w:rsidP="00A9092D">
      <w:pPr>
        <w:jc w:val="both"/>
        <w:rPr>
          <w:rFonts w:ascii="Arial" w:hAnsi="Arial" w:cs="Arial"/>
          <w:b/>
        </w:rPr>
      </w:pPr>
    </w:p>
    <w:p w:rsidR="00A9092D" w:rsidRDefault="00A9092D" w:rsidP="00A9092D">
      <w:pPr>
        <w:jc w:val="both"/>
        <w:rPr>
          <w:rFonts w:ascii="Arial" w:hAnsi="Arial" w:cs="Arial"/>
          <w:b/>
        </w:rPr>
      </w:pPr>
    </w:p>
    <w:p w:rsidR="00A9092D" w:rsidRPr="0083452F" w:rsidRDefault="00A9092D" w:rsidP="00A9092D">
      <w:pPr>
        <w:pStyle w:val="Prrafodelista"/>
        <w:numPr>
          <w:ilvl w:val="0"/>
          <w:numId w:val="18"/>
        </w:numPr>
        <w:rPr>
          <w:rFonts w:ascii="Arial" w:hAnsi="Arial" w:cs="Arial"/>
          <w:b/>
        </w:rPr>
      </w:pPr>
      <w:r w:rsidRPr="0083452F">
        <w:rPr>
          <w:rFonts w:ascii="Arial" w:eastAsiaTheme="minorEastAsia" w:hAnsi="Arial" w:cs="Arial"/>
          <w:b/>
          <w:bCs/>
          <w:color w:val="7F7F7F" w:themeColor="text1" w:themeTint="80"/>
          <w:kern w:val="24"/>
        </w:rPr>
        <w:t>Fortalezas:</w:t>
      </w:r>
      <w:r w:rsidRPr="0083452F">
        <w:rPr>
          <w:rFonts w:ascii="Arial" w:eastAsiaTheme="minorEastAsia" w:hAnsi="Arial" w:cs="Arial"/>
          <w:b/>
          <w:color w:val="7F7F7F" w:themeColor="text1" w:themeTint="80"/>
          <w:kern w:val="24"/>
        </w:rPr>
        <w:t xml:space="preserve"> son las capacidades especiales con que cuenta la empresa, y que le permite tener una posición privilegiada frente a la competencia. Recursos que se controlan, capacidades y </w:t>
      </w:r>
      <w:r w:rsidRPr="0083452F">
        <w:rPr>
          <w:rFonts w:ascii="Arial" w:eastAsiaTheme="minorEastAsia" w:hAnsi="Arial" w:cs="Arial"/>
          <w:b/>
          <w:color w:val="7F7F7F" w:themeColor="text1" w:themeTint="80"/>
          <w:kern w:val="24"/>
        </w:rPr>
        <w:lastRenderedPageBreak/>
        <w:t>habilidades que se poseen, actividades que se desarrollan positivamente, etc.</w:t>
      </w:r>
    </w:p>
    <w:p w:rsidR="00A9092D" w:rsidRPr="0083452F" w:rsidRDefault="00A9092D" w:rsidP="00A9092D">
      <w:pPr>
        <w:pStyle w:val="Prrafodelista"/>
        <w:numPr>
          <w:ilvl w:val="0"/>
          <w:numId w:val="18"/>
        </w:numPr>
        <w:rPr>
          <w:rFonts w:ascii="Arial" w:hAnsi="Arial" w:cs="Arial"/>
          <w:b/>
        </w:rPr>
      </w:pPr>
      <w:r w:rsidRPr="0083452F">
        <w:rPr>
          <w:rFonts w:ascii="Arial" w:eastAsiaTheme="minorEastAsia" w:hAnsi="Arial" w:cs="Arial"/>
          <w:b/>
          <w:bCs/>
          <w:color w:val="7F7F7F" w:themeColor="text1" w:themeTint="80"/>
          <w:kern w:val="24"/>
        </w:rPr>
        <w:t>Oportunidades:</w:t>
      </w:r>
      <w:r w:rsidRPr="0083452F">
        <w:rPr>
          <w:rFonts w:ascii="Arial" w:eastAsiaTheme="minorEastAsia" w:hAnsi="Arial" w:cs="Arial"/>
          <w:b/>
          <w:color w:val="7F7F7F" w:themeColor="text1" w:themeTint="80"/>
          <w:kern w:val="24"/>
        </w:rPr>
        <w:t> son aquellos factores que resultan positivos, favorables, explotables, que se deben descubrir en el entorno en el que actúa la empresa, y que permiten obtener ventajas competitivas.</w:t>
      </w:r>
    </w:p>
    <w:p w:rsidR="00A9092D" w:rsidRPr="0083452F" w:rsidRDefault="00A9092D" w:rsidP="00A9092D">
      <w:pPr>
        <w:pStyle w:val="Prrafodelista"/>
        <w:numPr>
          <w:ilvl w:val="0"/>
          <w:numId w:val="18"/>
        </w:numPr>
        <w:rPr>
          <w:rFonts w:ascii="Arial" w:hAnsi="Arial" w:cs="Arial"/>
          <w:b/>
        </w:rPr>
      </w:pPr>
      <w:r w:rsidRPr="0083452F">
        <w:rPr>
          <w:rFonts w:ascii="Arial" w:eastAsiaTheme="minorEastAsia" w:hAnsi="Arial" w:cs="Arial"/>
          <w:b/>
          <w:bCs/>
          <w:color w:val="7F7F7F" w:themeColor="text1" w:themeTint="80"/>
          <w:kern w:val="24"/>
        </w:rPr>
        <w:t>Debilidades:</w:t>
      </w:r>
      <w:r w:rsidRPr="0083452F">
        <w:rPr>
          <w:rFonts w:ascii="Arial" w:eastAsiaTheme="minorEastAsia" w:hAnsi="Arial" w:cs="Arial"/>
          <w:b/>
          <w:color w:val="7F7F7F" w:themeColor="text1" w:themeTint="80"/>
          <w:kern w:val="24"/>
        </w:rPr>
        <w:t> son aquellos factores que provocan una posición desfavorable frente a la competencia, recursos de los que se carece, habilidades que no se poseen, actividades que no se desarrollan positivamente, etc.</w:t>
      </w:r>
    </w:p>
    <w:p w:rsidR="00A9092D" w:rsidRPr="0083452F" w:rsidRDefault="00A9092D" w:rsidP="00A9092D">
      <w:pPr>
        <w:pStyle w:val="Prrafodelista"/>
        <w:numPr>
          <w:ilvl w:val="0"/>
          <w:numId w:val="18"/>
        </w:numPr>
        <w:rPr>
          <w:rFonts w:ascii="Arial" w:hAnsi="Arial" w:cs="Arial"/>
          <w:b/>
        </w:rPr>
      </w:pPr>
      <w:r w:rsidRPr="0083452F">
        <w:rPr>
          <w:rFonts w:ascii="Arial" w:eastAsiaTheme="minorEastAsia" w:hAnsi="Arial" w:cs="Arial"/>
          <w:b/>
          <w:bCs/>
          <w:color w:val="7F7F7F" w:themeColor="text1" w:themeTint="80"/>
          <w:kern w:val="24"/>
        </w:rPr>
        <w:t>Amenazas:</w:t>
      </w:r>
      <w:r w:rsidRPr="0083452F">
        <w:rPr>
          <w:rFonts w:ascii="Arial" w:eastAsiaTheme="minorEastAsia" w:hAnsi="Arial" w:cs="Arial"/>
          <w:b/>
          <w:color w:val="7F7F7F" w:themeColor="text1" w:themeTint="80"/>
          <w:kern w:val="24"/>
        </w:rPr>
        <w:t> son aquellas situaciones que provienen del entorno y que pueden llegar a atentar incluso contra la permanencia de la organización.</w:t>
      </w:r>
    </w:p>
    <w:p w:rsidR="00A9092D" w:rsidRDefault="00A9092D" w:rsidP="00A9092D">
      <w:pPr>
        <w:tabs>
          <w:tab w:val="left" w:pos="8385"/>
        </w:tabs>
      </w:pPr>
    </w:p>
    <w:p w:rsidR="00A9092D" w:rsidRDefault="00A9092D" w:rsidP="00A9092D"/>
    <w:p w:rsidR="00A9092D" w:rsidRDefault="00A9092D" w:rsidP="00A9092D">
      <w:r>
        <w:t>Nota: Gracias estamos en espera de sus tareas y recuerden que ya es actividad semanal y se evaluara como tal.</w:t>
      </w:r>
    </w:p>
    <w:p w:rsidR="00A9092D" w:rsidRDefault="00A9092D" w:rsidP="00A9092D">
      <w:pPr>
        <w:tabs>
          <w:tab w:val="left" w:pos="8385"/>
        </w:tabs>
      </w:pPr>
    </w:p>
    <w:p w:rsidR="00A9092D" w:rsidRDefault="00A9092D" w:rsidP="00A9092D">
      <w:pPr>
        <w:tabs>
          <w:tab w:val="left" w:pos="8385"/>
        </w:tabs>
      </w:pPr>
    </w:p>
    <w:sectPr w:rsidR="00A9092D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62" w:rsidRDefault="004F3662" w:rsidP="00D67DFF">
      <w:r>
        <w:separator/>
      </w:r>
    </w:p>
  </w:endnote>
  <w:endnote w:type="continuationSeparator" w:id="1">
    <w:p w:rsidR="004F3662" w:rsidRDefault="004F3662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62" w:rsidRDefault="004F3662" w:rsidP="00D67DFF">
      <w:r>
        <w:separator/>
      </w:r>
    </w:p>
  </w:footnote>
  <w:footnote w:type="continuationSeparator" w:id="1">
    <w:p w:rsidR="004F3662" w:rsidRDefault="004F3662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4F3662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41"/>
    <w:multiLevelType w:val="multilevel"/>
    <w:tmpl w:val="BCF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05D8A"/>
    <w:multiLevelType w:val="hybridMultilevel"/>
    <w:tmpl w:val="74706608"/>
    <w:lvl w:ilvl="0" w:tplc="D6D44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B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6D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E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8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26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03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D467B"/>
    <w:multiLevelType w:val="multilevel"/>
    <w:tmpl w:val="273A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87A44"/>
    <w:multiLevelType w:val="multilevel"/>
    <w:tmpl w:val="BB0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0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4F3662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35E40"/>
    <w:rsid w:val="0085623B"/>
    <w:rsid w:val="008A28EB"/>
    <w:rsid w:val="008E67AF"/>
    <w:rsid w:val="009113FD"/>
    <w:rsid w:val="009210D6"/>
    <w:rsid w:val="009322BC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9092D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74AD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22BC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32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2017-10-05T13:24:00Z</cp:lastPrinted>
  <dcterms:created xsi:type="dcterms:W3CDTF">2017-10-05T13:25:00Z</dcterms:created>
  <dcterms:modified xsi:type="dcterms:W3CDTF">2017-10-05T13:25:00Z</dcterms:modified>
</cp:coreProperties>
</file>