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712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0E0712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0E0712">
        <w:rPr>
          <w:i/>
          <w:noProof/>
          <w:lang w:val="es-MX" w:eastAsia="es-MX"/>
        </w:rPr>
      </w:r>
      <w:r w:rsidR="000E0712" w:rsidRPr="000E0712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0E0712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AF633F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AF633F">
              <w:rPr>
                <w:b/>
                <w:sz w:val="20"/>
                <w:szCs w:val="17"/>
              </w:rPr>
              <w:t>Orientación Vocacional</w:t>
            </w:r>
            <w:r w:rsidR="00E33844">
              <w:rPr>
                <w:b/>
                <w:sz w:val="20"/>
                <w:szCs w:val="17"/>
              </w:rPr>
              <w:t xml:space="preserve"> / </w:t>
            </w:r>
            <w:r w:rsidR="00AF633F">
              <w:rPr>
                <w:b/>
                <w:sz w:val="20"/>
                <w:szCs w:val="17"/>
              </w:rPr>
              <w:t>Psicología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FA7381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FA7381">
              <w:rPr>
                <w:b/>
                <w:sz w:val="20"/>
                <w:szCs w:val="20"/>
              </w:rPr>
              <w:t>Ada Ravelo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AF633F" w:rsidRPr="00AF633F" w:rsidRDefault="00AF633F" w:rsidP="00AF633F">
      <w:pPr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Instrucciones: Investiga y conceptualiza los siguientes aspectos:</w:t>
      </w:r>
    </w:p>
    <w:p w:rsidR="00AF633F" w:rsidRPr="00AF633F" w:rsidRDefault="00AF633F" w:rsidP="00AF633F">
      <w:pPr>
        <w:rPr>
          <w:sz w:val="32"/>
          <w:szCs w:val="32"/>
          <w:lang w:val="es-MX"/>
        </w:rPr>
      </w:pP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- Qué es tomar una decisión?</w:t>
      </w: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– Qué </w:t>
      </w:r>
      <w:r w:rsidRPr="00797FC4">
        <w:rPr>
          <w:sz w:val="32"/>
          <w:szCs w:val="32"/>
        </w:rPr>
        <w:t>necesitamos</w:t>
      </w:r>
      <w:r w:rsidRPr="00AF633F">
        <w:rPr>
          <w:sz w:val="32"/>
          <w:szCs w:val="32"/>
          <w:lang w:val="es-MX"/>
        </w:rPr>
        <w:t xml:space="preserve"> para </w:t>
      </w:r>
      <w:r w:rsidRPr="00797FC4">
        <w:rPr>
          <w:sz w:val="32"/>
          <w:szCs w:val="32"/>
        </w:rPr>
        <w:t>averiguar</w:t>
      </w:r>
      <w:r w:rsidRPr="00AF633F">
        <w:rPr>
          <w:sz w:val="32"/>
          <w:szCs w:val="32"/>
          <w:lang w:val="es-MX"/>
        </w:rPr>
        <w:t xml:space="preserve"> la major </w:t>
      </w:r>
      <w:r w:rsidRPr="00797FC4">
        <w:rPr>
          <w:sz w:val="32"/>
          <w:szCs w:val="32"/>
        </w:rPr>
        <w:t>opción</w:t>
      </w:r>
      <w:r w:rsidRPr="00AF633F">
        <w:rPr>
          <w:sz w:val="32"/>
          <w:szCs w:val="32"/>
          <w:lang w:val="es-MX"/>
        </w:rPr>
        <w:t xml:space="preserve"> que </w:t>
      </w:r>
      <w:r w:rsidRPr="00797FC4">
        <w:rPr>
          <w:sz w:val="32"/>
          <w:szCs w:val="32"/>
        </w:rPr>
        <w:t>podríamos</w:t>
      </w:r>
      <w:r w:rsidRPr="00AF633F">
        <w:rPr>
          <w:sz w:val="32"/>
          <w:szCs w:val="32"/>
          <w:lang w:val="es-MX"/>
        </w:rPr>
        <w:t xml:space="preserve"> </w:t>
      </w:r>
      <w:r w:rsidRPr="00797FC4">
        <w:rPr>
          <w:sz w:val="32"/>
          <w:szCs w:val="32"/>
        </w:rPr>
        <w:t>tener</w:t>
      </w:r>
      <w:r w:rsidRPr="00AF633F">
        <w:rPr>
          <w:sz w:val="32"/>
          <w:szCs w:val="32"/>
          <w:lang w:val="es-MX"/>
        </w:rPr>
        <w:t xml:space="preserve">, en el caso de </w:t>
      </w:r>
      <w:r w:rsidRPr="00797FC4">
        <w:rPr>
          <w:sz w:val="32"/>
          <w:szCs w:val="32"/>
        </w:rPr>
        <w:t>nuestra</w:t>
      </w:r>
      <w:r w:rsidRPr="00AF633F">
        <w:rPr>
          <w:sz w:val="32"/>
          <w:szCs w:val="32"/>
          <w:lang w:val="es-MX"/>
        </w:rPr>
        <w:t xml:space="preserve"> Carrera?</w:t>
      </w: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– A qué se le </w:t>
      </w:r>
      <w:r w:rsidRPr="00797FC4">
        <w:rPr>
          <w:sz w:val="32"/>
          <w:szCs w:val="32"/>
        </w:rPr>
        <w:t>llaman</w:t>
      </w:r>
      <w:r w:rsidRPr="00AF633F">
        <w:rPr>
          <w:sz w:val="32"/>
          <w:szCs w:val="32"/>
          <w:lang w:val="es-MX"/>
        </w:rPr>
        <w:t xml:space="preserve"> Fuentes de </w:t>
      </w:r>
      <w:r w:rsidRPr="00C201C7">
        <w:rPr>
          <w:sz w:val="32"/>
          <w:szCs w:val="32"/>
        </w:rPr>
        <w:t>Información</w:t>
      </w:r>
      <w:r w:rsidRPr="00AF633F">
        <w:rPr>
          <w:sz w:val="32"/>
          <w:szCs w:val="32"/>
          <w:lang w:val="es-MX"/>
        </w:rPr>
        <w:t>?</w:t>
      </w: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– Cuáles son las </w:t>
      </w:r>
      <w:r w:rsidRPr="00C201C7">
        <w:rPr>
          <w:sz w:val="32"/>
          <w:szCs w:val="32"/>
        </w:rPr>
        <w:t>Fuentes</w:t>
      </w:r>
      <w:r w:rsidRPr="00AF633F">
        <w:rPr>
          <w:sz w:val="32"/>
          <w:szCs w:val="32"/>
          <w:lang w:val="es-MX"/>
        </w:rPr>
        <w:t xml:space="preserve"> </w:t>
      </w:r>
      <w:r w:rsidRPr="00C201C7">
        <w:rPr>
          <w:sz w:val="32"/>
          <w:szCs w:val="32"/>
        </w:rPr>
        <w:t>Internas</w:t>
      </w:r>
      <w:r w:rsidRPr="00AF633F">
        <w:rPr>
          <w:sz w:val="32"/>
          <w:szCs w:val="32"/>
          <w:lang w:val="es-MX"/>
        </w:rPr>
        <w:t>?</w:t>
      </w: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– Cuáles son las Fuentes </w:t>
      </w:r>
      <w:r w:rsidRPr="00C201C7">
        <w:rPr>
          <w:sz w:val="32"/>
          <w:szCs w:val="32"/>
        </w:rPr>
        <w:t>Externas</w:t>
      </w:r>
      <w:r w:rsidRPr="00AF633F">
        <w:rPr>
          <w:sz w:val="32"/>
          <w:szCs w:val="32"/>
          <w:lang w:val="es-MX"/>
        </w:rPr>
        <w:t>?</w:t>
      </w:r>
    </w:p>
    <w:p w:rsidR="00AF633F" w:rsidRPr="00A50759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 xml:space="preserve">– La </w:t>
      </w:r>
      <w:r w:rsidRPr="00C201C7">
        <w:rPr>
          <w:sz w:val="32"/>
          <w:szCs w:val="32"/>
        </w:rPr>
        <w:t>selección</w:t>
      </w:r>
      <w:r w:rsidRPr="00A50759">
        <w:rPr>
          <w:sz w:val="32"/>
          <w:szCs w:val="32"/>
          <w:lang w:val="es-MX"/>
        </w:rPr>
        <w:t xml:space="preserve"> de una Carrera </w:t>
      </w:r>
      <w:r w:rsidRPr="00C201C7">
        <w:rPr>
          <w:sz w:val="32"/>
          <w:szCs w:val="32"/>
        </w:rPr>
        <w:t>va</w:t>
      </w:r>
      <w:r w:rsidRPr="00A50759">
        <w:rPr>
          <w:sz w:val="32"/>
          <w:szCs w:val="32"/>
          <w:lang w:val="es-MX"/>
        </w:rPr>
        <w:t xml:space="preserve"> en relación con cinco principios que son…</w:t>
      </w:r>
    </w:p>
    <w:p w:rsidR="00AF633F" w:rsidRPr="00A50759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 xml:space="preserve"> - En qué consiste el principio de Congruencia?</w:t>
      </w:r>
    </w:p>
    <w:p w:rsidR="00AF633F" w:rsidRPr="00A50759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 xml:space="preserve">– A qué se </w:t>
      </w:r>
      <w:r w:rsidRPr="00C201C7">
        <w:rPr>
          <w:sz w:val="32"/>
          <w:szCs w:val="32"/>
        </w:rPr>
        <w:t>refiere</w:t>
      </w:r>
      <w:r w:rsidRPr="00A50759">
        <w:rPr>
          <w:sz w:val="32"/>
          <w:szCs w:val="32"/>
          <w:lang w:val="es-MX"/>
        </w:rPr>
        <w:t xml:space="preserve"> el [principio de </w:t>
      </w:r>
      <w:r w:rsidRPr="00C201C7">
        <w:rPr>
          <w:sz w:val="32"/>
          <w:szCs w:val="32"/>
        </w:rPr>
        <w:t>Realidad</w:t>
      </w:r>
      <w:r w:rsidRPr="00A50759">
        <w:rPr>
          <w:sz w:val="32"/>
          <w:szCs w:val="32"/>
          <w:lang w:val="es-MX"/>
        </w:rPr>
        <w:t>?</w:t>
      </w:r>
    </w:p>
    <w:p w:rsidR="00AF633F" w:rsidRPr="00AF633F" w:rsidRDefault="00AF633F" w:rsidP="00AF633F">
      <w:pPr>
        <w:pStyle w:val="Prrafodelista"/>
        <w:numPr>
          <w:ilvl w:val="0"/>
          <w:numId w:val="17"/>
        </w:numPr>
        <w:spacing w:after="200" w:line="276" w:lineRule="auto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– Qué </w:t>
      </w:r>
      <w:r w:rsidRPr="00C201C7">
        <w:rPr>
          <w:sz w:val="32"/>
          <w:szCs w:val="32"/>
        </w:rPr>
        <w:t>quiere</w:t>
      </w:r>
      <w:r w:rsidRPr="00AF633F">
        <w:rPr>
          <w:sz w:val="32"/>
          <w:szCs w:val="32"/>
          <w:lang w:val="es-MX"/>
        </w:rPr>
        <w:t xml:space="preserve"> </w:t>
      </w:r>
      <w:r w:rsidRPr="00C201C7">
        <w:rPr>
          <w:sz w:val="32"/>
          <w:szCs w:val="32"/>
        </w:rPr>
        <w:t>decir</w:t>
      </w:r>
      <w:r w:rsidRPr="00AF633F">
        <w:rPr>
          <w:sz w:val="32"/>
          <w:szCs w:val="32"/>
          <w:lang w:val="es-MX"/>
        </w:rPr>
        <w:t xml:space="preserve"> el principio de </w:t>
      </w:r>
      <w:r>
        <w:rPr>
          <w:sz w:val="32"/>
          <w:szCs w:val="32"/>
        </w:rPr>
        <w:t>S</w:t>
      </w:r>
      <w:r w:rsidRPr="00C201C7">
        <w:rPr>
          <w:sz w:val="32"/>
          <w:szCs w:val="32"/>
        </w:rPr>
        <w:t>imilitud</w:t>
      </w:r>
      <w:r w:rsidRPr="00AF633F">
        <w:rPr>
          <w:sz w:val="32"/>
          <w:szCs w:val="32"/>
          <w:lang w:val="es-MX"/>
        </w:rPr>
        <w:t>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10- De qué </w:t>
      </w:r>
      <w:r w:rsidRPr="00C201C7">
        <w:rPr>
          <w:sz w:val="32"/>
          <w:szCs w:val="32"/>
        </w:rPr>
        <w:t>hablamos</w:t>
      </w:r>
      <w:r w:rsidRPr="00AF633F">
        <w:rPr>
          <w:sz w:val="32"/>
          <w:szCs w:val="32"/>
          <w:lang w:val="es-MX"/>
        </w:rPr>
        <w:t xml:space="preserve"> cuando mencionamos el principio residual?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11- Qué quiere decir Principio de Amalgama?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 xml:space="preserve">12- La </w:t>
      </w:r>
      <w:r w:rsidRPr="00776B04">
        <w:rPr>
          <w:sz w:val="32"/>
          <w:szCs w:val="32"/>
        </w:rPr>
        <w:t>información</w:t>
      </w:r>
      <w:r w:rsidRPr="00AF633F">
        <w:rPr>
          <w:sz w:val="32"/>
          <w:szCs w:val="32"/>
          <w:lang w:val="es-MX"/>
        </w:rPr>
        <w:t xml:space="preserve"> externa, está </w:t>
      </w:r>
      <w:r w:rsidRPr="00776B04">
        <w:rPr>
          <w:sz w:val="32"/>
          <w:szCs w:val="32"/>
        </w:rPr>
        <w:t>constituida</w:t>
      </w:r>
      <w:r w:rsidRPr="00AF633F">
        <w:rPr>
          <w:sz w:val="32"/>
          <w:szCs w:val="32"/>
          <w:lang w:val="es-MX"/>
        </w:rPr>
        <w:t xml:space="preserve"> por seis elementos que son: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13- Cuáles son los grados de preparación académica que conoces?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14. - Cuando hablamos de capacitación, nos referimos a…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15. – Cuando hablamos de Técnicos, a qué nos referimos?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  <w:r w:rsidRPr="00AF633F">
        <w:rPr>
          <w:sz w:val="32"/>
          <w:szCs w:val="32"/>
          <w:lang w:val="es-MX"/>
        </w:rPr>
        <w:t>16. – Cuál es la diferencia entre Técnico y Profesionista</w:t>
      </w:r>
      <w:bookmarkStart w:id="0" w:name="_GoBack"/>
      <w:bookmarkEnd w:id="0"/>
      <w:r w:rsidRPr="00AF633F">
        <w:rPr>
          <w:sz w:val="32"/>
          <w:szCs w:val="32"/>
          <w:lang w:val="es-MX"/>
        </w:rPr>
        <w:t>?</w:t>
      </w:r>
    </w:p>
    <w:p w:rsidR="00AF633F" w:rsidRPr="00AF633F" w:rsidRDefault="00AF633F" w:rsidP="00AF633F">
      <w:pPr>
        <w:ind w:left="360"/>
        <w:rPr>
          <w:sz w:val="32"/>
          <w:szCs w:val="32"/>
          <w:lang w:val="es-MX"/>
        </w:rPr>
      </w:pPr>
    </w:p>
    <w:sectPr w:rsidR="00AF633F" w:rsidRPr="00AF633F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EF" w:rsidRDefault="004535EF" w:rsidP="00D67DFF">
      <w:r>
        <w:separator/>
      </w:r>
    </w:p>
  </w:endnote>
  <w:endnote w:type="continuationSeparator" w:id="1">
    <w:p w:rsidR="004535EF" w:rsidRDefault="004535EF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EF" w:rsidRDefault="004535EF" w:rsidP="00D67DFF">
      <w:r>
        <w:separator/>
      </w:r>
    </w:p>
  </w:footnote>
  <w:footnote w:type="continuationSeparator" w:id="1">
    <w:p w:rsidR="004535EF" w:rsidRDefault="004535EF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4535EF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424"/>
    <w:multiLevelType w:val="hybridMultilevel"/>
    <w:tmpl w:val="CFE62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E55"/>
    <w:multiLevelType w:val="hybridMultilevel"/>
    <w:tmpl w:val="BAB8DD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068D3"/>
    <w:multiLevelType w:val="hybridMultilevel"/>
    <w:tmpl w:val="A5482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E071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535EF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AF633F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33844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2017-09-30T13:34:00Z</cp:lastPrinted>
  <dcterms:created xsi:type="dcterms:W3CDTF">2017-09-30T13:34:00Z</dcterms:created>
  <dcterms:modified xsi:type="dcterms:W3CDTF">2017-09-30T13:34:00Z</dcterms:modified>
</cp:coreProperties>
</file>