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D73AE4">
                                <w:rPr>
                                  <w:sz w:val="32"/>
                                  <w:szCs w:val="32"/>
                                  <w:lang w:val="es-MX"/>
                                </w:rPr>
                                <w:t xml:space="preserve">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D73AE4">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D73AE4">
                          <w:rPr>
                            <w:sz w:val="32"/>
                            <w:szCs w:val="32"/>
                            <w:lang w:val="es-MX"/>
                          </w:rPr>
                          <w:t xml:space="preserve">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D73AE4">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D73AE4" w:rsidP="005835E8">
      <w:pPr>
        <w:pStyle w:val="Encabezado"/>
        <w:tabs>
          <w:tab w:val="clear" w:pos="4252"/>
          <w:tab w:val="clear" w:pos="8504"/>
        </w:tabs>
        <w:spacing w:after="120"/>
        <w:jc w:val="center"/>
        <w:rPr>
          <w:b/>
        </w:rPr>
      </w:pPr>
      <w:r>
        <w:rPr>
          <w:b/>
        </w:rPr>
        <w:t>Grupo: 42-A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D73AE4">
              <w:rPr>
                <w:b/>
                <w:sz w:val="22"/>
                <w:szCs w:val="22"/>
              </w:rPr>
              <w:t xml:space="preserve">  Ciencias Experimentales y Ciencias Sociales</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D73AE4">
              <w:rPr>
                <w:b/>
                <w:sz w:val="22"/>
                <w:szCs w:val="22"/>
              </w:rPr>
              <w:t>Objeto de estudio</w:t>
            </w:r>
          </w:p>
        </w:tc>
        <w:tc>
          <w:tcPr>
            <w:tcW w:w="4769" w:type="dxa"/>
            <w:vAlign w:val="center"/>
          </w:tcPr>
          <w:p w:rsidR="006A78F6" w:rsidRDefault="006A78F6" w:rsidP="006A78F6">
            <w:pPr>
              <w:spacing w:line="360" w:lineRule="auto"/>
              <w:ind w:left="1581"/>
              <w:contextualSpacing/>
              <w:rPr>
                <w:b/>
                <w:sz w:val="22"/>
                <w:szCs w:val="22"/>
              </w:rPr>
            </w:pPr>
          </w:p>
          <w:p w:rsidR="00230212" w:rsidRDefault="00D73AE4" w:rsidP="006A78F6">
            <w:pPr>
              <w:spacing w:line="360" w:lineRule="auto"/>
              <w:ind w:left="1581"/>
              <w:contextualSpacing/>
              <w:rPr>
                <w:b/>
                <w:sz w:val="22"/>
                <w:szCs w:val="22"/>
              </w:rPr>
            </w:pPr>
            <w:r>
              <w:rPr>
                <w:b/>
                <w:sz w:val="22"/>
                <w:szCs w:val="22"/>
              </w:rPr>
              <w:t>Clases: 1</w:t>
            </w:r>
            <w:r w:rsidR="004403CC">
              <w:rPr>
                <w:b/>
                <w:sz w:val="22"/>
                <w:szCs w:val="22"/>
              </w:rPr>
              <w:t xml:space="preserve">         </w:t>
            </w:r>
          </w:p>
          <w:p w:rsidR="003C3C9F" w:rsidRDefault="00D73AE4" w:rsidP="005835E8">
            <w:pPr>
              <w:spacing w:line="360" w:lineRule="auto"/>
              <w:ind w:left="1581"/>
              <w:contextualSpacing/>
              <w:rPr>
                <w:b/>
                <w:sz w:val="22"/>
                <w:szCs w:val="22"/>
              </w:rPr>
            </w:pPr>
            <w:r>
              <w:rPr>
                <w:b/>
                <w:sz w:val="22"/>
                <w:szCs w:val="22"/>
              </w:rPr>
              <w:t>Fecha:  De 16 de Marzo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D73AE4">
        <w:rPr>
          <w:sz w:val="22"/>
          <w:szCs w:val="22"/>
          <w:lang w:val="es-MX"/>
        </w:rPr>
        <w:t>Reconocer la estructura en el método de investigación tanto de las Ciencias Sociales como de las experimentales.</w:t>
      </w:r>
    </w:p>
    <w:p w:rsidR="004403CC" w:rsidRPr="0025056E" w:rsidRDefault="004403CC" w:rsidP="00E13705">
      <w:pPr>
        <w:spacing w:line="360" w:lineRule="auto"/>
        <w:contextualSpacing/>
        <w:jc w:val="both"/>
        <w:rPr>
          <w:b/>
          <w:sz w:val="22"/>
          <w:szCs w:val="22"/>
          <w:lang w:val="es-MX"/>
        </w:rPr>
      </w:pPr>
    </w:p>
    <w:p w:rsidR="00485DC6"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D73AE4">
        <w:rPr>
          <w:sz w:val="22"/>
          <w:szCs w:val="22"/>
          <w:lang w:val="es-MX"/>
        </w:rPr>
        <w:t>: El objeto de estudio de las C. experimentales es el conjunto de hechos naturales, son repetibles, cuantificables y se pueden reproducir en condiciones controladas.</w:t>
      </w:r>
    </w:p>
    <w:p w:rsidR="00D73AE4" w:rsidRPr="0025056E" w:rsidRDefault="00D73AE4" w:rsidP="00E13705">
      <w:pPr>
        <w:spacing w:line="360" w:lineRule="auto"/>
        <w:contextualSpacing/>
        <w:jc w:val="both"/>
        <w:rPr>
          <w:sz w:val="22"/>
          <w:szCs w:val="22"/>
          <w:lang w:val="es-MX"/>
        </w:rPr>
      </w:pPr>
      <w:r>
        <w:rPr>
          <w:sz w:val="22"/>
          <w:szCs w:val="22"/>
          <w:lang w:val="es-MX"/>
        </w:rPr>
        <w:t>El objeto de estudio de las C. Sociales son los hechos sociales, que son provocados por los seres humanos, son únicos, no siempre se pueden cuantificar ni se pueden reproducir en laboratorios.</w:t>
      </w:r>
    </w:p>
    <w:p w:rsidR="006A78F6" w:rsidRDefault="006A78F6" w:rsidP="00E13705">
      <w:pPr>
        <w:spacing w:line="360" w:lineRule="auto"/>
        <w:contextualSpacing/>
        <w:jc w:val="both"/>
        <w:rPr>
          <w:sz w:val="22"/>
          <w:szCs w:val="22"/>
          <w:lang w:val="es-MX"/>
        </w:rPr>
      </w:pPr>
    </w:p>
    <w:p w:rsidR="00D73AE4" w:rsidRDefault="00E76034" w:rsidP="00E13705">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p>
    <w:p w:rsidR="000A0193" w:rsidRDefault="00D73AE4" w:rsidP="00D73AE4">
      <w:pPr>
        <w:pStyle w:val="Prrafodelista"/>
        <w:numPr>
          <w:ilvl w:val="0"/>
          <w:numId w:val="29"/>
        </w:numPr>
        <w:spacing w:line="360" w:lineRule="auto"/>
        <w:contextualSpacing/>
        <w:jc w:val="both"/>
        <w:rPr>
          <w:b/>
          <w:sz w:val="22"/>
          <w:szCs w:val="22"/>
          <w:lang w:val="es-MX"/>
        </w:rPr>
      </w:pPr>
      <w:r w:rsidRPr="00D73AE4">
        <w:rPr>
          <w:b/>
          <w:sz w:val="22"/>
          <w:szCs w:val="22"/>
          <w:lang w:val="es-MX"/>
        </w:rPr>
        <w:t xml:space="preserve"> Escribe el nombre de cinco ciencias experimentales y cinco sociales y describe cuál es su objeto de estudio.</w:t>
      </w:r>
    </w:p>
    <w:p w:rsidR="00D73AE4" w:rsidRDefault="00D73AE4" w:rsidP="00D73AE4">
      <w:pPr>
        <w:pStyle w:val="Prrafodelista"/>
        <w:numPr>
          <w:ilvl w:val="0"/>
          <w:numId w:val="29"/>
        </w:numPr>
        <w:spacing w:line="360" w:lineRule="auto"/>
        <w:contextualSpacing/>
        <w:jc w:val="both"/>
        <w:rPr>
          <w:b/>
          <w:sz w:val="22"/>
          <w:szCs w:val="22"/>
          <w:lang w:val="es-MX"/>
        </w:rPr>
      </w:pPr>
      <w:r>
        <w:rPr>
          <w:b/>
          <w:sz w:val="22"/>
          <w:szCs w:val="22"/>
          <w:lang w:val="es-MX"/>
        </w:rPr>
        <w:t>Observa las siguientes imágenes:</w:t>
      </w:r>
    </w:p>
    <w:p w:rsidR="00E40DE7" w:rsidRDefault="00E40DE7" w:rsidP="00D73AE4">
      <w:pPr>
        <w:spacing w:line="360" w:lineRule="auto"/>
        <w:contextualSpacing/>
        <w:jc w:val="both"/>
        <w:rPr>
          <w:b/>
          <w:sz w:val="22"/>
          <w:szCs w:val="22"/>
          <w:lang w:val="es-MX"/>
        </w:rPr>
      </w:pPr>
      <w:r w:rsidRPr="00E40DE7">
        <w:rPr>
          <w:b/>
          <w:sz w:val="22"/>
          <w:szCs w:val="22"/>
          <w:lang w:val="es-MX"/>
        </w:rPr>
        <w:drawing>
          <wp:inline distT="0" distB="0" distL="0" distR="0" wp14:anchorId="29466048" wp14:editId="0BE8747D">
            <wp:extent cx="3571875" cy="2228850"/>
            <wp:effectExtent l="0" t="0" r="0" b="0"/>
            <wp:docPr id="6" name="Imagen 6" descr="Resultado de imagen para ciencias for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encias foren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219" cy="2232809"/>
                    </a:xfrm>
                    <a:prstGeom prst="rect">
                      <a:avLst/>
                    </a:prstGeom>
                    <a:noFill/>
                    <a:ln>
                      <a:noFill/>
                    </a:ln>
                  </pic:spPr>
                </pic:pic>
              </a:graphicData>
            </a:graphic>
          </wp:inline>
        </w:drawing>
      </w:r>
    </w:p>
    <w:p w:rsidR="00E40DE7" w:rsidRPr="00D73AE4" w:rsidRDefault="00E40DE7" w:rsidP="00D73AE4">
      <w:pPr>
        <w:spacing w:line="360" w:lineRule="auto"/>
        <w:contextualSpacing/>
        <w:jc w:val="both"/>
        <w:rPr>
          <w:b/>
          <w:sz w:val="22"/>
          <w:szCs w:val="22"/>
          <w:lang w:val="es-MX"/>
        </w:rPr>
      </w:pPr>
      <w:r>
        <w:rPr>
          <w:b/>
          <w:sz w:val="22"/>
          <w:szCs w:val="22"/>
          <w:lang w:val="es-MX"/>
        </w:rPr>
        <w:t>En las ciencias experimentales un rasgo distintivo es la comprobación de sus resultados.</w:t>
      </w:r>
    </w:p>
    <w:p w:rsidR="00D73AE4" w:rsidRDefault="00E40DE7" w:rsidP="00E13705">
      <w:pPr>
        <w:spacing w:line="360" w:lineRule="auto"/>
        <w:contextualSpacing/>
        <w:jc w:val="both"/>
        <w:rPr>
          <w:b/>
          <w:sz w:val="22"/>
          <w:szCs w:val="22"/>
          <w:lang w:val="es-MX"/>
        </w:rPr>
      </w:pPr>
      <w:r w:rsidRPr="00E40DE7">
        <w:rPr>
          <w:b/>
          <w:sz w:val="22"/>
          <w:szCs w:val="22"/>
          <w:lang w:val="es-MX"/>
        </w:rPr>
        <w:lastRenderedPageBreak/>
        <w:drawing>
          <wp:inline distT="0" distB="0" distL="0" distR="0">
            <wp:extent cx="3552825" cy="2867025"/>
            <wp:effectExtent l="0" t="0" r="9525" b="9525"/>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2867025"/>
                    </a:xfrm>
                    <a:prstGeom prst="rect">
                      <a:avLst/>
                    </a:prstGeom>
                    <a:noFill/>
                    <a:ln>
                      <a:noFill/>
                    </a:ln>
                  </pic:spPr>
                </pic:pic>
              </a:graphicData>
            </a:graphic>
          </wp:inline>
        </w:drawing>
      </w:r>
    </w:p>
    <w:p w:rsidR="00D73AE4" w:rsidRDefault="00D73AE4" w:rsidP="00E13705">
      <w:pPr>
        <w:spacing w:line="360" w:lineRule="auto"/>
        <w:contextualSpacing/>
        <w:jc w:val="both"/>
        <w:rPr>
          <w:b/>
          <w:sz w:val="22"/>
          <w:szCs w:val="22"/>
          <w:lang w:val="es-MX"/>
        </w:rPr>
      </w:pPr>
    </w:p>
    <w:p w:rsidR="00D73AE4" w:rsidRDefault="00E40DE7" w:rsidP="00E13705">
      <w:pPr>
        <w:spacing w:line="360" w:lineRule="auto"/>
        <w:contextualSpacing/>
        <w:jc w:val="both"/>
        <w:rPr>
          <w:b/>
          <w:sz w:val="22"/>
          <w:szCs w:val="22"/>
          <w:lang w:val="es-MX"/>
        </w:rPr>
      </w:pPr>
      <w:r>
        <w:rPr>
          <w:b/>
          <w:sz w:val="22"/>
          <w:szCs w:val="22"/>
          <w:lang w:val="es-MX"/>
        </w:rPr>
        <w:t>Los científicos sociales recurren constantemente a las fuentes históricas para interpretar y comprender los fenómenos que estudian.</w:t>
      </w:r>
    </w:p>
    <w:p w:rsidR="00E76034" w:rsidRDefault="00E76034" w:rsidP="00E13705">
      <w:pPr>
        <w:spacing w:line="360" w:lineRule="auto"/>
        <w:contextualSpacing/>
        <w:jc w:val="both"/>
        <w:rPr>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r w:rsidR="00E40DE7">
        <w:rPr>
          <w:b/>
          <w:sz w:val="22"/>
          <w:szCs w:val="22"/>
          <w:lang w:val="es-MX"/>
        </w:rPr>
        <w:t xml:space="preserve">Imagina que estas en cada una de las ilustraciones, en la primera como integrante del equipo que trabaja con el cuerpo humano, en la segunda que observas la zona </w:t>
      </w:r>
      <w:r w:rsidR="00CD647E">
        <w:rPr>
          <w:b/>
          <w:sz w:val="22"/>
          <w:szCs w:val="22"/>
          <w:lang w:val="es-MX"/>
        </w:rPr>
        <w:t>arqueológica</w:t>
      </w:r>
      <w:r w:rsidR="00E40DE7">
        <w:rPr>
          <w:b/>
          <w:sz w:val="22"/>
          <w:szCs w:val="22"/>
          <w:lang w:val="es-MX"/>
        </w:rPr>
        <w:t>: escribe lo que necesitarías en cada para llevar a cabo tu investigación</w:t>
      </w:r>
      <w:r w:rsidR="00CD647E">
        <w:rPr>
          <w:b/>
          <w:sz w:val="22"/>
          <w:szCs w:val="22"/>
          <w:lang w:val="es-MX"/>
        </w:rPr>
        <w:t>. Escribe todo lo que consideras que necesitas</w:t>
      </w:r>
    </w:p>
    <w:p w:rsidR="00E76034" w:rsidRDefault="00E76034" w:rsidP="00E13705">
      <w:pPr>
        <w:spacing w:line="360" w:lineRule="auto"/>
        <w:contextualSpacing/>
        <w:jc w:val="both"/>
        <w:rPr>
          <w:b/>
          <w:sz w:val="22"/>
          <w:szCs w:val="22"/>
          <w:lang w:val="es-MX"/>
        </w:rPr>
      </w:pPr>
    </w:p>
    <w:p w:rsidR="00076305" w:rsidRDefault="00CD647E" w:rsidP="00CD647E">
      <w:pPr>
        <w:spacing w:line="360" w:lineRule="auto"/>
        <w:contextualSpacing/>
        <w:jc w:val="both"/>
        <w:rPr>
          <w:b/>
          <w:sz w:val="22"/>
          <w:szCs w:val="22"/>
          <w:lang w:val="es-MX"/>
        </w:rPr>
      </w:pPr>
      <w:r>
        <w:rPr>
          <w:b/>
          <w:sz w:val="22"/>
          <w:szCs w:val="22"/>
          <w:lang w:val="es-MX"/>
        </w:rPr>
        <w:t>¿Consideras que es necesario mantener la distinción entre las ciencias experimentales y las ciencias sociales?</w:t>
      </w:r>
    </w:p>
    <w:p w:rsidR="00CD647E" w:rsidRDefault="00CD647E" w:rsidP="00CD647E">
      <w:pPr>
        <w:spacing w:line="360" w:lineRule="auto"/>
        <w:contextualSpacing/>
        <w:jc w:val="both"/>
        <w:rPr>
          <w:b/>
          <w:sz w:val="22"/>
          <w:szCs w:val="22"/>
          <w:lang w:val="es-MX"/>
        </w:rPr>
      </w:pPr>
    </w:p>
    <w:p w:rsidR="00CD647E" w:rsidRPr="00CD647E" w:rsidRDefault="00CD647E" w:rsidP="00CD647E">
      <w:pPr>
        <w:spacing w:line="360" w:lineRule="auto"/>
        <w:contextualSpacing/>
        <w:jc w:val="both"/>
        <w:rPr>
          <w:b/>
          <w:sz w:val="22"/>
          <w:szCs w:val="22"/>
          <w:lang w:val="es-MX"/>
        </w:rPr>
      </w:pPr>
      <w:r>
        <w:rPr>
          <w:b/>
          <w:sz w:val="22"/>
          <w:szCs w:val="22"/>
          <w:lang w:val="es-MX"/>
        </w:rPr>
        <w:t>S</w:t>
      </w:r>
      <w:r w:rsidRPr="00CD647E">
        <w:rPr>
          <w:b/>
          <w:sz w:val="22"/>
          <w:szCs w:val="22"/>
          <w:lang w:val="es-MX"/>
        </w:rPr>
        <w:t>OLUCIÓN</w:t>
      </w:r>
      <w:r>
        <w:rPr>
          <w:b/>
          <w:sz w:val="22"/>
          <w:szCs w:val="22"/>
          <w:lang w:val="es-MX"/>
        </w:rPr>
        <w:t>- Los alumnos darán ejemplo que consideren necesarios, por lo que las respuestas variarán en contenido y serán discutidas en clase posterior.</w:t>
      </w: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 xml:space="preserve">Formato </w:t>
      </w:r>
      <w:r w:rsidR="00E13705">
        <w:rPr>
          <w:b/>
          <w:sz w:val="32"/>
          <w:szCs w:val="32"/>
          <w:lang w:val="es-MX"/>
        </w:rPr>
        <w:t>para caso práctico</w:t>
      </w:r>
    </w:p>
    <w:p w:rsidR="006622D4" w:rsidRDefault="006622D4" w:rsidP="006622D4">
      <w:pPr>
        <w:jc w:val="center"/>
        <w:rPr>
          <w:sz w:val="32"/>
          <w:szCs w:val="32"/>
          <w:lang w:val="es-MX"/>
        </w:rPr>
      </w:pPr>
      <w:r>
        <w:rPr>
          <w:sz w:val="32"/>
          <w:szCs w:val="32"/>
          <w:lang w:val="es-MX"/>
        </w:rPr>
        <w:t xml:space="preserve">(Enviar </w:t>
      </w:r>
      <w:r w:rsidR="00E13705">
        <w:rPr>
          <w:sz w:val="32"/>
          <w:szCs w:val="32"/>
          <w:lang w:val="es-MX"/>
        </w:rPr>
        <w:t xml:space="preserve">junto con la clase preparada </w:t>
      </w:r>
      <w:r>
        <w:rPr>
          <w:sz w:val="32"/>
          <w:szCs w:val="32"/>
          <w:lang w:val="es-MX"/>
        </w:rPr>
        <w:t>al correo de Andrés German (andres_eccm168 hotmail.com) con copia al correo de Lorena Montero (misslore91 gmail.com), una vez por semana y con una semana de anticipación para que se suba oportunamente al blog de la escuela)</w:t>
      </w:r>
    </w:p>
    <w:p w:rsidR="001E1AFD" w:rsidRPr="0025056E" w:rsidRDefault="001E1AFD" w:rsidP="005764B6">
      <w:pPr>
        <w:spacing w:line="480" w:lineRule="auto"/>
        <w:jc w:val="both"/>
        <w:rPr>
          <w:b/>
          <w:sz w:val="22"/>
          <w:szCs w:val="22"/>
          <w:lang w:val="es-MX"/>
        </w:rPr>
      </w:pPr>
      <w:bookmarkStart w:id="0" w:name="_GoBack"/>
      <w:bookmarkEnd w:id="0"/>
    </w:p>
    <w:sectPr w:rsidR="001E1AFD" w:rsidRPr="0025056E"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8E" w:rsidRDefault="0034348E">
      <w:r>
        <w:separator/>
      </w:r>
    </w:p>
  </w:endnote>
  <w:endnote w:type="continuationSeparator" w:id="0">
    <w:p w:rsidR="0034348E" w:rsidRDefault="003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8E" w:rsidRDefault="0034348E">
      <w:r>
        <w:separator/>
      </w:r>
    </w:p>
  </w:footnote>
  <w:footnote w:type="continuationSeparator" w:id="0">
    <w:p w:rsidR="0034348E" w:rsidRDefault="003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11D04CA"/>
    <w:multiLevelType w:val="hybridMultilevel"/>
    <w:tmpl w:val="49E8BD28"/>
    <w:lvl w:ilvl="0" w:tplc="94D085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20"/>
  </w:num>
  <w:num w:numId="5">
    <w:abstractNumId w:val="28"/>
  </w:num>
  <w:num w:numId="6">
    <w:abstractNumId w:val="21"/>
  </w:num>
  <w:num w:numId="7">
    <w:abstractNumId w:val="7"/>
  </w:num>
  <w:num w:numId="8">
    <w:abstractNumId w:val="18"/>
  </w:num>
  <w:num w:numId="9">
    <w:abstractNumId w:val="23"/>
  </w:num>
  <w:num w:numId="10">
    <w:abstractNumId w:val="4"/>
  </w:num>
  <w:num w:numId="11">
    <w:abstractNumId w:val="17"/>
  </w:num>
  <w:num w:numId="12">
    <w:abstractNumId w:val="0"/>
  </w:num>
  <w:num w:numId="13">
    <w:abstractNumId w:val="13"/>
  </w:num>
  <w:num w:numId="14">
    <w:abstractNumId w:val="12"/>
  </w:num>
  <w:num w:numId="15">
    <w:abstractNumId w:val="26"/>
  </w:num>
  <w:num w:numId="16">
    <w:abstractNumId w:val="5"/>
  </w:num>
  <w:num w:numId="17">
    <w:abstractNumId w:val="19"/>
  </w:num>
  <w:num w:numId="18">
    <w:abstractNumId w:val="24"/>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5"/>
  </w:num>
  <w:num w:numId="27">
    <w:abstractNumId w:val="22"/>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348E"/>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D647E"/>
    <w:rsid w:val="00D0252F"/>
    <w:rsid w:val="00D10B40"/>
    <w:rsid w:val="00D26B5A"/>
    <w:rsid w:val="00D27C8B"/>
    <w:rsid w:val="00D513A3"/>
    <w:rsid w:val="00D73AE4"/>
    <w:rsid w:val="00DA2856"/>
    <w:rsid w:val="00DA5E06"/>
    <w:rsid w:val="00DB48E2"/>
    <w:rsid w:val="00DC7686"/>
    <w:rsid w:val="00E01609"/>
    <w:rsid w:val="00E13705"/>
    <w:rsid w:val="00E14C01"/>
    <w:rsid w:val="00E14F4C"/>
    <w:rsid w:val="00E1643C"/>
    <w:rsid w:val="00E2586B"/>
    <w:rsid w:val="00E33D11"/>
    <w:rsid w:val="00E35301"/>
    <w:rsid w:val="00E40DE7"/>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3</cp:revision>
  <cp:lastPrinted>2015-04-20T03:28:00Z</cp:lastPrinted>
  <dcterms:created xsi:type="dcterms:W3CDTF">2018-03-05T00:42:00Z</dcterms:created>
  <dcterms:modified xsi:type="dcterms:W3CDTF">2018-03-05T00:42:00Z</dcterms:modified>
</cp:coreProperties>
</file>