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99" w:rsidRPr="0020520F" w:rsidRDefault="00795599" w:rsidP="00795599">
      <w:pPr>
        <w:jc w:val="both"/>
        <w:rPr>
          <w:color w:val="1F497D"/>
          <w:sz w:val="22"/>
          <w:szCs w:val="22"/>
          <w:lang w:val="es-MX"/>
        </w:rPr>
      </w:pPr>
      <w:r w:rsidRPr="0020520F">
        <w:rPr>
          <w:color w:val="1F497D"/>
          <w:sz w:val="22"/>
          <w:szCs w:val="22"/>
          <w:lang w:val="es-MX"/>
        </w:rPr>
        <w:t xml:space="preserve">ECCC – Extensión de Estudios Profesionales                                                                                                                                                                                                                      </w:t>
      </w:r>
    </w:p>
    <w:p w:rsidR="00795599" w:rsidRPr="00165545" w:rsidRDefault="00795599" w:rsidP="00795599">
      <w:pPr>
        <w:jc w:val="both"/>
        <w:rPr>
          <w:color w:val="1F497D"/>
          <w:sz w:val="22"/>
          <w:szCs w:val="22"/>
          <w:lang w:val="es-MX"/>
        </w:rPr>
      </w:pPr>
      <w:r w:rsidRPr="00165545">
        <w:rPr>
          <w:color w:val="1F497D"/>
          <w:sz w:val="22"/>
          <w:szCs w:val="22"/>
        </w:rPr>
        <w:t>Estadística1                                                                                                          T/300/A</w:t>
      </w:r>
    </w:p>
    <w:p w:rsidR="00795599" w:rsidRPr="00165545" w:rsidRDefault="00795599" w:rsidP="00795599">
      <w:pPr>
        <w:jc w:val="both"/>
        <w:rPr>
          <w:color w:val="1F497D"/>
          <w:sz w:val="22"/>
          <w:szCs w:val="22"/>
        </w:rPr>
      </w:pPr>
      <w:r w:rsidRPr="00165545">
        <w:rPr>
          <w:color w:val="1F497D"/>
          <w:sz w:val="22"/>
          <w:szCs w:val="22"/>
        </w:rPr>
        <w:t xml:space="preserve">Prof. Leonel A. Rivero </w:t>
      </w:r>
      <w:proofErr w:type="spellStart"/>
      <w:r w:rsidRPr="00165545">
        <w:rPr>
          <w:color w:val="1F497D"/>
          <w:sz w:val="22"/>
          <w:szCs w:val="22"/>
        </w:rPr>
        <w:t>Rmrez</w:t>
      </w:r>
      <w:proofErr w:type="spellEnd"/>
      <w:r w:rsidRPr="00165545">
        <w:rPr>
          <w:color w:val="1F497D"/>
          <w:sz w:val="22"/>
          <w:szCs w:val="22"/>
        </w:rPr>
        <w:t>.</w:t>
      </w:r>
    </w:p>
    <w:p w:rsidR="00795599" w:rsidRPr="00165545" w:rsidRDefault="00795599" w:rsidP="00795599">
      <w:pPr>
        <w:pBdr>
          <w:bottom w:val="dotted" w:sz="24" w:space="1" w:color="auto"/>
        </w:pBdr>
        <w:jc w:val="center"/>
        <w:rPr>
          <w:b/>
          <w:color w:val="1F497D"/>
          <w:sz w:val="22"/>
          <w:szCs w:val="22"/>
        </w:rPr>
      </w:pPr>
      <w:r w:rsidRPr="00165545">
        <w:rPr>
          <w:b/>
          <w:color w:val="1F497D"/>
          <w:sz w:val="22"/>
          <w:szCs w:val="22"/>
        </w:rPr>
        <w:t>Guía 1</w:t>
      </w:r>
    </w:p>
    <w:p w:rsidR="00795599" w:rsidRPr="00165545" w:rsidRDefault="00795599" w:rsidP="00795599">
      <w:pPr>
        <w:rPr>
          <w:b/>
          <w:color w:val="1F497D"/>
          <w:sz w:val="22"/>
          <w:szCs w:val="22"/>
        </w:rPr>
      </w:pPr>
    </w:p>
    <w:p w:rsidR="00795599" w:rsidRPr="00165545" w:rsidRDefault="00795599" w:rsidP="00795599">
      <w:pPr>
        <w:numPr>
          <w:ilvl w:val="0"/>
          <w:numId w:val="1"/>
        </w:numPr>
        <w:rPr>
          <w:color w:val="1F497D"/>
          <w:sz w:val="22"/>
          <w:szCs w:val="22"/>
        </w:rPr>
      </w:pPr>
      <w:r w:rsidRPr="00165545">
        <w:rPr>
          <w:color w:val="1F497D"/>
          <w:sz w:val="22"/>
          <w:szCs w:val="22"/>
        </w:rPr>
        <w:t>¿Por qué las empresas se interesan por la estadística?</w:t>
      </w:r>
    </w:p>
    <w:p w:rsidR="00795599" w:rsidRPr="00165545" w:rsidRDefault="00795599" w:rsidP="00795599">
      <w:pPr>
        <w:numPr>
          <w:ilvl w:val="0"/>
          <w:numId w:val="1"/>
        </w:numPr>
        <w:rPr>
          <w:color w:val="1F497D"/>
          <w:sz w:val="22"/>
          <w:szCs w:val="22"/>
        </w:rPr>
      </w:pPr>
      <w:r w:rsidRPr="00165545">
        <w:rPr>
          <w:color w:val="1F497D"/>
          <w:sz w:val="22"/>
          <w:szCs w:val="22"/>
        </w:rPr>
        <w:t>¿Cuáles son las cuatro razones  por las que hay que comprender a la estadística?</w:t>
      </w:r>
    </w:p>
    <w:p w:rsidR="00795599" w:rsidRPr="00165545" w:rsidRDefault="00795599" w:rsidP="00795599">
      <w:pPr>
        <w:numPr>
          <w:ilvl w:val="0"/>
          <w:numId w:val="1"/>
        </w:numPr>
        <w:rPr>
          <w:color w:val="1F497D"/>
          <w:sz w:val="22"/>
          <w:szCs w:val="22"/>
        </w:rPr>
      </w:pPr>
      <w:r w:rsidRPr="00165545">
        <w:rPr>
          <w:color w:val="1F497D"/>
          <w:sz w:val="22"/>
          <w:szCs w:val="22"/>
        </w:rPr>
        <w:t>¿Cuáles son los dos tipos en que se clasifica a la estadística?</w:t>
      </w:r>
    </w:p>
    <w:p w:rsidR="00795599" w:rsidRPr="00165545" w:rsidRDefault="00795599" w:rsidP="00795599">
      <w:pPr>
        <w:numPr>
          <w:ilvl w:val="0"/>
          <w:numId w:val="1"/>
        </w:numPr>
        <w:rPr>
          <w:color w:val="1F497D"/>
          <w:sz w:val="22"/>
          <w:szCs w:val="22"/>
        </w:rPr>
      </w:pPr>
      <w:r w:rsidRPr="00165545">
        <w:rPr>
          <w:color w:val="1F497D"/>
          <w:sz w:val="22"/>
          <w:szCs w:val="22"/>
        </w:rPr>
        <w:t xml:space="preserve">¿Qué diferencia existe entre población y muestra?  </w:t>
      </w:r>
    </w:p>
    <w:p w:rsidR="00795599" w:rsidRPr="00165545" w:rsidRDefault="00795599" w:rsidP="00795599">
      <w:pPr>
        <w:numPr>
          <w:ilvl w:val="0"/>
          <w:numId w:val="1"/>
        </w:numPr>
        <w:rPr>
          <w:color w:val="1F497D"/>
          <w:sz w:val="22"/>
          <w:szCs w:val="22"/>
        </w:rPr>
      </w:pPr>
      <w:r w:rsidRPr="00165545">
        <w:rPr>
          <w:color w:val="1F497D"/>
          <w:sz w:val="22"/>
          <w:szCs w:val="22"/>
        </w:rPr>
        <w:t>Describe los métodos estadísticos</w:t>
      </w:r>
    </w:p>
    <w:p w:rsidR="00795599" w:rsidRPr="00165545" w:rsidRDefault="00795599" w:rsidP="00795599">
      <w:pPr>
        <w:numPr>
          <w:ilvl w:val="0"/>
          <w:numId w:val="1"/>
        </w:numPr>
        <w:rPr>
          <w:color w:val="1F497D"/>
          <w:sz w:val="22"/>
          <w:szCs w:val="22"/>
        </w:rPr>
      </w:pPr>
      <w:r w:rsidRPr="00165545">
        <w:rPr>
          <w:color w:val="1F497D"/>
          <w:sz w:val="22"/>
          <w:szCs w:val="22"/>
        </w:rPr>
        <w:t>Las calificaciones  de un estudiante en seis pruebas fueron; 84, 91, 72, 68, 87 y –</w:t>
      </w:r>
    </w:p>
    <w:p w:rsidR="00795599" w:rsidRPr="00165545" w:rsidRDefault="00795599" w:rsidP="00795599">
      <w:pPr>
        <w:ind w:left="720"/>
        <w:rPr>
          <w:color w:val="1F497D"/>
          <w:sz w:val="22"/>
          <w:szCs w:val="22"/>
        </w:rPr>
      </w:pPr>
      <w:r w:rsidRPr="00165545">
        <w:rPr>
          <w:color w:val="1F497D"/>
          <w:sz w:val="22"/>
          <w:szCs w:val="22"/>
        </w:rPr>
        <w:t>78. ordena los datos y halla la media aritmética de las calificaciones:</w:t>
      </w:r>
    </w:p>
    <w:p w:rsidR="00795599" w:rsidRPr="00165545" w:rsidRDefault="00795599" w:rsidP="00795599">
      <w:pPr>
        <w:ind w:left="720"/>
        <w:rPr>
          <w:color w:val="1F497D"/>
          <w:sz w:val="22"/>
          <w:szCs w:val="22"/>
        </w:rPr>
      </w:pPr>
    </w:p>
    <w:p w:rsidR="00795599" w:rsidRPr="00165545" w:rsidRDefault="00795599" w:rsidP="00795599">
      <w:pPr>
        <w:numPr>
          <w:ilvl w:val="0"/>
          <w:numId w:val="1"/>
        </w:numPr>
        <w:rPr>
          <w:color w:val="1F497D"/>
          <w:sz w:val="22"/>
          <w:szCs w:val="22"/>
        </w:rPr>
      </w:pPr>
      <w:r w:rsidRPr="00165545">
        <w:rPr>
          <w:color w:val="1F497D"/>
          <w:sz w:val="22"/>
          <w:szCs w:val="22"/>
        </w:rPr>
        <w:t>De un total de 100 números, 20 eran 4, 40 eran 5, 30 eran 6 y el resto eran 7. hallar la media aritmética de los números.</w:t>
      </w:r>
    </w:p>
    <w:p w:rsidR="00795599" w:rsidRPr="00165545" w:rsidRDefault="00795599" w:rsidP="00795599">
      <w:pPr>
        <w:ind w:left="720"/>
        <w:rPr>
          <w:color w:val="1F497D"/>
          <w:sz w:val="22"/>
          <w:szCs w:val="22"/>
        </w:rPr>
      </w:pPr>
    </w:p>
    <w:p w:rsidR="00795599" w:rsidRPr="00165545" w:rsidRDefault="00795599" w:rsidP="00795599">
      <w:pPr>
        <w:numPr>
          <w:ilvl w:val="0"/>
          <w:numId w:val="1"/>
        </w:numPr>
        <w:rPr>
          <w:color w:val="1F497D"/>
          <w:sz w:val="22"/>
          <w:szCs w:val="22"/>
        </w:rPr>
      </w:pPr>
      <w:r w:rsidRPr="00165545">
        <w:rPr>
          <w:color w:val="1F497D"/>
          <w:sz w:val="22"/>
          <w:szCs w:val="22"/>
        </w:rPr>
        <w:t>Los salarios anuales de cuatro hombres fueron $5 000, $6 000, $6 500 y $30 000. Se pide hallar la media aritmética de los salarios, ¿la media es el promedio representativo de los salarios? Argumenta tu respuesta</w:t>
      </w:r>
    </w:p>
    <w:p w:rsidR="00795599" w:rsidRPr="00165545" w:rsidRDefault="00795599" w:rsidP="00795599">
      <w:pPr>
        <w:rPr>
          <w:color w:val="1F497D"/>
          <w:sz w:val="22"/>
          <w:szCs w:val="22"/>
        </w:rPr>
      </w:pPr>
    </w:p>
    <w:p w:rsidR="00795599" w:rsidRPr="00165545" w:rsidRDefault="00795599" w:rsidP="00795599">
      <w:pPr>
        <w:numPr>
          <w:ilvl w:val="0"/>
          <w:numId w:val="1"/>
        </w:numPr>
        <w:rPr>
          <w:color w:val="1F497D"/>
          <w:sz w:val="22"/>
          <w:szCs w:val="22"/>
        </w:rPr>
      </w:pPr>
      <w:r w:rsidRPr="00165545">
        <w:rPr>
          <w:color w:val="1F497D"/>
          <w:sz w:val="22"/>
          <w:szCs w:val="22"/>
        </w:rPr>
        <w:t xml:space="preserve">La siguiente tabla muestra las distribuciones de los salarios semanales en </w:t>
      </w:r>
      <w:proofErr w:type="spellStart"/>
      <w:r w:rsidRPr="00165545">
        <w:rPr>
          <w:color w:val="1F497D"/>
          <w:sz w:val="22"/>
          <w:szCs w:val="22"/>
        </w:rPr>
        <w:t>dls</w:t>
      </w:r>
      <w:proofErr w:type="spellEnd"/>
      <w:r w:rsidRPr="00165545">
        <w:rPr>
          <w:color w:val="1F497D"/>
          <w:sz w:val="22"/>
          <w:szCs w:val="22"/>
        </w:rPr>
        <w:t xml:space="preserve">. De los empleados de </w:t>
      </w:r>
      <w:proofErr w:type="spellStart"/>
      <w:r w:rsidRPr="00165545">
        <w:rPr>
          <w:color w:val="1F497D"/>
          <w:sz w:val="22"/>
          <w:szCs w:val="22"/>
        </w:rPr>
        <w:t>a</w:t>
      </w:r>
      <w:proofErr w:type="spellEnd"/>
      <w:r w:rsidRPr="00165545">
        <w:rPr>
          <w:color w:val="1F497D"/>
          <w:sz w:val="22"/>
          <w:szCs w:val="22"/>
        </w:rPr>
        <w:t xml:space="preserve"> CIA “X”. </w:t>
      </w:r>
    </w:p>
    <w:p w:rsidR="00795599" w:rsidRPr="00165545" w:rsidRDefault="00795599" w:rsidP="00795599">
      <w:pPr>
        <w:ind w:left="360"/>
        <w:rPr>
          <w:color w:val="1F497D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900"/>
      </w:tblGrid>
      <w:tr w:rsidR="00795599" w:rsidRPr="00165545" w:rsidTr="0048042D">
        <w:tc>
          <w:tcPr>
            <w:tcW w:w="2340" w:type="dxa"/>
          </w:tcPr>
          <w:p w:rsidR="00795599" w:rsidRPr="00165545" w:rsidRDefault="00795599" w:rsidP="0048042D">
            <w:pPr>
              <w:jc w:val="center"/>
              <w:rPr>
                <w:color w:val="1F497D"/>
                <w:sz w:val="22"/>
                <w:szCs w:val="22"/>
              </w:rPr>
            </w:pPr>
            <w:r w:rsidRPr="00165545">
              <w:rPr>
                <w:color w:val="1F497D"/>
                <w:sz w:val="22"/>
                <w:szCs w:val="22"/>
              </w:rPr>
              <w:t>Salarios</w:t>
            </w:r>
          </w:p>
        </w:tc>
        <w:tc>
          <w:tcPr>
            <w:tcW w:w="900" w:type="dxa"/>
          </w:tcPr>
          <w:p w:rsidR="00795599" w:rsidRPr="00165545" w:rsidRDefault="00795599" w:rsidP="0048042D">
            <w:pPr>
              <w:jc w:val="center"/>
              <w:rPr>
                <w:color w:val="1F497D"/>
                <w:sz w:val="22"/>
                <w:szCs w:val="22"/>
              </w:rPr>
            </w:pPr>
            <w:r w:rsidRPr="00165545">
              <w:rPr>
                <w:color w:val="1F497D"/>
                <w:sz w:val="22"/>
                <w:szCs w:val="22"/>
              </w:rPr>
              <w:t>No emplea</w:t>
            </w:r>
          </w:p>
        </w:tc>
      </w:tr>
      <w:tr w:rsidR="00795599" w:rsidRPr="00165545" w:rsidTr="0048042D">
        <w:tc>
          <w:tcPr>
            <w:tcW w:w="2340" w:type="dxa"/>
          </w:tcPr>
          <w:p w:rsidR="00795599" w:rsidRPr="00165545" w:rsidRDefault="00795599" w:rsidP="0048042D">
            <w:pPr>
              <w:jc w:val="center"/>
              <w:rPr>
                <w:color w:val="1F497D"/>
                <w:sz w:val="22"/>
                <w:szCs w:val="22"/>
              </w:rPr>
            </w:pPr>
            <w:r w:rsidRPr="00165545">
              <w:rPr>
                <w:color w:val="1F497D"/>
                <w:sz w:val="22"/>
                <w:szCs w:val="22"/>
              </w:rPr>
              <w:t>50   a   59.9</w:t>
            </w:r>
          </w:p>
        </w:tc>
        <w:tc>
          <w:tcPr>
            <w:tcW w:w="900" w:type="dxa"/>
          </w:tcPr>
          <w:p w:rsidR="00795599" w:rsidRPr="00165545" w:rsidRDefault="00795599" w:rsidP="0048042D">
            <w:pPr>
              <w:jc w:val="center"/>
              <w:rPr>
                <w:color w:val="1F497D"/>
                <w:sz w:val="22"/>
                <w:szCs w:val="22"/>
              </w:rPr>
            </w:pPr>
            <w:r w:rsidRPr="00165545">
              <w:rPr>
                <w:color w:val="1F497D"/>
                <w:sz w:val="22"/>
                <w:szCs w:val="22"/>
              </w:rPr>
              <w:t>8</w:t>
            </w:r>
          </w:p>
        </w:tc>
      </w:tr>
      <w:tr w:rsidR="00795599" w:rsidRPr="00165545" w:rsidTr="0048042D">
        <w:tc>
          <w:tcPr>
            <w:tcW w:w="2340" w:type="dxa"/>
          </w:tcPr>
          <w:p w:rsidR="00795599" w:rsidRPr="00165545" w:rsidRDefault="00795599" w:rsidP="0048042D">
            <w:pPr>
              <w:jc w:val="center"/>
              <w:rPr>
                <w:color w:val="1F497D"/>
                <w:sz w:val="22"/>
                <w:szCs w:val="22"/>
              </w:rPr>
            </w:pPr>
            <w:r w:rsidRPr="00165545">
              <w:rPr>
                <w:color w:val="1F497D"/>
                <w:sz w:val="22"/>
                <w:szCs w:val="22"/>
              </w:rPr>
              <w:t>60        69.9</w:t>
            </w:r>
          </w:p>
        </w:tc>
        <w:tc>
          <w:tcPr>
            <w:tcW w:w="900" w:type="dxa"/>
          </w:tcPr>
          <w:p w:rsidR="00795599" w:rsidRPr="00165545" w:rsidRDefault="00795599" w:rsidP="0048042D">
            <w:pPr>
              <w:jc w:val="center"/>
              <w:rPr>
                <w:color w:val="1F497D"/>
                <w:sz w:val="22"/>
                <w:szCs w:val="22"/>
              </w:rPr>
            </w:pPr>
            <w:r w:rsidRPr="00165545">
              <w:rPr>
                <w:color w:val="1F497D"/>
                <w:sz w:val="22"/>
                <w:szCs w:val="22"/>
              </w:rPr>
              <w:t>10</w:t>
            </w:r>
          </w:p>
        </w:tc>
      </w:tr>
      <w:tr w:rsidR="00795599" w:rsidRPr="00165545" w:rsidTr="0048042D">
        <w:tc>
          <w:tcPr>
            <w:tcW w:w="2340" w:type="dxa"/>
          </w:tcPr>
          <w:p w:rsidR="00795599" w:rsidRPr="00165545" w:rsidRDefault="00795599" w:rsidP="0048042D">
            <w:pPr>
              <w:jc w:val="center"/>
              <w:rPr>
                <w:color w:val="1F497D"/>
                <w:sz w:val="22"/>
                <w:szCs w:val="22"/>
              </w:rPr>
            </w:pPr>
            <w:r w:rsidRPr="00165545">
              <w:rPr>
                <w:color w:val="1F497D"/>
                <w:sz w:val="22"/>
                <w:szCs w:val="22"/>
              </w:rPr>
              <w:t>70        79.9</w:t>
            </w:r>
          </w:p>
        </w:tc>
        <w:tc>
          <w:tcPr>
            <w:tcW w:w="900" w:type="dxa"/>
          </w:tcPr>
          <w:p w:rsidR="00795599" w:rsidRPr="00165545" w:rsidRDefault="00795599" w:rsidP="0048042D">
            <w:pPr>
              <w:jc w:val="center"/>
              <w:rPr>
                <w:color w:val="1F497D"/>
                <w:sz w:val="22"/>
                <w:szCs w:val="22"/>
              </w:rPr>
            </w:pPr>
            <w:r w:rsidRPr="00165545">
              <w:rPr>
                <w:color w:val="1F497D"/>
                <w:sz w:val="22"/>
                <w:szCs w:val="22"/>
              </w:rPr>
              <w:t>16</w:t>
            </w:r>
          </w:p>
        </w:tc>
      </w:tr>
      <w:tr w:rsidR="00795599" w:rsidRPr="00165545" w:rsidTr="0048042D">
        <w:tc>
          <w:tcPr>
            <w:tcW w:w="2340" w:type="dxa"/>
          </w:tcPr>
          <w:p w:rsidR="00795599" w:rsidRPr="00165545" w:rsidRDefault="00795599" w:rsidP="0048042D">
            <w:pPr>
              <w:jc w:val="center"/>
              <w:rPr>
                <w:color w:val="1F497D"/>
                <w:sz w:val="22"/>
                <w:szCs w:val="22"/>
              </w:rPr>
            </w:pPr>
            <w:r w:rsidRPr="00165545">
              <w:rPr>
                <w:color w:val="1F497D"/>
                <w:sz w:val="22"/>
                <w:szCs w:val="22"/>
              </w:rPr>
              <w:t>80        89.9</w:t>
            </w:r>
          </w:p>
        </w:tc>
        <w:tc>
          <w:tcPr>
            <w:tcW w:w="900" w:type="dxa"/>
          </w:tcPr>
          <w:p w:rsidR="00795599" w:rsidRPr="00165545" w:rsidRDefault="00795599" w:rsidP="0048042D">
            <w:pPr>
              <w:jc w:val="center"/>
              <w:rPr>
                <w:color w:val="1F497D"/>
                <w:sz w:val="22"/>
                <w:szCs w:val="22"/>
              </w:rPr>
            </w:pPr>
            <w:r w:rsidRPr="00165545">
              <w:rPr>
                <w:color w:val="1F497D"/>
                <w:sz w:val="22"/>
                <w:szCs w:val="22"/>
              </w:rPr>
              <w:t>14</w:t>
            </w:r>
          </w:p>
        </w:tc>
      </w:tr>
      <w:tr w:rsidR="00795599" w:rsidRPr="00165545" w:rsidTr="0048042D">
        <w:tc>
          <w:tcPr>
            <w:tcW w:w="2340" w:type="dxa"/>
          </w:tcPr>
          <w:p w:rsidR="00795599" w:rsidRPr="00165545" w:rsidRDefault="00795599" w:rsidP="0048042D">
            <w:pPr>
              <w:jc w:val="center"/>
              <w:rPr>
                <w:color w:val="1F497D"/>
                <w:sz w:val="22"/>
                <w:szCs w:val="22"/>
              </w:rPr>
            </w:pPr>
            <w:r w:rsidRPr="00165545">
              <w:rPr>
                <w:color w:val="1F497D"/>
                <w:sz w:val="22"/>
                <w:szCs w:val="22"/>
              </w:rPr>
              <w:t>90        99.9</w:t>
            </w:r>
          </w:p>
        </w:tc>
        <w:tc>
          <w:tcPr>
            <w:tcW w:w="900" w:type="dxa"/>
          </w:tcPr>
          <w:p w:rsidR="00795599" w:rsidRPr="00165545" w:rsidRDefault="00795599" w:rsidP="0048042D">
            <w:pPr>
              <w:jc w:val="center"/>
              <w:rPr>
                <w:color w:val="1F497D"/>
                <w:sz w:val="22"/>
                <w:szCs w:val="22"/>
              </w:rPr>
            </w:pPr>
            <w:r w:rsidRPr="00165545">
              <w:rPr>
                <w:color w:val="1F497D"/>
                <w:sz w:val="22"/>
                <w:szCs w:val="22"/>
              </w:rPr>
              <w:t>10</w:t>
            </w:r>
          </w:p>
        </w:tc>
      </w:tr>
      <w:tr w:rsidR="00795599" w:rsidRPr="00165545" w:rsidTr="0048042D">
        <w:tc>
          <w:tcPr>
            <w:tcW w:w="2340" w:type="dxa"/>
          </w:tcPr>
          <w:p w:rsidR="00795599" w:rsidRPr="00165545" w:rsidRDefault="00795599" w:rsidP="0048042D">
            <w:pPr>
              <w:jc w:val="center"/>
              <w:rPr>
                <w:color w:val="1F497D"/>
                <w:sz w:val="22"/>
                <w:szCs w:val="22"/>
              </w:rPr>
            </w:pPr>
            <w:r w:rsidRPr="00165545">
              <w:rPr>
                <w:color w:val="1F497D"/>
                <w:sz w:val="22"/>
                <w:szCs w:val="22"/>
              </w:rPr>
              <w:t>100     109.9</w:t>
            </w:r>
          </w:p>
        </w:tc>
        <w:tc>
          <w:tcPr>
            <w:tcW w:w="900" w:type="dxa"/>
          </w:tcPr>
          <w:p w:rsidR="00795599" w:rsidRPr="00165545" w:rsidRDefault="00795599" w:rsidP="0048042D">
            <w:pPr>
              <w:jc w:val="center"/>
              <w:rPr>
                <w:color w:val="1F497D"/>
                <w:sz w:val="22"/>
                <w:szCs w:val="22"/>
              </w:rPr>
            </w:pPr>
            <w:r w:rsidRPr="00165545">
              <w:rPr>
                <w:color w:val="1F497D"/>
                <w:sz w:val="22"/>
                <w:szCs w:val="22"/>
              </w:rPr>
              <w:t>5</w:t>
            </w:r>
          </w:p>
        </w:tc>
      </w:tr>
      <w:tr w:rsidR="00795599" w:rsidRPr="00165545" w:rsidTr="0048042D">
        <w:tc>
          <w:tcPr>
            <w:tcW w:w="2340" w:type="dxa"/>
          </w:tcPr>
          <w:p w:rsidR="00795599" w:rsidRPr="00165545" w:rsidRDefault="00795599" w:rsidP="0048042D">
            <w:pPr>
              <w:jc w:val="center"/>
              <w:rPr>
                <w:color w:val="1F497D"/>
                <w:sz w:val="22"/>
                <w:szCs w:val="22"/>
              </w:rPr>
            </w:pPr>
            <w:r w:rsidRPr="00165545">
              <w:rPr>
                <w:color w:val="1F497D"/>
                <w:sz w:val="22"/>
                <w:szCs w:val="22"/>
              </w:rPr>
              <w:t>110     119.9</w:t>
            </w:r>
          </w:p>
        </w:tc>
        <w:tc>
          <w:tcPr>
            <w:tcW w:w="900" w:type="dxa"/>
          </w:tcPr>
          <w:p w:rsidR="00795599" w:rsidRPr="00165545" w:rsidRDefault="00795599" w:rsidP="0048042D">
            <w:pPr>
              <w:jc w:val="center"/>
              <w:rPr>
                <w:color w:val="1F497D"/>
                <w:sz w:val="22"/>
                <w:szCs w:val="22"/>
              </w:rPr>
            </w:pPr>
            <w:r w:rsidRPr="00165545">
              <w:rPr>
                <w:color w:val="1F497D"/>
                <w:sz w:val="22"/>
                <w:szCs w:val="22"/>
              </w:rPr>
              <w:t>2</w:t>
            </w:r>
          </w:p>
        </w:tc>
      </w:tr>
    </w:tbl>
    <w:p w:rsidR="00795599" w:rsidRPr="00165545" w:rsidRDefault="00795599" w:rsidP="00795599">
      <w:pPr>
        <w:rPr>
          <w:color w:val="1F497D"/>
          <w:sz w:val="22"/>
          <w:szCs w:val="22"/>
        </w:rPr>
      </w:pPr>
    </w:p>
    <w:p w:rsidR="00795599" w:rsidRPr="00165545" w:rsidRDefault="00795599" w:rsidP="00795599">
      <w:pPr>
        <w:rPr>
          <w:color w:val="1F497D"/>
          <w:sz w:val="22"/>
          <w:szCs w:val="22"/>
        </w:rPr>
      </w:pPr>
      <w:r w:rsidRPr="00165545">
        <w:rPr>
          <w:color w:val="1F497D"/>
          <w:sz w:val="22"/>
          <w:szCs w:val="22"/>
        </w:rPr>
        <w:t xml:space="preserve">       Se pide:</w:t>
      </w:r>
    </w:p>
    <w:p w:rsidR="00795599" w:rsidRPr="00165545" w:rsidRDefault="00795599" w:rsidP="00795599">
      <w:pPr>
        <w:rPr>
          <w:color w:val="1F497D"/>
          <w:sz w:val="22"/>
          <w:szCs w:val="22"/>
        </w:rPr>
      </w:pPr>
    </w:p>
    <w:p w:rsidR="00795599" w:rsidRPr="00165545" w:rsidRDefault="00795599" w:rsidP="00795599">
      <w:pPr>
        <w:numPr>
          <w:ilvl w:val="0"/>
          <w:numId w:val="2"/>
        </w:numPr>
        <w:rPr>
          <w:color w:val="1F497D"/>
          <w:sz w:val="22"/>
          <w:szCs w:val="22"/>
        </w:rPr>
      </w:pPr>
      <w:r w:rsidRPr="00165545">
        <w:rPr>
          <w:color w:val="1F497D"/>
          <w:sz w:val="22"/>
          <w:szCs w:val="22"/>
        </w:rPr>
        <w:t>Estimar la MC de los intervalos</w:t>
      </w:r>
    </w:p>
    <w:p w:rsidR="00795599" w:rsidRPr="00165545" w:rsidRDefault="00795599" w:rsidP="00795599">
      <w:pPr>
        <w:numPr>
          <w:ilvl w:val="0"/>
          <w:numId w:val="2"/>
        </w:numPr>
        <w:rPr>
          <w:color w:val="1F497D"/>
          <w:sz w:val="22"/>
          <w:szCs w:val="22"/>
        </w:rPr>
      </w:pPr>
      <w:r w:rsidRPr="00165545">
        <w:rPr>
          <w:color w:val="1F497D"/>
          <w:sz w:val="22"/>
          <w:szCs w:val="22"/>
        </w:rPr>
        <w:t>Estimar la frecuencia relativa de los intervalos</w:t>
      </w:r>
    </w:p>
    <w:p w:rsidR="00795599" w:rsidRPr="00165545" w:rsidRDefault="00795599" w:rsidP="00795599">
      <w:pPr>
        <w:numPr>
          <w:ilvl w:val="0"/>
          <w:numId w:val="2"/>
        </w:numPr>
        <w:rPr>
          <w:color w:val="1F497D"/>
          <w:sz w:val="22"/>
          <w:szCs w:val="22"/>
        </w:rPr>
      </w:pPr>
      <w:r w:rsidRPr="00165545">
        <w:rPr>
          <w:color w:val="1F497D"/>
          <w:sz w:val="22"/>
          <w:szCs w:val="22"/>
        </w:rPr>
        <w:t>Estimar la frecuencia acumulada</w:t>
      </w:r>
    </w:p>
    <w:p w:rsidR="00795599" w:rsidRPr="00165545" w:rsidRDefault="00795599" w:rsidP="00795599">
      <w:pPr>
        <w:numPr>
          <w:ilvl w:val="0"/>
          <w:numId w:val="2"/>
        </w:numPr>
        <w:rPr>
          <w:color w:val="1F497D"/>
          <w:sz w:val="22"/>
          <w:szCs w:val="22"/>
        </w:rPr>
      </w:pPr>
      <w:r w:rsidRPr="00165545">
        <w:rPr>
          <w:color w:val="1F497D"/>
          <w:sz w:val="22"/>
          <w:szCs w:val="22"/>
        </w:rPr>
        <w:t>Hacer Histograma y Polígono de frecuencia</w:t>
      </w:r>
    </w:p>
    <w:p w:rsidR="00795599" w:rsidRPr="00165545" w:rsidRDefault="00795599" w:rsidP="00795599">
      <w:pPr>
        <w:numPr>
          <w:ilvl w:val="0"/>
          <w:numId w:val="2"/>
        </w:numPr>
        <w:rPr>
          <w:color w:val="1F497D"/>
          <w:sz w:val="22"/>
          <w:szCs w:val="22"/>
        </w:rPr>
      </w:pPr>
      <w:r w:rsidRPr="00165545">
        <w:rPr>
          <w:color w:val="1F497D"/>
          <w:sz w:val="22"/>
          <w:szCs w:val="22"/>
        </w:rPr>
        <w:t>¿Qué % de empleados ganan más de $99.9</w:t>
      </w:r>
    </w:p>
    <w:p w:rsidR="00795599" w:rsidRPr="00165545" w:rsidRDefault="00795599" w:rsidP="00795599">
      <w:pPr>
        <w:numPr>
          <w:ilvl w:val="0"/>
          <w:numId w:val="2"/>
        </w:numPr>
        <w:rPr>
          <w:color w:val="1F497D"/>
          <w:sz w:val="22"/>
          <w:szCs w:val="22"/>
        </w:rPr>
      </w:pPr>
      <w:r w:rsidRPr="00165545">
        <w:rPr>
          <w:color w:val="1F497D"/>
          <w:sz w:val="22"/>
          <w:szCs w:val="22"/>
        </w:rPr>
        <w:t>¿Cuántos empleados gana más de $69.9 pero menos de $90.0</w:t>
      </w:r>
    </w:p>
    <w:p w:rsidR="00795599" w:rsidRPr="00165545" w:rsidRDefault="00795599" w:rsidP="00795599">
      <w:pPr>
        <w:numPr>
          <w:ilvl w:val="0"/>
          <w:numId w:val="2"/>
        </w:numPr>
        <w:rPr>
          <w:color w:val="1F497D"/>
          <w:sz w:val="22"/>
          <w:szCs w:val="22"/>
        </w:rPr>
      </w:pPr>
      <w:r w:rsidRPr="00165545">
        <w:rPr>
          <w:color w:val="1F497D"/>
          <w:sz w:val="22"/>
          <w:szCs w:val="22"/>
        </w:rPr>
        <w:t xml:space="preserve">¿Qué % de empleados ganan entre $70.0 y 99.9? </w:t>
      </w:r>
    </w:p>
    <w:p w:rsidR="00795599" w:rsidRPr="00165545" w:rsidRDefault="00795599" w:rsidP="00795599">
      <w:pPr>
        <w:ind w:left="720"/>
        <w:rPr>
          <w:color w:val="1F497D"/>
          <w:sz w:val="22"/>
          <w:szCs w:val="22"/>
        </w:rPr>
      </w:pPr>
    </w:p>
    <w:p w:rsidR="00795599" w:rsidRPr="00165545" w:rsidRDefault="00795599" w:rsidP="00795599">
      <w:pPr>
        <w:rPr>
          <w:color w:val="1F497D"/>
          <w:sz w:val="22"/>
          <w:szCs w:val="22"/>
        </w:rPr>
      </w:pPr>
    </w:p>
    <w:p w:rsidR="00795599" w:rsidRPr="00165545" w:rsidRDefault="00795599" w:rsidP="00795599">
      <w:pPr>
        <w:rPr>
          <w:color w:val="1F497D"/>
          <w:sz w:val="22"/>
          <w:szCs w:val="22"/>
        </w:rPr>
      </w:pPr>
    </w:p>
    <w:p w:rsidR="00795599" w:rsidRDefault="00795599" w:rsidP="00795599">
      <w:pPr>
        <w:jc w:val="both"/>
        <w:rPr>
          <w:sz w:val="22"/>
          <w:szCs w:val="22"/>
        </w:rPr>
      </w:pPr>
    </w:p>
    <w:p w:rsidR="00795599" w:rsidRDefault="00795599" w:rsidP="00795599">
      <w:pPr>
        <w:jc w:val="both"/>
        <w:rPr>
          <w:sz w:val="22"/>
          <w:szCs w:val="22"/>
        </w:rPr>
      </w:pPr>
    </w:p>
    <w:p w:rsidR="00795599" w:rsidRDefault="00795599" w:rsidP="00795599">
      <w:pPr>
        <w:jc w:val="both"/>
        <w:rPr>
          <w:sz w:val="22"/>
          <w:szCs w:val="22"/>
        </w:rPr>
      </w:pPr>
    </w:p>
    <w:p w:rsidR="00795599" w:rsidRDefault="00795599" w:rsidP="007955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Nota. Entregar el día del examen,  como requisito para tener derecho a primer examen parcial.  </w:t>
      </w:r>
    </w:p>
    <w:p w:rsidR="00795599" w:rsidRDefault="00795599" w:rsidP="00795599">
      <w:pPr>
        <w:jc w:val="both"/>
        <w:rPr>
          <w:sz w:val="22"/>
          <w:szCs w:val="22"/>
        </w:rPr>
      </w:pPr>
    </w:p>
    <w:p w:rsidR="00795599" w:rsidRPr="009D3A23" w:rsidRDefault="00795599" w:rsidP="00795599">
      <w:pPr>
        <w:jc w:val="both"/>
        <w:rPr>
          <w:sz w:val="22"/>
          <w:szCs w:val="22"/>
        </w:rPr>
      </w:pPr>
    </w:p>
    <w:p w:rsidR="00856CB8" w:rsidRPr="004946AD" w:rsidRDefault="00856CB8" w:rsidP="00856CB8">
      <w:pPr>
        <w:rPr>
          <w:color w:val="1F497D" w:themeColor="text2"/>
        </w:rPr>
      </w:pPr>
      <w:r w:rsidRPr="004946AD">
        <w:rPr>
          <w:color w:val="1F497D" w:themeColor="text2"/>
        </w:rPr>
        <w:t>ECCC – Extensión de Estudios Profesionales</w:t>
      </w:r>
    </w:p>
    <w:p w:rsidR="00856CB8" w:rsidRPr="004946AD" w:rsidRDefault="00856CB8" w:rsidP="00856CB8">
      <w:pPr>
        <w:pBdr>
          <w:bottom w:val="dotted" w:sz="24" w:space="1" w:color="auto"/>
        </w:pBdr>
        <w:rPr>
          <w:color w:val="1F497D" w:themeColor="text2"/>
        </w:rPr>
      </w:pPr>
      <w:r w:rsidRPr="004946AD">
        <w:rPr>
          <w:color w:val="1F497D" w:themeColor="text2"/>
        </w:rPr>
        <w:t xml:space="preserve">Matemáticas Básicas                                  </w:t>
      </w:r>
      <w:r>
        <w:rPr>
          <w:color w:val="1F497D" w:themeColor="text2"/>
        </w:rPr>
        <w:t xml:space="preserve">            </w:t>
      </w:r>
      <w:r w:rsidRPr="004946AD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  </w:t>
      </w:r>
      <w:r w:rsidRPr="004946AD">
        <w:rPr>
          <w:color w:val="1F497D" w:themeColor="text2"/>
        </w:rPr>
        <w:t xml:space="preserve"> Guía</w:t>
      </w:r>
      <w:r>
        <w:rPr>
          <w:color w:val="1F497D" w:themeColor="text2"/>
        </w:rPr>
        <w:t xml:space="preserve"> 1</w:t>
      </w:r>
      <w:r w:rsidRPr="004946AD">
        <w:rPr>
          <w:color w:val="1F497D" w:themeColor="text2"/>
        </w:rPr>
        <w:t xml:space="preserve">                                                           T/100/Tc</w:t>
      </w:r>
    </w:p>
    <w:p w:rsidR="00856CB8" w:rsidRPr="004946AD" w:rsidRDefault="00856CB8" w:rsidP="00856CB8">
      <w:pPr>
        <w:rPr>
          <w:color w:val="1F497D" w:themeColor="text2"/>
        </w:rPr>
      </w:pPr>
      <w:r w:rsidRPr="004946AD">
        <w:rPr>
          <w:color w:val="1F497D" w:themeColor="text2"/>
        </w:rPr>
        <w:t>Antes de responder las preguntas, lee con atención:</w:t>
      </w:r>
    </w:p>
    <w:p w:rsidR="00856CB8" w:rsidRPr="004946AD" w:rsidRDefault="00856CB8" w:rsidP="00856CB8">
      <w:pPr>
        <w:rPr>
          <w:color w:val="1F497D" w:themeColor="text2"/>
        </w:rPr>
      </w:pPr>
    </w:p>
    <w:p w:rsidR="00856CB8" w:rsidRDefault="00856CB8" w:rsidP="00856CB8">
      <w:pPr>
        <w:pStyle w:val="Prrafodelista"/>
        <w:numPr>
          <w:ilvl w:val="0"/>
          <w:numId w:val="3"/>
        </w:numPr>
        <w:spacing w:after="0"/>
        <w:rPr>
          <w:color w:val="1F497D" w:themeColor="text2"/>
        </w:rPr>
      </w:pPr>
      <w:r w:rsidRPr="004946AD">
        <w:rPr>
          <w:color w:val="1F497D" w:themeColor="text2"/>
        </w:rPr>
        <w:t>¿Qué números se consideran en la recta numérica?</w:t>
      </w:r>
    </w:p>
    <w:p w:rsidR="00856CB8" w:rsidRDefault="00856CB8" w:rsidP="00856CB8">
      <w:pPr>
        <w:pStyle w:val="Prrafodelista"/>
        <w:numPr>
          <w:ilvl w:val="0"/>
          <w:numId w:val="3"/>
        </w:numPr>
        <w:spacing w:after="0"/>
        <w:rPr>
          <w:color w:val="1F497D" w:themeColor="text2"/>
        </w:rPr>
      </w:pPr>
      <w:r w:rsidRPr="007C302E">
        <w:rPr>
          <w:color w:val="1F497D" w:themeColor="text2"/>
        </w:rPr>
        <w:t xml:space="preserve"> ¿Cuál es la estructura o conformación de los números reales?</w:t>
      </w:r>
    </w:p>
    <w:p w:rsidR="00856CB8" w:rsidRDefault="00856CB8" w:rsidP="00856CB8">
      <w:pPr>
        <w:pStyle w:val="Prrafodelista"/>
        <w:numPr>
          <w:ilvl w:val="0"/>
          <w:numId w:val="3"/>
        </w:numPr>
        <w:spacing w:after="0"/>
        <w:rPr>
          <w:color w:val="1F497D" w:themeColor="text2"/>
        </w:rPr>
      </w:pPr>
      <w:r w:rsidRPr="007C302E">
        <w:rPr>
          <w:color w:val="1F497D" w:themeColor="text2"/>
        </w:rPr>
        <w:t>¿Qué diferencia existen entre los números enteros y los números racionales?</w:t>
      </w:r>
    </w:p>
    <w:p w:rsidR="00856CB8" w:rsidRDefault="00856CB8" w:rsidP="00856CB8">
      <w:pPr>
        <w:pStyle w:val="Prrafodelista"/>
        <w:numPr>
          <w:ilvl w:val="0"/>
          <w:numId w:val="3"/>
        </w:numPr>
        <w:spacing w:after="0"/>
        <w:rPr>
          <w:color w:val="1F497D" w:themeColor="text2"/>
        </w:rPr>
      </w:pPr>
      <w:r w:rsidRPr="007C302E">
        <w:rPr>
          <w:color w:val="1F497D" w:themeColor="text2"/>
        </w:rPr>
        <w:t>¿Qué diferencia existen entre los números naturales ampliados y los números naturales?</w:t>
      </w:r>
    </w:p>
    <w:p w:rsidR="00856CB8" w:rsidRPr="007C302E" w:rsidRDefault="00856CB8" w:rsidP="00856CB8">
      <w:pPr>
        <w:pStyle w:val="Prrafodelista"/>
        <w:numPr>
          <w:ilvl w:val="0"/>
          <w:numId w:val="3"/>
        </w:numPr>
        <w:spacing w:after="0"/>
        <w:rPr>
          <w:color w:val="1F497D" w:themeColor="text2"/>
        </w:rPr>
      </w:pPr>
      <w:r w:rsidRPr="007C302E">
        <w:rPr>
          <w:color w:val="1F497D" w:themeColor="text2"/>
        </w:rPr>
        <w:t>En las siguientes proposiciones determina con (V) si es verdadera o con (F) si es falsa:</w:t>
      </w:r>
    </w:p>
    <w:p w:rsidR="00856CB8" w:rsidRPr="004946AD" w:rsidRDefault="00856CB8" w:rsidP="00856CB8">
      <w:pPr>
        <w:pStyle w:val="Prrafodelista"/>
        <w:rPr>
          <w:color w:val="1F497D" w:themeColor="text2"/>
        </w:rPr>
      </w:pPr>
    </w:p>
    <w:p w:rsidR="00856CB8" w:rsidRPr="004946AD" w:rsidRDefault="00856CB8" w:rsidP="00856CB8">
      <w:pPr>
        <w:pStyle w:val="Prrafodelista"/>
        <w:numPr>
          <w:ilvl w:val="0"/>
          <w:numId w:val="4"/>
        </w:numPr>
        <w:rPr>
          <w:color w:val="1F497D" w:themeColor="text2"/>
        </w:rPr>
      </w:pPr>
      <w:r w:rsidRPr="004946AD">
        <w:rPr>
          <w:color w:val="1F497D" w:themeColor="text2"/>
        </w:rPr>
        <w:t>Los números -2, -1, 0, +1, +2, son parte del conjunto de los números naturales</w:t>
      </w:r>
    </w:p>
    <w:p w:rsidR="00856CB8" w:rsidRPr="004946AD" w:rsidRDefault="00856CB8" w:rsidP="00856CB8">
      <w:pPr>
        <w:pStyle w:val="Prrafodelista"/>
        <w:numPr>
          <w:ilvl w:val="0"/>
          <w:numId w:val="4"/>
        </w:numPr>
        <w:rPr>
          <w:color w:val="1F497D" w:themeColor="text2"/>
        </w:rPr>
      </w:pPr>
      <w:r w:rsidRPr="004946AD">
        <w:rPr>
          <w:color w:val="1F497D" w:themeColor="text2"/>
        </w:rPr>
        <w:t>Los números  ¼, 4/3, 6/11 son parte del conjunto de los números racionales</w:t>
      </w:r>
    </w:p>
    <w:p w:rsidR="00856CB8" w:rsidRPr="004946AD" w:rsidRDefault="00856CB8" w:rsidP="00856CB8">
      <w:pPr>
        <w:pStyle w:val="Prrafodelista"/>
        <w:numPr>
          <w:ilvl w:val="0"/>
          <w:numId w:val="4"/>
        </w:numPr>
        <w:rPr>
          <w:color w:val="1F497D" w:themeColor="text2"/>
        </w:rPr>
      </w:pPr>
      <w:r w:rsidRPr="004946AD">
        <w:rPr>
          <w:color w:val="1F497D" w:themeColor="text2"/>
        </w:rPr>
        <w:t>Los números  0,1,2,3,4,5…</w:t>
      </w:r>
      <w:proofErr w:type="gramStart"/>
      <w:r w:rsidRPr="004946AD">
        <w:rPr>
          <w:color w:val="1F497D" w:themeColor="text2"/>
        </w:rPr>
        <w:t>..</w:t>
      </w:r>
      <w:proofErr w:type="gramEnd"/>
      <w:r w:rsidRPr="004946AD">
        <w:rPr>
          <w:color w:val="1F497D" w:themeColor="text2"/>
        </w:rPr>
        <w:t xml:space="preserve"> son parte del conjunto de los números naturales</w:t>
      </w:r>
    </w:p>
    <w:p w:rsidR="00856CB8" w:rsidRPr="004946AD" w:rsidRDefault="00856CB8" w:rsidP="00856CB8">
      <w:pPr>
        <w:pStyle w:val="Prrafodelista"/>
        <w:numPr>
          <w:ilvl w:val="0"/>
          <w:numId w:val="4"/>
        </w:numPr>
        <w:rPr>
          <w:color w:val="1F497D" w:themeColor="text2"/>
        </w:rPr>
      </w:pPr>
      <w:r w:rsidRPr="004946AD">
        <w:rPr>
          <w:color w:val="1F497D" w:themeColor="text2"/>
        </w:rPr>
        <w:t>Los números irracionales son los números que se pueden expresar  como un cociente de número entero.</w:t>
      </w:r>
    </w:p>
    <w:p w:rsidR="00856CB8" w:rsidRPr="004946AD" w:rsidRDefault="00856CB8" w:rsidP="00856CB8">
      <w:pPr>
        <w:pStyle w:val="Prrafodelista"/>
        <w:numPr>
          <w:ilvl w:val="0"/>
          <w:numId w:val="4"/>
        </w:numPr>
        <w:rPr>
          <w:color w:val="1F497D" w:themeColor="text2"/>
        </w:rPr>
      </w:pPr>
      <w:r w:rsidRPr="004946AD">
        <w:rPr>
          <w:color w:val="1F497D" w:themeColor="text2"/>
        </w:rPr>
        <w:t>No todos los puntos en la recta numérica corresponde a un número irracional</w:t>
      </w:r>
    </w:p>
    <w:p w:rsidR="00856CB8" w:rsidRPr="004946AD" w:rsidRDefault="00856CB8" w:rsidP="00856CB8">
      <w:pPr>
        <w:pStyle w:val="Prrafodelista"/>
        <w:numPr>
          <w:ilvl w:val="0"/>
          <w:numId w:val="4"/>
        </w:numPr>
        <w:rPr>
          <w:color w:val="1F497D" w:themeColor="text2"/>
        </w:rPr>
      </w:pPr>
      <w:r w:rsidRPr="004946AD">
        <w:rPr>
          <w:color w:val="1F497D" w:themeColor="text2"/>
        </w:rPr>
        <w:t>Si  en la recta numérica el punto (a) está ubicado a la derecha del punto (b), entonces a&gt;b</w:t>
      </w:r>
    </w:p>
    <w:p w:rsidR="00856CB8" w:rsidRPr="004946AD" w:rsidRDefault="00856CB8" w:rsidP="00856CB8">
      <w:pPr>
        <w:pStyle w:val="Prrafodelista"/>
        <w:numPr>
          <w:ilvl w:val="0"/>
          <w:numId w:val="4"/>
        </w:numPr>
        <w:rPr>
          <w:color w:val="1F497D" w:themeColor="text2"/>
        </w:rPr>
      </w:pPr>
      <w:r w:rsidRPr="004946AD">
        <w:rPr>
          <w:color w:val="1F497D" w:themeColor="text2"/>
        </w:rPr>
        <w:t>Si los puntos a y b sobre la recta numérica son (=), entonces se dice que (a) es diferente de (b)</w:t>
      </w:r>
    </w:p>
    <w:p w:rsidR="00856CB8" w:rsidRPr="004946AD" w:rsidRDefault="00856CB8" w:rsidP="00856CB8">
      <w:pPr>
        <w:pStyle w:val="Prrafodelista"/>
        <w:numPr>
          <w:ilvl w:val="0"/>
          <w:numId w:val="4"/>
        </w:numPr>
        <w:rPr>
          <w:color w:val="1F497D" w:themeColor="text2"/>
        </w:rPr>
      </w:pPr>
      <w:r w:rsidRPr="004946AD">
        <w:rPr>
          <w:color w:val="1F497D" w:themeColor="text2"/>
        </w:rPr>
        <w:t>Si  3 &lt;=-5 se dice que 3 es menor que 5</w:t>
      </w:r>
    </w:p>
    <w:p w:rsidR="00856CB8" w:rsidRDefault="00856CB8" w:rsidP="00856CB8">
      <w:pPr>
        <w:pStyle w:val="Prrafodelista"/>
        <w:numPr>
          <w:ilvl w:val="0"/>
          <w:numId w:val="4"/>
        </w:numPr>
        <w:rPr>
          <w:color w:val="1F497D" w:themeColor="text2"/>
        </w:rPr>
      </w:pPr>
      <w:r w:rsidRPr="004946AD">
        <w:rPr>
          <w:color w:val="1F497D" w:themeColor="text2"/>
        </w:rPr>
        <w:t xml:space="preserve">Si 15 &lt;= 21 se dice que 15 menor que 21 </w:t>
      </w:r>
    </w:p>
    <w:p w:rsidR="00856CB8" w:rsidRDefault="00856CB8" w:rsidP="00856CB8">
      <w:pPr>
        <w:pStyle w:val="Prrafodelista"/>
        <w:numPr>
          <w:ilvl w:val="0"/>
          <w:numId w:val="4"/>
        </w:numPr>
        <w:rPr>
          <w:color w:val="1F497D" w:themeColor="text2"/>
        </w:rPr>
      </w:pPr>
      <w:r>
        <w:rPr>
          <w:color w:val="1F497D" w:themeColor="text2"/>
        </w:rPr>
        <w:t>La razón  6/6 = 1 es una fracción impropia</w:t>
      </w:r>
    </w:p>
    <w:p w:rsidR="00856CB8" w:rsidRDefault="00856CB8" w:rsidP="00856CB8">
      <w:pPr>
        <w:pStyle w:val="Prrafodelista"/>
        <w:numPr>
          <w:ilvl w:val="0"/>
          <w:numId w:val="4"/>
        </w:numPr>
        <w:rPr>
          <w:color w:val="1F497D" w:themeColor="text2"/>
        </w:rPr>
      </w:pPr>
      <w:r>
        <w:rPr>
          <w:color w:val="1F497D" w:themeColor="text2"/>
        </w:rPr>
        <w:t>La fracción 4/8 = es una fracción propia</w:t>
      </w:r>
    </w:p>
    <w:p w:rsidR="00856CB8" w:rsidRPr="004946AD" w:rsidRDefault="00856CB8" w:rsidP="00856CB8">
      <w:pPr>
        <w:pStyle w:val="Prrafodelista"/>
        <w:numPr>
          <w:ilvl w:val="0"/>
          <w:numId w:val="4"/>
        </w:numPr>
        <w:rPr>
          <w:color w:val="1F497D" w:themeColor="text2"/>
        </w:rPr>
      </w:pPr>
      <w:r>
        <w:rPr>
          <w:color w:val="1F497D" w:themeColor="text2"/>
        </w:rPr>
        <w:t xml:space="preserve">La fracción 100/100 0 es una fracción aparente  </w:t>
      </w:r>
    </w:p>
    <w:p w:rsidR="00856CB8" w:rsidRPr="004946AD" w:rsidRDefault="00856CB8" w:rsidP="00856CB8">
      <w:pPr>
        <w:pStyle w:val="Prrafodelista"/>
        <w:spacing w:after="0"/>
        <w:rPr>
          <w:color w:val="1F497D" w:themeColor="text2"/>
        </w:rPr>
      </w:pPr>
      <w:r w:rsidRPr="004946AD">
        <w:rPr>
          <w:color w:val="1F497D" w:themeColor="text2"/>
        </w:rPr>
        <w:t xml:space="preserve"> </w:t>
      </w:r>
    </w:p>
    <w:p w:rsidR="00856CB8" w:rsidRPr="004946AD" w:rsidRDefault="00856CB8" w:rsidP="00856CB8">
      <w:pPr>
        <w:pStyle w:val="Prrafodelista"/>
        <w:numPr>
          <w:ilvl w:val="0"/>
          <w:numId w:val="3"/>
        </w:numPr>
        <w:spacing w:after="0"/>
        <w:rPr>
          <w:color w:val="1F497D" w:themeColor="text2"/>
        </w:rPr>
      </w:pPr>
      <w:r w:rsidRPr="004946AD">
        <w:rPr>
          <w:color w:val="1F497D" w:themeColor="text2"/>
        </w:rPr>
        <w:t>Considerando las reglas para la solución de operaciones con números reales, resolver:</w:t>
      </w:r>
    </w:p>
    <w:p w:rsidR="00856CB8" w:rsidRPr="004946AD" w:rsidRDefault="00856CB8" w:rsidP="00856CB8">
      <w:pPr>
        <w:pStyle w:val="Prrafodelista"/>
        <w:numPr>
          <w:ilvl w:val="0"/>
          <w:numId w:val="5"/>
        </w:numPr>
        <w:rPr>
          <w:color w:val="1F497D" w:themeColor="text2"/>
        </w:rPr>
      </w:pPr>
      <w:r w:rsidRPr="004946AD">
        <w:rPr>
          <w:color w:val="1F497D" w:themeColor="text2"/>
        </w:rPr>
        <w:t xml:space="preserve">(-5) + (-3) =            (+12) + (4) =            4 – (+1) =            </w:t>
      </w:r>
      <w:r>
        <w:rPr>
          <w:color w:val="1F497D" w:themeColor="text2"/>
        </w:rPr>
        <w:t xml:space="preserve">  </w:t>
      </w:r>
      <w:r w:rsidRPr="004946AD">
        <w:rPr>
          <w:color w:val="1F497D" w:themeColor="text2"/>
        </w:rPr>
        <w:t xml:space="preserve">+9 – 16 = </w:t>
      </w:r>
    </w:p>
    <w:p w:rsidR="00856CB8" w:rsidRPr="004946AD" w:rsidRDefault="00856CB8" w:rsidP="00856CB8">
      <w:pPr>
        <w:pStyle w:val="Prrafodelista"/>
        <w:numPr>
          <w:ilvl w:val="0"/>
          <w:numId w:val="5"/>
        </w:numPr>
        <w:rPr>
          <w:color w:val="1F497D" w:themeColor="text2"/>
        </w:rPr>
      </w:pPr>
      <w:r w:rsidRPr="004946AD">
        <w:rPr>
          <w:color w:val="1F497D" w:themeColor="text2"/>
        </w:rPr>
        <w:t xml:space="preserve">+16 + (-12) =         (+11) + (-12) =        (-17) + (-17) =      </w:t>
      </w:r>
      <w:r>
        <w:rPr>
          <w:color w:val="1F497D" w:themeColor="text2"/>
        </w:rPr>
        <w:t xml:space="preserve">  </w:t>
      </w:r>
      <w:r w:rsidRPr="004946AD">
        <w:rPr>
          <w:color w:val="1F497D" w:themeColor="text2"/>
        </w:rPr>
        <w:t>(-7) + (-8) =</w:t>
      </w:r>
    </w:p>
    <w:p w:rsidR="00856CB8" w:rsidRDefault="00856CB8" w:rsidP="00856CB8">
      <w:pPr>
        <w:pStyle w:val="Prrafodelista"/>
        <w:numPr>
          <w:ilvl w:val="0"/>
          <w:numId w:val="5"/>
        </w:numPr>
        <w:rPr>
          <w:color w:val="1F497D" w:themeColor="text2"/>
        </w:rPr>
      </w:pPr>
      <w:r w:rsidRPr="004946AD">
        <w:rPr>
          <w:color w:val="1F497D" w:themeColor="text2"/>
        </w:rPr>
        <w:t xml:space="preserve"> </w:t>
      </w:r>
      <w:r>
        <w:rPr>
          <w:color w:val="1F497D" w:themeColor="text2"/>
        </w:rPr>
        <w:t>7 – 8 =                   -10 – 4 =                  - 9 – (-7) =              15 + (-3) =</w:t>
      </w:r>
    </w:p>
    <w:p w:rsidR="00856CB8" w:rsidRDefault="00856CB8" w:rsidP="00856CB8">
      <w:pPr>
        <w:pStyle w:val="Prrafodelista"/>
        <w:numPr>
          <w:ilvl w:val="0"/>
          <w:numId w:val="5"/>
        </w:numPr>
        <w:rPr>
          <w:color w:val="1F497D" w:themeColor="text2"/>
        </w:rPr>
      </w:pPr>
      <w:r>
        <w:rPr>
          <w:color w:val="1F497D" w:themeColor="text2"/>
        </w:rPr>
        <w:t>7 – (+3) =                -12 + (+10) =           22 + 16 =               -8 – 4 =</w:t>
      </w:r>
    </w:p>
    <w:p w:rsidR="00856CB8" w:rsidRDefault="00856CB8" w:rsidP="00856CB8">
      <w:pPr>
        <w:pStyle w:val="Prrafodelista"/>
        <w:numPr>
          <w:ilvl w:val="0"/>
          <w:numId w:val="5"/>
        </w:numPr>
        <w:rPr>
          <w:color w:val="1F497D" w:themeColor="text2"/>
        </w:rPr>
      </w:pPr>
      <w:r>
        <w:rPr>
          <w:color w:val="1F497D" w:themeColor="text2"/>
        </w:rPr>
        <w:t>(-7) * (-5) =              (-7) * (-7) =             (+10) * (-2) =        (+4) * (+6) =</w:t>
      </w:r>
    </w:p>
    <w:p w:rsidR="00856CB8" w:rsidRDefault="00856CB8" w:rsidP="00856CB8">
      <w:pPr>
        <w:pStyle w:val="Prrafodelista"/>
        <w:numPr>
          <w:ilvl w:val="0"/>
          <w:numId w:val="5"/>
        </w:numPr>
        <w:rPr>
          <w:color w:val="1F497D" w:themeColor="text2"/>
        </w:rPr>
      </w:pPr>
      <w:r>
        <w:rPr>
          <w:color w:val="1F497D" w:themeColor="text2"/>
        </w:rPr>
        <w:t>(+10) * (+12) =       (+10) * (+2) =         (-12) * (8+4) =       (+8) *(+9) =</w:t>
      </w:r>
    </w:p>
    <w:p w:rsidR="00856CB8" w:rsidRDefault="00856CB8" w:rsidP="00856CB8">
      <w:pPr>
        <w:pStyle w:val="Prrafodelista"/>
        <w:numPr>
          <w:ilvl w:val="0"/>
          <w:numId w:val="5"/>
        </w:numPr>
        <w:rPr>
          <w:color w:val="1F497D" w:themeColor="text2"/>
        </w:rPr>
      </w:pPr>
      <w:r>
        <w:rPr>
          <w:color w:val="1F497D" w:themeColor="text2"/>
        </w:rPr>
        <w:t>8/4 =                         -6/-3 =                     +12/+3 =              +100/+100 =</w:t>
      </w:r>
    </w:p>
    <w:p w:rsidR="00856CB8" w:rsidRDefault="00856CB8" w:rsidP="00856CB8">
      <w:pPr>
        <w:pStyle w:val="Prrafodelista"/>
        <w:numPr>
          <w:ilvl w:val="0"/>
          <w:numId w:val="5"/>
        </w:numPr>
        <w:rPr>
          <w:color w:val="1F497D" w:themeColor="text2"/>
        </w:rPr>
      </w:pPr>
      <w:r>
        <w:rPr>
          <w:color w:val="1F497D" w:themeColor="text2"/>
        </w:rPr>
        <w:t>-567-11 =                 +50/+50 =               -32/-8 =                +80/+10 =</w:t>
      </w:r>
    </w:p>
    <w:p w:rsidR="00856CB8" w:rsidRDefault="00856CB8" w:rsidP="00856CB8">
      <w:pPr>
        <w:pStyle w:val="Prrafodelista"/>
        <w:numPr>
          <w:ilvl w:val="0"/>
          <w:numId w:val="5"/>
        </w:numPr>
        <w:rPr>
          <w:color w:val="1F497D" w:themeColor="text2"/>
        </w:rPr>
      </w:pPr>
      <w:r>
        <w:rPr>
          <w:color w:val="1F497D" w:themeColor="text2"/>
        </w:rPr>
        <w:t>+12/-3 =                    -100/+10 =              15/-5 =                +25/-5 =</w:t>
      </w:r>
    </w:p>
    <w:p w:rsidR="00856CB8" w:rsidRDefault="00856CB8" w:rsidP="00856CB8">
      <w:pPr>
        <w:pStyle w:val="Prrafodelista"/>
        <w:numPr>
          <w:ilvl w:val="0"/>
          <w:numId w:val="5"/>
        </w:numPr>
        <w:rPr>
          <w:color w:val="1F497D" w:themeColor="text2"/>
        </w:rPr>
      </w:pPr>
      <w:r>
        <w:rPr>
          <w:color w:val="1F497D" w:themeColor="text2"/>
        </w:rPr>
        <w:t>½ + 2/3 =                  5 + 7/2 =                  3 + 5/8 =              - 6/5 + 4/5 =</w:t>
      </w:r>
    </w:p>
    <w:p w:rsidR="00856CB8" w:rsidRDefault="00856CB8" w:rsidP="00856CB8">
      <w:pPr>
        <w:pStyle w:val="Prrafodelista"/>
        <w:numPr>
          <w:ilvl w:val="0"/>
          <w:numId w:val="5"/>
        </w:numPr>
        <w:rPr>
          <w:color w:val="1F497D" w:themeColor="text2"/>
        </w:rPr>
      </w:pPr>
      <w:r>
        <w:rPr>
          <w:color w:val="1F497D" w:themeColor="text2"/>
        </w:rPr>
        <w:t>3/5 * 7/10 =            6/4 * -10/2 =          12/4 * 5/8 =        5/8 * 7/-15/7 =</w:t>
      </w:r>
    </w:p>
    <w:p w:rsidR="00856CB8" w:rsidRPr="004946AD" w:rsidRDefault="00856CB8" w:rsidP="00856CB8">
      <w:pPr>
        <w:pStyle w:val="Prrafodelista"/>
        <w:numPr>
          <w:ilvl w:val="0"/>
          <w:numId w:val="5"/>
        </w:numPr>
        <w:rPr>
          <w:color w:val="1F497D" w:themeColor="text2"/>
        </w:rPr>
      </w:pPr>
      <w:r>
        <w:rPr>
          <w:color w:val="1F497D" w:themeColor="text2"/>
        </w:rPr>
        <w:t xml:space="preserve"> (8/2) / (7/15) =      (2/4) / (1/2) =         (-5/4) / (5/6) =    (3/6) / (5/8) =     </w:t>
      </w:r>
      <w:r w:rsidRPr="004946AD">
        <w:rPr>
          <w:color w:val="1F497D" w:themeColor="text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B34284" w:rsidRPr="00881B02" w:rsidTr="0048042D">
        <w:tc>
          <w:tcPr>
            <w:tcW w:w="8978" w:type="dxa"/>
          </w:tcPr>
          <w:p w:rsidR="00B34284" w:rsidRPr="00881B02" w:rsidRDefault="00B34284" w:rsidP="0048042D">
            <w:pPr>
              <w:jc w:val="center"/>
              <w:rPr>
                <w:b/>
                <w:bCs/>
                <w:color w:val="3366FF"/>
                <w:lang w:val="es-ES_tradnl"/>
              </w:rPr>
            </w:pPr>
            <w:r w:rsidRPr="00881B02">
              <w:rPr>
                <w:b/>
                <w:bCs/>
                <w:color w:val="3366FF"/>
                <w:sz w:val="22"/>
                <w:szCs w:val="22"/>
                <w:lang w:val="es-ES_tradnl"/>
              </w:rPr>
              <w:lastRenderedPageBreak/>
              <w:t>ESCUELA COMERCIAL CAMARA DE COMERCIO</w:t>
            </w:r>
          </w:p>
          <w:p w:rsidR="00B34284" w:rsidRPr="00881B02" w:rsidRDefault="00B34284" w:rsidP="0048042D">
            <w:pPr>
              <w:jc w:val="center"/>
              <w:rPr>
                <w:color w:val="3366FF"/>
                <w:lang w:val="es-ES_tradnl"/>
              </w:rPr>
            </w:pPr>
            <w:r w:rsidRPr="00881B02">
              <w:rPr>
                <w:b/>
                <w:bCs/>
                <w:color w:val="3366FF"/>
                <w:sz w:val="22"/>
                <w:szCs w:val="22"/>
                <w:lang w:val="es-ES_tradnl"/>
              </w:rPr>
              <w:t>EXTENSIÓN DE ESTUDIOS PROFESIONALES</w:t>
            </w:r>
          </w:p>
        </w:tc>
      </w:tr>
    </w:tbl>
    <w:p w:rsidR="00B34284" w:rsidRPr="00881B02" w:rsidRDefault="00B34284" w:rsidP="00B34284">
      <w:pPr>
        <w:jc w:val="both"/>
        <w:rPr>
          <w:color w:val="3366FF"/>
          <w:sz w:val="22"/>
          <w:szCs w:val="22"/>
          <w:lang w:val="es-ES_tradnl"/>
        </w:rPr>
      </w:pPr>
    </w:p>
    <w:p w:rsidR="00B34284" w:rsidRPr="00881B02" w:rsidRDefault="00B34284" w:rsidP="00B34284">
      <w:pPr>
        <w:jc w:val="both"/>
        <w:rPr>
          <w:b/>
          <w:bCs/>
          <w:color w:val="3366FF"/>
          <w:sz w:val="22"/>
          <w:szCs w:val="22"/>
          <w:lang w:val="es-ES_tradnl"/>
        </w:rPr>
      </w:pPr>
      <w:r w:rsidRPr="00881B02">
        <w:rPr>
          <w:b/>
          <w:bCs/>
          <w:color w:val="3366FF"/>
          <w:sz w:val="22"/>
          <w:szCs w:val="22"/>
          <w:lang w:val="es-ES_tradnl"/>
        </w:rPr>
        <w:t>Formulación y Proyectos de Inversión                                                                            T/700/M</w:t>
      </w:r>
    </w:p>
    <w:p w:rsidR="00B34284" w:rsidRPr="00881B02" w:rsidRDefault="00B34284" w:rsidP="00B34284">
      <w:pPr>
        <w:jc w:val="both"/>
        <w:rPr>
          <w:color w:val="3366FF"/>
          <w:sz w:val="22"/>
          <w:szCs w:val="22"/>
          <w:lang w:val="es-ES_tradnl"/>
        </w:rPr>
      </w:pPr>
      <w:r w:rsidRPr="00881B02">
        <w:rPr>
          <w:b/>
          <w:bCs/>
          <w:color w:val="3366FF"/>
          <w:sz w:val="22"/>
          <w:szCs w:val="22"/>
          <w:lang w:val="es-ES_tradnl"/>
        </w:rPr>
        <w:t>Prof. Leonel A. Rivero Ramírez                   Guía de Estudio                                        1 E.P.</w:t>
      </w:r>
    </w:p>
    <w:p w:rsidR="00B34284" w:rsidRPr="00881B02" w:rsidRDefault="00B34284" w:rsidP="00B34284">
      <w:pPr>
        <w:jc w:val="both"/>
        <w:rPr>
          <w:color w:val="3366FF"/>
          <w:sz w:val="22"/>
          <w:szCs w:val="22"/>
          <w:lang w:val="es-ES_tradnl"/>
        </w:rPr>
      </w:pPr>
      <w:r w:rsidRPr="00881B02">
        <w:rPr>
          <w:color w:val="3366FF"/>
          <w:sz w:val="22"/>
          <w:szCs w:val="22"/>
          <w:lang w:val="es-ES_tradnl"/>
        </w:rPr>
        <w:t>¡¡¡¡¡¡¡¡¡¡¡¡¡¡¡¡¡¡¡¡¡¡¡¡¡¡¡¡¡¡¡¡¡¡¡¡¡¡¡¡¡¡¡¡¡¡¡¡¡¡¡¡¡¡¡¡¡</w:t>
      </w:r>
      <w:r>
        <w:rPr>
          <w:color w:val="3366FF"/>
          <w:sz w:val="22"/>
          <w:szCs w:val="22"/>
          <w:lang w:val="es-ES_tradnl"/>
        </w:rPr>
        <w:t>¡¡¡¡¡¡¡¡</w:t>
      </w:r>
      <w:r w:rsidRPr="00881B02">
        <w:rPr>
          <w:color w:val="3366FF"/>
          <w:sz w:val="22"/>
          <w:szCs w:val="22"/>
          <w:lang w:val="es-ES_tradnl"/>
        </w:rPr>
        <w:t>¡¡¡¡¡¡¡¡¡¡¡¡¡¡¡¡¡¡¡¡¡¡¡¡¡¡¡¡¡¡¡¡¡¡¡¡¡¡¡¡¡¡¡¡¡¡¡¡¡¡¡¡¡</w:t>
      </w:r>
    </w:p>
    <w:p w:rsidR="00B34284" w:rsidRPr="00881B02" w:rsidRDefault="00B34284" w:rsidP="00B34284">
      <w:pPr>
        <w:jc w:val="both"/>
        <w:rPr>
          <w:b/>
          <w:bCs/>
          <w:color w:val="3366FF"/>
          <w:sz w:val="22"/>
          <w:szCs w:val="22"/>
          <w:lang w:val="es-ES_tradnl"/>
        </w:rPr>
      </w:pPr>
      <w:r w:rsidRPr="00881B02">
        <w:rPr>
          <w:b/>
          <w:bCs/>
          <w:color w:val="3366FF"/>
          <w:sz w:val="22"/>
          <w:szCs w:val="22"/>
          <w:lang w:val="es-ES_tradnl"/>
        </w:rPr>
        <w:t>Antes de contestar la guía lee con atención:</w:t>
      </w:r>
    </w:p>
    <w:p w:rsidR="00B34284" w:rsidRPr="001F1743" w:rsidRDefault="00B34284" w:rsidP="00B34284">
      <w:pPr>
        <w:jc w:val="both"/>
        <w:rPr>
          <w:color w:val="3366FF"/>
          <w:sz w:val="20"/>
          <w:szCs w:val="20"/>
          <w:lang w:val="es-ES_tradnl"/>
        </w:rPr>
      </w:pPr>
    </w:p>
    <w:p w:rsidR="00B34284" w:rsidRPr="00881B02" w:rsidRDefault="00B34284" w:rsidP="00B34284">
      <w:pPr>
        <w:numPr>
          <w:ilvl w:val="0"/>
          <w:numId w:val="6"/>
        </w:numPr>
        <w:jc w:val="both"/>
        <w:rPr>
          <w:color w:val="3366FF"/>
          <w:sz w:val="22"/>
          <w:szCs w:val="22"/>
          <w:lang w:val="es-ES_tradnl"/>
        </w:rPr>
      </w:pPr>
      <w:r w:rsidRPr="00881B02">
        <w:rPr>
          <w:color w:val="3366FF"/>
          <w:sz w:val="22"/>
          <w:szCs w:val="22"/>
          <w:lang w:val="es-ES_tradnl"/>
        </w:rPr>
        <w:t>Explica la diferencia que hay entre Crecimiento Económico y Desarrollo Económico</w:t>
      </w:r>
    </w:p>
    <w:p w:rsidR="00B34284" w:rsidRPr="00881B02" w:rsidRDefault="00B34284" w:rsidP="00B34284">
      <w:pPr>
        <w:jc w:val="both"/>
        <w:rPr>
          <w:color w:val="3366FF"/>
          <w:sz w:val="22"/>
          <w:szCs w:val="22"/>
          <w:lang w:val="es-ES_tradnl"/>
        </w:rPr>
      </w:pPr>
    </w:p>
    <w:p w:rsidR="00B34284" w:rsidRPr="00881B02" w:rsidRDefault="00B34284" w:rsidP="00B34284">
      <w:pPr>
        <w:numPr>
          <w:ilvl w:val="0"/>
          <w:numId w:val="6"/>
        </w:numPr>
        <w:jc w:val="both"/>
        <w:rPr>
          <w:color w:val="3366FF"/>
          <w:sz w:val="22"/>
          <w:szCs w:val="22"/>
          <w:lang w:val="es-ES_tradnl"/>
        </w:rPr>
      </w:pPr>
      <w:r>
        <w:rPr>
          <w:color w:val="3366FF"/>
          <w:sz w:val="22"/>
          <w:szCs w:val="22"/>
          <w:lang w:val="es-ES_tradnl"/>
        </w:rPr>
        <w:t>Define q</w:t>
      </w:r>
      <w:r w:rsidRPr="00881B02">
        <w:rPr>
          <w:color w:val="3366FF"/>
          <w:sz w:val="22"/>
          <w:szCs w:val="22"/>
          <w:lang w:val="es-ES_tradnl"/>
        </w:rPr>
        <w:t xml:space="preserve">ué es el PIB y como se </w:t>
      </w:r>
      <w:r>
        <w:rPr>
          <w:color w:val="3366FF"/>
          <w:sz w:val="22"/>
          <w:szCs w:val="22"/>
          <w:lang w:val="es-ES_tradnl"/>
        </w:rPr>
        <w:t>refleja en la economía del país</w:t>
      </w:r>
    </w:p>
    <w:p w:rsidR="00B34284" w:rsidRPr="00881B02" w:rsidRDefault="00B34284" w:rsidP="00B34284">
      <w:pPr>
        <w:jc w:val="both"/>
        <w:rPr>
          <w:color w:val="3366FF"/>
          <w:sz w:val="22"/>
          <w:szCs w:val="22"/>
          <w:lang w:val="es-ES_tradnl"/>
        </w:rPr>
      </w:pPr>
    </w:p>
    <w:p w:rsidR="00B34284" w:rsidRPr="00881B02" w:rsidRDefault="00B34284" w:rsidP="00B34284">
      <w:pPr>
        <w:numPr>
          <w:ilvl w:val="0"/>
          <w:numId w:val="6"/>
        </w:numPr>
        <w:jc w:val="both"/>
        <w:rPr>
          <w:color w:val="3366FF"/>
          <w:sz w:val="22"/>
          <w:szCs w:val="22"/>
          <w:lang w:val="es-ES_tradnl"/>
        </w:rPr>
      </w:pPr>
      <w:r w:rsidRPr="00881B02">
        <w:rPr>
          <w:color w:val="3366FF"/>
          <w:sz w:val="22"/>
          <w:szCs w:val="22"/>
          <w:lang w:val="es-ES_tradnl"/>
        </w:rPr>
        <w:t>¿A qué niveles opera una política de desarrollo?</w:t>
      </w:r>
    </w:p>
    <w:p w:rsidR="00B34284" w:rsidRPr="00881B02" w:rsidRDefault="00B34284" w:rsidP="00B34284">
      <w:pPr>
        <w:jc w:val="both"/>
        <w:rPr>
          <w:color w:val="3366FF"/>
          <w:sz w:val="22"/>
          <w:szCs w:val="22"/>
          <w:lang w:val="es-ES_tradnl"/>
        </w:rPr>
      </w:pPr>
    </w:p>
    <w:p w:rsidR="00B34284" w:rsidRPr="00881B02" w:rsidRDefault="00B34284" w:rsidP="00B34284">
      <w:pPr>
        <w:numPr>
          <w:ilvl w:val="0"/>
          <w:numId w:val="6"/>
        </w:numPr>
        <w:jc w:val="both"/>
        <w:rPr>
          <w:color w:val="3366FF"/>
          <w:sz w:val="22"/>
          <w:szCs w:val="22"/>
          <w:lang w:val="es-ES_tradnl"/>
        </w:rPr>
      </w:pPr>
      <w:r w:rsidRPr="00881B02">
        <w:rPr>
          <w:color w:val="3366FF"/>
          <w:sz w:val="22"/>
          <w:szCs w:val="22"/>
          <w:lang w:val="es-ES_tradnl"/>
        </w:rPr>
        <w:t>¿Qué provoca la inversión pública o privada en la economía de un país?</w:t>
      </w:r>
    </w:p>
    <w:p w:rsidR="00B34284" w:rsidRPr="00881B02" w:rsidRDefault="00B34284" w:rsidP="00B34284">
      <w:pPr>
        <w:jc w:val="both"/>
        <w:rPr>
          <w:color w:val="3366FF"/>
          <w:sz w:val="22"/>
          <w:szCs w:val="22"/>
          <w:lang w:val="es-ES_tradnl"/>
        </w:rPr>
      </w:pPr>
    </w:p>
    <w:p w:rsidR="00B34284" w:rsidRPr="00881B02" w:rsidRDefault="00B34284" w:rsidP="00B34284">
      <w:pPr>
        <w:numPr>
          <w:ilvl w:val="0"/>
          <w:numId w:val="6"/>
        </w:numPr>
        <w:jc w:val="both"/>
        <w:rPr>
          <w:color w:val="3366FF"/>
          <w:sz w:val="22"/>
          <w:szCs w:val="22"/>
          <w:lang w:val="es-ES_tradnl"/>
        </w:rPr>
      </w:pPr>
      <w:r w:rsidRPr="00881B02">
        <w:rPr>
          <w:color w:val="3366FF"/>
          <w:sz w:val="22"/>
          <w:szCs w:val="22"/>
          <w:lang w:val="es-ES_tradnl"/>
        </w:rPr>
        <w:t>Explica qué relación existe entre plan, programa y proyecto</w:t>
      </w:r>
    </w:p>
    <w:p w:rsidR="00B34284" w:rsidRPr="00881B02" w:rsidRDefault="00B34284" w:rsidP="00B34284">
      <w:pPr>
        <w:jc w:val="both"/>
        <w:rPr>
          <w:color w:val="3366FF"/>
          <w:sz w:val="22"/>
          <w:szCs w:val="22"/>
          <w:lang w:val="es-ES_tradnl"/>
        </w:rPr>
      </w:pPr>
    </w:p>
    <w:p w:rsidR="00B34284" w:rsidRPr="00881B02" w:rsidRDefault="00B34284" w:rsidP="00B34284">
      <w:pPr>
        <w:numPr>
          <w:ilvl w:val="0"/>
          <w:numId w:val="6"/>
        </w:numPr>
        <w:jc w:val="both"/>
        <w:rPr>
          <w:color w:val="3366FF"/>
          <w:sz w:val="22"/>
          <w:szCs w:val="22"/>
          <w:lang w:val="es-ES_tradnl"/>
        </w:rPr>
      </w:pPr>
      <w:r w:rsidRPr="00881B02">
        <w:rPr>
          <w:color w:val="3366FF"/>
          <w:sz w:val="22"/>
          <w:szCs w:val="22"/>
          <w:lang w:val="es-ES_tradnl"/>
        </w:rPr>
        <w:t>¿Es suficiente para una comunidad solo instrumentar la trilogía plan– programa – proyecto?</w:t>
      </w:r>
    </w:p>
    <w:p w:rsidR="00B34284" w:rsidRPr="00881B02" w:rsidRDefault="00B34284" w:rsidP="00B34284">
      <w:pPr>
        <w:jc w:val="both"/>
        <w:rPr>
          <w:color w:val="3366FF"/>
          <w:sz w:val="22"/>
          <w:szCs w:val="22"/>
          <w:lang w:val="es-ES_tradnl"/>
        </w:rPr>
      </w:pPr>
    </w:p>
    <w:p w:rsidR="00B34284" w:rsidRPr="00881B02" w:rsidRDefault="00B34284" w:rsidP="00B34284">
      <w:pPr>
        <w:numPr>
          <w:ilvl w:val="0"/>
          <w:numId w:val="6"/>
        </w:numPr>
        <w:jc w:val="both"/>
        <w:rPr>
          <w:color w:val="3366FF"/>
          <w:sz w:val="22"/>
          <w:szCs w:val="22"/>
          <w:lang w:val="es-ES_tradnl"/>
        </w:rPr>
      </w:pPr>
      <w:r w:rsidRPr="00881B02">
        <w:rPr>
          <w:color w:val="3366FF"/>
          <w:sz w:val="22"/>
          <w:szCs w:val="22"/>
          <w:lang w:val="es-ES_tradnl"/>
        </w:rPr>
        <w:t>El nuevo contexto global (económico, político, tecnológico y acultural) que nos rodea qué nuevas exigencias ha provocado a nuestro país</w:t>
      </w:r>
    </w:p>
    <w:p w:rsidR="00B34284" w:rsidRPr="00881B02" w:rsidRDefault="00B34284" w:rsidP="00B34284">
      <w:pPr>
        <w:jc w:val="both"/>
        <w:rPr>
          <w:color w:val="3366FF"/>
          <w:sz w:val="22"/>
          <w:szCs w:val="22"/>
          <w:lang w:val="es-ES_tradnl"/>
        </w:rPr>
      </w:pPr>
    </w:p>
    <w:p w:rsidR="00B34284" w:rsidRPr="00881B02" w:rsidRDefault="00B34284" w:rsidP="00B34284">
      <w:pPr>
        <w:numPr>
          <w:ilvl w:val="0"/>
          <w:numId w:val="6"/>
        </w:numPr>
        <w:jc w:val="both"/>
        <w:rPr>
          <w:color w:val="3366FF"/>
          <w:sz w:val="22"/>
          <w:szCs w:val="22"/>
          <w:lang w:val="es-ES_tradnl"/>
        </w:rPr>
      </w:pPr>
      <w:r w:rsidRPr="00881B02">
        <w:rPr>
          <w:color w:val="3366FF"/>
          <w:sz w:val="22"/>
          <w:szCs w:val="22"/>
          <w:lang w:val="es-ES_tradnl"/>
        </w:rPr>
        <w:t>Define el concepto de planeación</w:t>
      </w:r>
    </w:p>
    <w:p w:rsidR="00B34284" w:rsidRPr="00881B02" w:rsidRDefault="00B34284" w:rsidP="00B34284">
      <w:pPr>
        <w:pStyle w:val="Prrafodelista"/>
        <w:spacing w:after="0"/>
        <w:rPr>
          <w:color w:val="3366FF"/>
          <w:lang w:val="es-ES_tradnl"/>
        </w:rPr>
      </w:pPr>
    </w:p>
    <w:p w:rsidR="00B34284" w:rsidRPr="00881B02" w:rsidRDefault="00B34284" w:rsidP="00B34284">
      <w:pPr>
        <w:numPr>
          <w:ilvl w:val="0"/>
          <w:numId w:val="6"/>
        </w:numPr>
        <w:jc w:val="both"/>
        <w:rPr>
          <w:color w:val="3366FF"/>
          <w:sz w:val="22"/>
          <w:szCs w:val="22"/>
          <w:lang w:val="es-ES_tradnl"/>
        </w:rPr>
      </w:pPr>
      <w:r w:rsidRPr="00881B02">
        <w:rPr>
          <w:color w:val="3366FF"/>
          <w:sz w:val="22"/>
          <w:szCs w:val="22"/>
          <w:lang w:val="es-ES_tradnl"/>
        </w:rPr>
        <w:t>¿Cuál es el sustento constitucional que permite la participación del Estado en la Economía?</w:t>
      </w:r>
    </w:p>
    <w:p w:rsidR="00B34284" w:rsidRPr="00881B02" w:rsidRDefault="00B34284" w:rsidP="00B34284">
      <w:pPr>
        <w:jc w:val="both"/>
        <w:rPr>
          <w:color w:val="3366FF"/>
          <w:sz w:val="22"/>
          <w:szCs w:val="22"/>
          <w:lang w:val="es-ES_tradnl"/>
        </w:rPr>
      </w:pPr>
    </w:p>
    <w:p w:rsidR="00B34284" w:rsidRPr="00881B02" w:rsidRDefault="00B34284" w:rsidP="00B34284">
      <w:pPr>
        <w:numPr>
          <w:ilvl w:val="0"/>
          <w:numId w:val="6"/>
        </w:numPr>
        <w:jc w:val="both"/>
        <w:rPr>
          <w:color w:val="3366FF"/>
          <w:sz w:val="22"/>
          <w:szCs w:val="22"/>
          <w:lang w:val="es-ES_tradnl"/>
        </w:rPr>
      </w:pPr>
      <w:r w:rsidRPr="00881B02">
        <w:rPr>
          <w:color w:val="3366FF"/>
          <w:sz w:val="22"/>
          <w:szCs w:val="22"/>
          <w:lang w:val="es-ES_tradnl"/>
        </w:rPr>
        <w:t>Ante la falta de un buen estudio técnico-económico de inversión, qué decisiones se pueden encontrar en la asignación de recursos</w:t>
      </w:r>
    </w:p>
    <w:p w:rsidR="00B34284" w:rsidRPr="00881B02" w:rsidRDefault="00B34284" w:rsidP="00B34284">
      <w:pPr>
        <w:jc w:val="both"/>
        <w:rPr>
          <w:color w:val="3366FF"/>
          <w:sz w:val="22"/>
          <w:szCs w:val="22"/>
          <w:lang w:val="es-ES_tradnl"/>
        </w:rPr>
      </w:pPr>
    </w:p>
    <w:p w:rsidR="00B34284" w:rsidRPr="00881B02" w:rsidRDefault="00B34284" w:rsidP="00B34284">
      <w:pPr>
        <w:numPr>
          <w:ilvl w:val="0"/>
          <w:numId w:val="6"/>
        </w:numPr>
        <w:jc w:val="both"/>
        <w:rPr>
          <w:color w:val="3366FF"/>
          <w:sz w:val="22"/>
          <w:szCs w:val="22"/>
          <w:lang w:val="es-ES_tradnl"/>
        </w:rPr>
      </w:pPr>
      <w:r w:rsidRPr="00881B02">
        <w:rPr>
          <w:color w:val="3366FF"/>
          <w:sz w:val="22"/>
          <w:szCs w:val="22"/>
          <w:lang w:val="es-ES_tradnl"/>
        </w:rPr>
        <w:t>¿Qué entiende por Proyecto de Inversión?</w:t>
      </w:r>
    </w:p>
    <w:p w:rsidR="00B34284" w:rsidRPr="00881B02" w:rsidRDefault="00B34284" w:rsidP="00B34284">
      <w:pPr>
        <w:jc w:val="both"/>
        <w:rPr>
          <w:color w:val="3366FF"/>
          <w:sz w:val="22"/>
          <w:szCs w:val="22"/>
          <w:lang w:val="es-ES_tradnl"/>
        </w:rPr>
      </w:pPr>
    </w:p>
    <w:p w:rsidR="00B34284" w:rsidRPr="00881B02" w:rsidRDefault="00B34284" w:rsidP="00B34284">
      <w:pPr>
        <w:numPr>
          <w:ilvl w:val="0"/>
          <w:numId w:val="6"/>
        </w:numPr>
        <w:jc w:val="both"/>
        <w:rPr>
          <w:color w:val="3366FF"/>
          <w:sz w:val="22"/>
          <w:szCs w:val="22"/>
          <w:lang w:val="es-ES_tradnl"/>
        </w:rPr>
      </w:pPr>
      <w:r w:rsidRPr="00881B02">
        <w:rPr>
          <w:color w:val="3366FF"/>
          <w:sz w:val="22"/>
          <w:szCs w:val="22"/>
          <w:lang w:val="es-ES_tradnl"/>
        </w:rPr>
        <w:t>¿Qué criterios se pueden utilizar en la clasificación de Proyectos de Inversión? Desarrolla un ejemplo</w:t>
      </w:r>
    </w:p>
    <w:p w:rsidR="00B34284" w:rsidRPr="00881B02" w:rsidRDefault="00B34284" w:rsidP="00B34284">
      <w:pPr>
        <w:jc w:val="both"/>
        <w:rPr>
          <w:color w:val="3366FF"/>
          <w:sz w:val="22"/>
          <w:szCs w:val="22"/>
          <w:lang w:val="es-ES_tradnl"/>
        </w:rPr>
      </w:pPr>
    </w:p>
    <w:p w:rsidR="00B34284" w:rsidRPr="00881B02" w:rsidRDefault="00B34284" w:rsidP="00B34284">
      <w:pPr>
        <w:numPr>
          <w:ilvl w:val="0"/>
          <w:numId w:val="6"/>
        </w:numPr>
        <w:jc w:val="both"/>
        <w:rPr>
          <w:color w:val="3366FF"/>
          <w:sz w:val="22"/>
          <w:szCs w:val="22"/>
          <w:lang w:val="es-ES_tradnl"/>
        </w:rPr>
      </w:pPr>
      <w:r w:rsidRPr="00881B02">
        <w:rPr>
          <w:color w:val="3366FF"/>
          <w:sz w:val="22"/>
          <w:szCs w:val="22"/>
          <w:lang w:val="es-ES_tradnl"/>
        </w:rPr>
        <w:t>¿Cuándo se da origen a un Proyecto de Inversión?</w:t>
      </w:r>
    </w:p>
    <w:p w:rsidR="00B34284" w:rsidRPr="00881B02" w:rsidRDefault="00B34284" w:rsidP="00B34284">
      <w:pPr>
        <w:jc w:val="both"/>
        <w:rPr>
          <w:color w:val="3366FF"/>
          <w:sz w:val="22"/>
          <w:szCs w:val="22"/>
          <w:lang w:val="es-ES_tradnl"/>
        </w:rPr>
      </w:pPr>
    </w:p>
    <w:p w:rsidR="00B34284" w:rsidRPr="00881B02" w:rsidRDefault="00B34284" w:rsidP="00B34284">
      <w:pPr>
        <w:numPr>
          <w:ilvl w:val="0"/>
          <w:numId w:val="6"/>
        </w:numPr>
        <w:jc w:val="both"/>
        <w:rPr>
          <w:color w:val="3366FF"/>
          <w:sz w:val="22"/>
          <w:szCs w:val="22"/>
          <w:lang w:val="es-ES_tradnl"/>
        </w:rPr>
      </w:pPr>
      <w:r w:rsidRPr="00881B02">
        <w:rPr>
          <w:color w:val="3366FF"/>
          <w:sz w:val="22"/>
          <w:szCs w:val="22"/>
          <w:lang w:val="es-ES_tradnl"/>
        </w:rPr>
        <w:t>¿Qué diferencia existe entre un Proyecto de carácter social y un Proyecto económico?</w:t>
      </w:r>
    </w:p>
    <w:p w:rsidR="00B34284" w:rsidRPr="00881B02" w:rsidRDefault="00B34284" w:rsidP="00B34284">
      <w:pPr>
        <w:jc w:val="both"/>
        <w:rPr>
          <w:color w:val="3366FF"/>
          <w:sz w:val="22"/>
          <w:szCs w:val="22"/>
          <w:lang w:val="es-ES_tradnl"/>
        </w:rPr>
      </w:pPr>
    </w:p>
    <w:p w:rsidR="00B34284" w:rsidRPr="00881B02" w:rsidRDefault="00B34284" w:rsidP="00B34284">
      <w:pPr>
        <w:numPr>
          <w:ilvl w:val="0"/>
          <w:numId w:val="6"/>
        </w:numPr>
        <w:jc w:val="both"/>
        <w:rPr>
          <w:color w:val="3366FF"/>
          <w:sz w:val="22"/>
          <w:szCs w:val="22"/>
          <w:lang w:val="es-ES_tradnl"/>
        </w:rPr>
      </w:pPr>
      <w:r w:rsidRPr="00881B02">
        <w:rPr>
          <w:color w:val="3366FF"/>
          <w:sz w:val="22"/>
          <w:szCs w:val="22"/>
          <w:lang w:val="es-ES_tradnl"/>
        </w:rPr>
        <w:t>Menciona las principales fases que se desarrollan hasta integrar un Proyecto de Inversión:</w:t>
      </w:r>
    </w:p>
    <w:p w:rsidR="00B34284" w:rsidRPr="00881B02" w:rsidRDefault="00B34284" w:rsidP="00B34284">
      <w:pPr>
        <w:pStyle w:val="Prrafodelista"/>
        <w:spacing w:after="0"/>
        <w:rPr>
          <w:color w:val="3366FF"/>
          <w:lang w:val="es-ES_tradnl"/>
        </w:rPr>
      </w:pPr>
    </w:p>
    <w:p w:rsidR="00B34284" w:rsidRPr="00881B02" w:rsidRDefault="00B34284" w:rsidP="00B34284">
      <w:pPr>
        <w:numPr>
          <w:ilvl w:val="0"/>
          <w:numId w:val="6"/>
        </w:numPr>
        <w:jc w:val="both"/>
        <w:rPr>
          <w:color w:val="3366FF"/>
          <w:sz w:val="22"/>
          <w:szCs w:val="22"/>
          <w:lang w:val="es-ES_tradnl"/>
        </w:rPr>
      </w:pPr>
      <w:r w:rsidRPr="00881B02">
        <w:rPr>
          <w:color w:val="3366FF"/>
          <w:sz w:val="22"/>
          <w:szCs w:val="22"/>
          <w:lang w:val="es-ES_tradnl"/>
        </w:rPr>
        <w:t>Explica brevemente que estudios se realizan en un proyecto de inversión</w:t>
      </w:r>
    </w:p>
    <w:p w:rsidR="00B34284" w:rsidRPr="00881B02" w:rsidRDefault="00B34284" w:rsidP="00B34284">
      <w:pPr>
        <w:pStyle w:val="Prrafodelista"/>
        <w:rPr>
          <w:color w:val="3366FF"/>
          <w:lang w:val="es-ES_tradnl"/>
        </w:rPr>
      </w:pPr>
    </w:p>
    <w:p w:rsidR="00B34284" w:rsidRPr="00881B02" w:rsidRDefault="00B34284" w:rsidP="00B34284">
      <w:pPr>
        <w:jc w:val="both"/>
        <w:rPr>
          <w:color w:val="3366FF"/>
          <w:sz w:val="22"/>
          <w:szCs w:val="22"/>
          <w:lang w:val="es-ES_tradnl"/>
        </w:rPr>
      </w:pPr>
    </w:p>
    <w:p w:rsidR="00B34284" w:rsidRPr="00881B02" w:rsidRDefault="00B34284" w:rsidP="00B34284">
      <w:pPr>
        <w:jc w:val="both"/>
        <w:rPr>
          <w:color w:val="3366FF"/>
          <w:sz w:val="22"/>
          <w:szCs w:val="22"/>
          <w:lang w:val="es-ES_tradnl"/>
        </w:rPr>
      </w:pPr>
    </w:p>
    <w:p w:rsidR="00B34284" w:rsidRPr="002335EF" w:rsidRDefault="00B34284" w:rsidP="00B34284">
      <w:pPr>
        <w:jc w:val="both"/>
        <w:rPr>
          <w:sz w:val="22"/>
          <w:szCs w:val="22"/>
          <w:lang w:val="es-ES_tradnl"/>
        </w:rPr>
      </w:pPr>
      <w:r w:rsidRPr="002335EF">
        <w:rPr>
          <w:sz w:val="22"/>
          <w:szCs w:val="22"/>
          <w:lang w:val="es-ES_tradnl"/>
        </w:rPr>
        <w:t>Nota: Resolver y entregar el día del examen para tener derecho a presentarlo.</w:t>
      </w:r>
    </w:p>
    <w:p w:rsidR="00B34284" w:rsidRDefault="00B34284" w:rsidP="00B34284">
      <w:pPr>
        <w:jc w:val="both"/>
        <w:rPr>
          <w:color w:val="3366FF"/>
          <w:sz w:val="20"/>
          <w:szCs w:val="20"/>
          <w:lang w:val="es-ES_tradnl"/>
        </w:rPr>
      </w:pPr>
    </w:p>
    <w:p w:rsidR="005B1F5B" w:rsidRDefault="005B1F5B"/>
    <w:sectPr w:rsidR="005B1F5B" w:rsidSect="005B1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0C0D"/>
    <w:multiLevelType w:val="hybridMultilevel"/>
    <w:tmpl w:val="5860C90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01080"/>
    <w:multiLevelType w:val="hybridMultilevel"/>
    <w:tmpl w:val="6A54A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95227"/>
    <w:multiLevelType w:val="hybridMultilevel"/>
    <w:tmpl w:val="B81C93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B1183B"/>
    <w:multiLevelType w:val="hybridMultilevel"/>
    <w:tmpl w:val="9DBCC9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A36CB"/>
    <w:multiLevelType w:val="hybridMultilevel"/>
    <w:tmpl w:val="AF9C93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161C1E"/>
    <w:multiLevelType w:val="hybridMultilevel"/>
    <w:tmpl w:val="A66057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D34343"/>
    <w:multiLevelType w:val="hybridMultilevel"/>
    <w:tmpl w:val="634E030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97FCC"/>
    <w:rsid w:val="005B1F5B"/>
    <w:rsid w:val="00795599"/>
    <w:rsid w:val="00856CB8"/>
    <w:rsid w:val="00B34284"/>
    <w:rsid w:val="00F02735"/>
    <w:rsid w:val="00F9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3</cp:revision>
  <dcterms:created xsi:type="dcterms:W3CDTF">2017-09-20T23:27:00Z</dcterms:created>
  <dcterms:modified xsi:type="dcterms:W3CDTF">2017-09-20T23:36:00Z</dcterms:modified>
</cp:coreProperties>
</file>