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12224"/>
      </w:tblGrid>
      <w:tr w:rsidR="00893C02" w:rsidRPr="00893C02" w:rsidTr="002277A0">
        <w:tc>
          <w:tcPr>
            <w:tcW w:w="1809" w:type="dxa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2474" w:type="dxa"/>
          </w:tcPr>
          <w:p w:rsidR="00893C02" w:rsidRPr="00893C02" w:rsidRDefault="00893C02" w:rsidP="00893C02">
            <w:pPr>
              <w:rPr>
                <w:b/>
              </w:rPr>
            </w:pPr>
          </w:p>
        </w:tc>
      </w:tr>
      <w:tr w:rsidR="00893C02" w:rsidRPr="00893C02" w:rsidTr="002277A0">
        <w:tc>
          <w:tcPr>
            <w:tcW w:w="14283" w:type="dxa"/>
            <w:gridSpan w:val="2"/>
            <w:shd w:val="clear" w:color="auto" w:fill="D9D9D9" w:themeFill="background1" w:themeFillShade="D9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DATOS DE LA INSTITUCIÓN</w:t>
            </w:r>
          </w:p>
        </w:tc>
      </w:tr>
    </w:tbl>
    <w:p w:rsidR="00893C02" w:rsidRPr="00893C02" w:rsidRDefault="00893C02" w:rsidP="00893C02"/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32"/>
      </w:tblGrid>
      <w:tr w:rsidR="00893C02" w:rsidRPr="00893C02" w:rsidTr="002277A0">
        <w:trPr>
          <w:cantSplit/>
        </w:trPr>
        <w:tc>
          <w:tcPr>
            <w:tcW w:w="2338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Nombre:</w:t>
            </w:r>
          </w:p>
        </w:tc>
        <w:tc>
          <w:tcPr>
            <w:tcW w:w="8532" w:type="dxa"/>
          </w:tcPr>
          <w:p w:rsidR="00893C02" w:rsidRPr="00893C02" w:rsidRDefault="00893C02" w:rsidP="00893C02">
            <w:r w:rsidRPr="00893C02">
              <w:t xml:space="preserve">Escuela comercial cámara de comercio </w:t>
            </w:r>
          </w:p>
        </w:tc>
      </w:tr>
      <w:tr w:rsidR="00893C02" w:rsidRPr="00893C02" w:rsidTr="002277A0">
        <w:trPr>
          <w:cantSplit/>
        </w:trPr>
        <w:tc>
          <w:tcPr>
            <w:tcW w:w="2338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Nivel Educativo:</w:t>
            </w:r>
          </w:p>
        </w:tc>
        <w:tc>
          <w:tcPr>
            <w:tcW w:w="8532" w:type="dxa"/>
          </w:tcPr>
          <w:p w:rsidR="00893C02" w:rsidRPr="00893C02" w:rsidRDefault="00893C02" w:rsidP="00893C02">
            <w:r w:rsidRPr="00893C02">
              <w:t>Bachillerato técnico</w:t>
            </w:r>
          </w:p>
          <w:p w:rsidR="00893C02" w:rsidRPr="00893C02" w:rsidRDefault="00893C02" w:rsidP="00893C02">
            <w:r w:rsidRPr="00893C02">
              <w:t xml:space="preserve">Carrera tecina .turismo </w:t>
            </w:r>
          </w:p>
        </w:tc>
      </w:tr>
    </w:tbl>
    <w:p w:rsidR="00893C02" w:rsidRPr="00893C02" w:rsidRDefault="00893C02" w:rsidP="00893C02">
      <w:pPr>
        <w:rPr>
          <w:b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04"/>
      </w:tblGrid>
      <w:tr w:rsidR="00893C02" w:rsidRPr="00893C02" w:rsidTr="002277A0"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DATOS DEL DOCENTE</w:t>
            </w:r>
          </w:p>
        </w:tc>
      </w:tr>
    </w:tbl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087"/>
      </w:tblGrid>
      <w:tr w:rsidR="00893C02" w:rsidRPr="00893C02" w:rsidTr="002277A0">
        <w:trPr>
          <w:cantSplit/>
        </w:trPr>
        <w:tc>
          <w:tcPr>
            <w:tcW w:w="277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Nombre:</w:t>
            </w:r>
          </w:p>
        </w:tc>
        <w:tc>
          <w:tcPr>
            <w:tcW w:w="8087" w:type="dxa"/>
          </w:tcPr>
          <w:p w:rsidR="00893C02" w:rsidRPr="00893C02" w:rsidRDefault="00893C02" w:rsidP="00893C02">
            <w:r w:rsidRPr="00893C02">
              <w:t xml:space="preserve">MAESTRO GERARDO SALAZAR AGUILAR </w:t>
            </w:r>
          </w:p>
        </w:tc>
      </w:tr>
    </w:tbl>
    <w:p w:rsidR="00893C02" w:rsidRPr="00893C02" w:rsidRDefault="00893C02" w:rsidP="00893C0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C02" w:rsidRPr="00893C02" w:rsidTr="002277A0">
        <w:tc>
          <w:tcPr>
            <w:tcW w:w="14283" w:type="dxa"/>
            <w:shd w:val="clear" w:color="auto" w:fill="D9D9D9" w:themeFill="background1" w:themeFillShade="D9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DATOS DE LA ASIGNATURA</w:t>
            </w:r>
          </w:p>
        </w:tc>
      </w:tr>
    </w:tbl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10"/>
        <w:gridCol w:w="9"/>
        <w:gridCol w:w="2851"/>
        <w:gridCol w:w="2160"/>
        <w:gridCol w:w="2520"/>
        <w:gridCol w:w="2160"/>
      </w:tblGrid>
      <w:tr w:rsidR="00893C02" w:rsidRPr="00893C02" w:rsidTr="002277A0">
        <w:trPr>
          <w:cantSplit/>
        </w:trPr>
        <w:tc>
          <w:tcPr>
            <w:tcW w:w="2480" w:type="dxa"/>
            <w:shd w:val="clear" w:color="auto" w:fill="FFFFFF"/>
          </w:tcPr>
          <w:p w:rsidR="00893C02" w:rsidRPr="00893C02" w:rsidRDefault="00893C02" w:rsidP="00893C02">
            <w:r w:rsidRPr="00893C02">
              <w:rPr>
                <w:b/>
              </w:rPr>
              <w:t>Nombre:</w:t>
            </w:r>
          </w:p>
        </w:tc>
        <w:tc>
          <w:tcPr>
            <w:tcW w:w="11810" w:type="dxa"/>
            <w:gridSpan w:val="6"/>
          </w:tcPr>
          <w:p w:rsidR="00893C02" w:rsidRPr="00893C02" w:rsidRDefault="00893C02" w:rsidP="00893C02">
            <w:pPr>
              <w:rPr>
                <w:b/>
                <w:bCs/>
              </w:rPr>
            </w:pPr>
            <w:r w:rsidRPr="00893C02">
              <w:rPr>
                <w:b/>
                <w:bCs/>
              </w:rPr>
              <w:t xml:space="preserve">Historia de México   </w:t>
            </w:r>
          </w:p>
        </w:tc>
      </w:tr>
      <w:tr w:rsidR="00893C02" w:rsidRPr="00893C02" w:rsidTr="002277A0">
        <w:trPr>
          <w:cantSplit/>
          <w:trHeight w:val="250"/>
        </w:trPr>
        <w:tc>
          <w:tcPr>
            <w:tcW w:w="248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Clave:</w:t>
            </w:r>
          </w:p>
        </w:tc>
        <w:tc>
          <w:tcPr>
            <w:tcW w:w="2119" w:type="dxa"/>
            <w:gridSpan w:val="2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1343</w:t>
            </w:r>
          </w:p>
        </w:tc>
        <w:tc>
          <w:tcPr>
            <w:tcW w:w="2851" w:type="dxa"/>
            <w:shd w:val="clear" w:color="auto" w:fill="E6E6E6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Optativa/obligatoria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obligatoria </w:t>
            </w:r>
          </w:p>
        </w:tc>
        <w:tc>
          <w:tcPr>
            <w:tcW w:w="252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Ciclo lectivo: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r w:rsidRPr="00893C02">
              <w:t>2017/2018-1</w:t>
            </w:r>
          </w:p>
        </w:tc>
      </w:tr>
      <w:tr w:rsidR="00893C02" w:rsidRPr="00893C02" w:rsidTr="002277A0">
        <w:trPr>
          <w:cantSplit/>
        </w:trPr>
        <w:tc>
          <w:tcPr>
            <w:tcW w:w="248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Horas por semana:</w:t>
            </w:r>
          </w:p>
        </w:tc>
        <w:tc>
          <w:tcPr>
            <w:tcW w:w="2119" w:type="dxa"/>
            <w:gridSpan w:val="2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4</w:t>
            </w:r>
          </w:p>
        </w:tc>
        <w:tc>
          <w:tcPr>
            <w:tcW w:w="2851" w:type="dxa"/>
            <w:shd w:val="clear" w:color="auto" w:fill="E6E6E6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Horas prácticas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</w:trPr>
        <w:tc>
          <w:tcPr>
            <w:tcW w:w="248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11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860" w:type="dxa"/>
            <w:gridSpan w:val="2"/>
            <w:shd w:val="clear" w:color="auto" w:fill="E6E6E6"/>
          </w:tcPr>
          <w:p w:rsidR="00893C02" w:rsidRPr="00893C02" w:rsidRDefault="00893C02" w:rsidP="00893C02">
            <w:r w:rsidRPr="00893C02">
              <w:rPr>
                <w:b/>
              </w:rPr>
              <w:t>Grupo (s) y Horario: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43 A</w:t>
            </w:r>
          </w:p>
          <w:p w:rsidR="00893C02" w:rsidRPr="00893C02" w:rsidRDefault="00893C02" w:rsidP="00893C02">
            <w:r w:rsidRPr="00893C02">
              <w:t xml:space="preserve">Lunes y jueves </w:t>
            </w:r>
          </w:p>
        </w:tc>
        <w:tc>
          <w:tcPr>
            <w:tcW w:w="2520" w:type="dxa"/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Clases por semana:</w:t>
            </w:r>
          </w:p>
        </w:tc>
        <w:tc>
          <w:tcPr>
            <w:tcW w:w="2160" w:type="dxa"/>
            <w:shd w:val="clear" w:color="auto" w:fill="FFFFFF"/>
          </w:tcPr>
          <w:p w:rsidR="00893C02" w:rsidRPr="00893C02" w:rsidRDefault="00893C02" w:rsidP="00893C02">
            <w:r w:rsidRPr="00893C02">
              <w:t>2</w:t>
            </w:r>
          </w:p>
        </w:tc>
      </w:tr>
    </w:tbl>
    <w:p w:rsidR="00893C02" w:rsidRPr="00893C02" w:rsidRDefault="00893C02" w:rsidP="00893C02">
      <w:pPr>
        <w:rPr>
          <w:b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994"/>
      </w:tblGrid>
      <w:tr w:rsidR="00893C02" w:rsidRPr="00893C02" w:rsidTr="002277A0">
        <w:tc>
          <w:tcPr>
            <w:tcW w:w="14283" w:type="dxa"/>
            <w:shd w:val="clear" w:color="auto" w:fill="D9D9D9" w:themeFill="background1" w:themeFillShade="D9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PROPÓSITOS U OBJETIVOS GENERALES DEL CURSO</w:t>
            </w:r>
          </w:p>
        </w:tc>
      </w:tr>
    </w:tbl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893C02" w:rsidRPr="00893C02" w:rsidTr="002277A0">
        <w:trPr>
          <w:cantSplit/>
        </w:trPr>
        <w:tc>
          <w:tcPr>
            <w:tcW w:w="1429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C02" w:rsidRPr="00893C02" w:rsidRDefault="00893C02" w:rsidP="00893C02">
            <w:pPr>
              <w:rPr>
                <w:lang w:val="es-MX"/>
              </w:rPr>
            </w:pPr>
            <w:r w:rsidRPr="00893C02">
              <w:rPr>
                <w:b/>
                <w:lang w:val="es-MX"/>
              </w:rPr>
              <w:t xml:space="preserve">OBJETIVO DE LA MATERIA: </w:t>
            </w:r>
            <w:r w:rsidRPr="00893C02">
              <w:rPr>
                <w:lang w:val="es-MX"/>
              </w:rPr>
              <w:t xml:space="preserve">Identificar y estudiar los principios los principales acontecimientos  históricos de nuestro país, partiendo de las culturas mesoamericanos a la revolución mexicana   </w:t>
            </w:r>
          </w:p>
          <w:p w:rsidR="00893C02" w:rsidRPr="00893C02" w:rsidRDefault="00893C02" w:rsidP="00893C02"/>
        </w:tc>
      </w:tr>
      <w:tr w:rsidR="00893C02" w:rsidRPr="00893C02" w:rsidTr="002277A0">
        <w:trPr>
          <w:cantSplit/>
          <w:trHeight w:val="172"/>
        </w:trPr>
        <w:tc>
          <w:tcPr>
            <w:tcW w:w="1429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93C02" w:rsidRPr="00893C02" w:rsidRDefault="00893C02" w:rsidP="00893C02"/>
        </w:tc>
      </w:tr>
      <w:tr w:rsidR="00893C02" w:rsidRPr="00893C02" w:rsidTr="002277A0">
        <w:trPr>
          <w:cantSplit/>
        </w:trPr>
        <w:tc>
          <w:tcPr>
            <w:tcW w:w="14290" w:type="dxa"/>
            <w:tcBorders>
              <w:top w:val="double" w:sz="4" w:space="0" w:color="auto"/>
              <w:bottom w:val="double" w:sz="4" w:space="0" w:color="auto"/>
            </w:tcBorders>
          </w:tcPr>
          <w:p w:rsidR="00516D17" w:rsidRDefault="00516D17" w:rsidP="00893C02">
            <w:r>
              <w:t>***los tiempos que se estiman para el desarrollo del programa, son estimados y no reales.</w:t>
            </w:r>
          </w:p>
          <w:p w:rsidR="00893C02" w:rsidRPr="00893C02" w:rsidRDefault="00516D17" w:rsidP="00893C02">
            <w:r>
              <w:t xml:space="preserve">Lo </w:t>
            </w:r>
            <w:bookmarkStart w:id="0" w:name="_GoBack"/>
            <w:bookmarkEnd w:id="0"/>
            <w:r>
              <w:t xml:space="preserve">  anterior depende de la dinámica del grupo </w:t>
            </w:r>
          </w:p>
          <w:p w:rsidR="00893C02" w:rsidRPr="00893C02" w:rsidRDefault="00893C02" w:rsidP="00893C02"/>
        </w:tc>
      </w:tr>
    </w:tbl>
    <w:p w:rsidR="00893C02" w:rsidRPr="00893C02" w:rsidRDefault="00893C02" w:rsidP="00893C02">
      <w:pPr>
        <w:rPr>
          <w:b/>
        </w:rPr>
      </w:pPr>
      <w:r w:rsidRPr="00893C02">
        <w:rPr>
          <w:b/>
        </w:rPr>
        <w:br w:type="page"/>
      </w:r>
    </w:p>
    <w:p w:rsidR="00893C02" w:rsidRPr="00893C02" w:rsidRDefault="00893C02" w:rsidP="00893C02">
      <w:pPr>
        <w:rPr>
          <w:b/>
        </w:rPr>
      </w:pPr>
      <w:r w:rsidRPr="00893C02">
        <w:rPr>
          <w:b/>
        </w:rPr>
        <w:lastRenderedPageBreak/>
        <w:t>PLANEACIÓN GLOBAL</w:t>
      </w:r>
    </w:p>
    <w:p w:rsidR="00893C02" w:rsidRPr="00893C02" w:rsidRDefault="00893C02" w:rsidP="00893C02"/>
    <w:tbl>
      <w:tblPr>
        <w:tblW w:w="14825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957"/>
        <w:gridCol w:w="1134"/>
        <w:gridCol w:w="1276"/>
        <w:gridCol w:w="1439"/>
        <w:gridCol w:w="1006"/>
        <w:gridCol w:w="165"/>
        <w:gridCol w:w="1439"/>
        <w:gridCol w:w="1260"/>
        <w:gridCol w:w="900"/>
        <w:gridCol w:w="1209"/>
      </w:tblGrid>
      <w:tr w:rsidR="00893C02" w:rsidRPr="00893C02" w:rsidTr="002277A0">
        <w:trPr>
          <w:cantSplit/>
          <w:jc w:val="center"/>
        </w:trPr>
        <w:tc>
          <w:tcPr>
            <w:tcW w:w="14825" w:type="dxa"/>
            <w:gridSpan w:val="11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Calendarización de unidades y cálculo de horas, clases y prácticas</w:t>
            </w:r>
          </w:p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vMerge w:val="restart"/>
            <w:tcBorders>
              <w:top w:val="nil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Unidades</w:t>
            </w:r>
          </w:p>
        </w:tc>
        <w:tc>
          <w:tcPr>
            <w:tcW w:w="3367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Horas</w:t>
            </w:r>
          </w:p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610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Clases teóricas</w:t>
            </w:r>
          </w:p>
        </w:tc>
        <w:tc>
          <w:tcPr>
            <w:tcW w:w="3369" w:type="dxa"/>
            <w:gridSpan w:val="3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Clases prácticas</w:t>
            </w:r>
          </w:p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vMerge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957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Total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semanas 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Prácticas</w:t>
            </w:r>
          </w:p>
        </w:tc>
        <w:tc>
          <w:tcPr>
            <w:tcW w:w="2445" w:type="dxa"/>
            <w:gridSpan w:val="2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Número por mes </w:t>
            </w:r>
          </w:p>
        </w:tc>
        <w:tc>
          <w:tcPr>
            <w:tcW w:w="165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Fechas</w:t>
            </w:r>
          </w:p>
        </w:tc>
        <w:tc>
          <w:tcPr>
            <w:tcW w:w="1260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Número</w:t>
            </w:r>
          </w:p>
        </w:tc>
        <w:tc>
          <w:tcPr>
            <w:tcW w:w="900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Horas</w:t>
            </w:r>
          </w:p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Fechas</w:t>
            </w:r>
          </w:p>
        </w:tc>
      </w:tr>
      <w:tr w:rsidR="00893C02" w:rsidRPr="00893C02" w:rsidTr="002277A0">
        <w:trPr>
          <w:cantSplit/>
          <w:trHeight w:val="2751"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1.-La ciencia de la historia de México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Objetivo de la historia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Perfiles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México prehispánico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Mesoamérica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Aridoamérica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proofErr w:type="spellStart"/>
            <w:r w:rsidRPr="00893C02">
              <w:t>Oasiamerica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Grupos precolombinos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Horizonte clásico</w:t>
            </w:r>
          </w:p>
          <w:p w:rsidR="00893C02" w:rsidRPr="00893C02" w:rsidRDefault="00893C02" w:rsidP="00893C02">
            <w:pPr>
              <w:numPr>
                <w:ilvl w:val="0"/>
                <w:numId w:val="9"/>
              </w:numPr>
            </w:pPr>
            <w:r w:rsidRPr="00893C02">
              <w:t>Horizonte pos-clásico</w:t>
            </w:r>
          </w:p>
          <w:p w:rsidR="00893C02" w:rsidRPr="00893C02" w:rsidRDefault="00893C02" w:rsidP="00893C02">
            <w:r w:rsidRPr="00893C02">
              <w:t>examen</w:t>
            </w:r>
          </w:p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 xml:space="preserve">22 </w:t>
            </w:r>
            <w:proofErr w:type="spellStart"/>
            <w:r w:rsidRPr="00893C02">
              <w:t>hrs</w:t>
            </w:r>
            <w:proofErr w:type="spellEnd"/>
            <w:r w:rsidRPr="00893C02">
              <w:t xml:space="preserve"> 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6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5"/>
              </w:numPr>
            </w:pPr>
            <w:r w:rsidRPr="00893C02">
              <w:t>visita al museo de antropología  de la cd de México.</w:t>
            </w:r>
          </w:p>
          <w:p w:rsidR="00893C02" w:rsidRPr="00893C02" w:rsidRDefault="00893C02" w:rsidP="00893C02">
            <w:pPr>
              <w:numPr>
                <w:ilvl w:val="0"/>
                <w:numId w:val="15"/>
              </w:numPr>
            </w:pPr>
            <w:r w:rsidRPr="00893C02">
              <w:t>plaza de las 3 culturas</w:t>
            </w:r>
          </w:p>
          <w:p w:rsidR="00893C02" w:rsidRPr="00893C02" w:rsidRDefault="00893C02" w:rsidP="00893C02">
            <w:pPr>
              <w:numPr>
                <w:ilvl w:val="0"/>
                <w:numId w:val="15"/>
              </w:numPr>
            </w:pPr>
            <w:r w:rsidRPr="00893C02">
              <w:t xml:space="preserve">museo del museo del templo mayor 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shd w:val="clear" w:color="auto" w:fill="FFFFFF"/>
          </w:tcPr>
          <w:p w:rsidR="00893C02" w:rsidRPr="00893C02" w:rsidRDefault="00893C02" w:rsidP="00893C02">
            <w:r w:rsidRPr="00893C02">
              <w:t>agosto</w:t>
            </w:r>
          </w:p>
          <w:p w:rsidR="00893C02" w:rsidRPr="00893C02" w:rsidRDefault="00893C02" w:rsidP="00893C02">
            <w:r w:rsidRPr="00893C02">
              <w:t xml:space="preserve">8 y 11 de </w:t>
            </w:r>
          </w:p>
          <w:p w:rsidR="00893C02" w:rsidRPr="00893C02" w:rsidRDefault="00893C02" w:rsidP="00893C02">
            <w:r w:rsidRPr="00893C02">
              <w:t>15 y 18</w:t>
            </w:r>
          </w:p>
          <w:p w:rsidR="00893C02" w:rsidRPr="00893C02" w:rsidRDefault="00893C02" w:rsidP="00893C02">
            <w:r w:rsidRPr="00893C02">
              <w:t>22 y 25</w:t>
            </w:r>
          </w:p>
          <w:p w:rsidR="00893C02" w:rsidRPr="00893C02" w:rsidRDefault="00893C02" w:rsidP="00893C02">
            <w:r w:rsidRPr="00893C02">
              <w:t>29.</w:t>
            </w:r>
          </w:p>
          <w:p w:rsidR="00893C02" w:rsidRPr="00893C02" w:rsidRDefault="00893C02" w:rsidP="00893C02">
            <w:r w:rsidRPr="00893C02">
              <w:t xml:space="preserve">5 y 7 de </w:t>
            </w:r>
            <w:proofErr w:type="spellStart"/>
            <w:r w:rsidRPr="00893C02">
              <w:t>sep</w:t>
            </w:r>
            <w:proofErr w:type="spellEnd"/>
          </w:p>
          <w:p w:rsidR="00893C02" w:rsidRPr="00893C02" w:rsidRDefault="00893C02" w:rsidP="00893C02">
            <w:r w:rsidRPr="00893C02">
              <w:t>12 y 14</w:t>
            </w:r>
          </w:p>
          <w:p w:rsidR="00893C02" w:rsidRPr="00893C02" w:rsidRDefault="00893C02" w:rsidP="00893C02"/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2.-la conquista</w:t>
            </w:r>
          </w:p>
          <w:p w:rsidR="00893C02" w:rsidRPr="00893C02" w:rsidRDefault="00893C02" w:rsidP="00893C02">
            <w:pPr>
              <w:numPr>
                <w:ilvl w:val="0"/>
                <w:numId w:val="10"/>
              </w:numPr>
            </w:pPr>
            <w:r w:rsidRPr="00893C02">
              <w:t>La nueva España</w:t>
            </w:r>
          </w:p>
          <w:p w:rsidR="00893C02" w:rsidRPr="00893C02" w:rsidRDefault="00893C02" w:rsidP="00893C02">
            <w:pPr>
              <w:numPr>
                <w:ilvl w:val="0"/>
                <w:numId w:val="10"/>
              </w:numPr>
            </w:pPr>
            <w:r w:rsidRPr="00893C02">
              <w:t>La colonia</w:t>
            </w:r>
          </w:p>
          <w:p w:rsidR="00893C02" w:rsidRPr="00893C02" w:rsidRDefault="00893C02" w:rsidP="00893C02">
            <w:pPr>
              <w:numPr>
                <w:ilvl w:val="0"/>
                <w:numId w:val="10"/>
              </w:numPr>
            </w:pPr>
            <w:r w:rsidRPr="00893C02">
              <w:t>Sociedad novohispana</w:t>
            </w:r>
          </w:p>
          <w:p w:rsidR="00893C02" w:rsidRPr="00893C02" w:rsidRDefault="00893C02" w:rsidP="00893C02">
            <w:pPr>
              <w:numPr>
                <w:ilvl w:val="0"/>
                <w:numId w:val="10"/>
              </w:numPr>
            </w:pPr>
            <w:r w:rsidRPr="00893C02">
              <w:t>Sistema político colonial</w:t>
            </w:r>
          </w:p>
          <w:p w:rsidR="00893C02" w:rsidRPr="00893C02" w:rsidRDefault="00893C02" w:rsidP="00893C02">
            <w:r w:rsidRPr="00893C02">
              <w:t>examen</w:t>
            </w:r>
          </w:p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8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4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r w:rsidRPr="00893C02">
              <w:t>1 .palacio nacional</w:t>
            </w:r>
          </w:p>
          <w:p w:rsidR="00893C02" w:rsidRPr="00893C02" w:rsidRDefault="00893C02" w:rsidP="00893C02">
            <w:pPr>
              <w:numPr>
                <w:ilvl w:val="0"/>
                <w:numId w:val="16"/>
              </w:numPr>
            </w:pPr>
            <w:r w:rsidRPr="00893C02">
              <w:t xml:space="preserve">museo del desierto de los leones l </w:t>
            </w:r>
          </w:p>
          <w:p w:rsidR="00893C02" w:rsidRPr="00893C02" w:rsidRDefault="00893C02" w:rsidP="00893C02">
            <w:pPr>
              <w:numPr>
                <w:ilvl w:val="0"/>
                <w:numId w:val="16"/>
              </w:numPr>
            </w:pPr>
            <w:r w:rsidRPr="00893C02">
              <w:t xml:space="preserve">catedra metropolitana   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r w:rsidRPr="00893C02">
              <w:t>octubre</w:t>
            </w:r>
          </w:p>
          <w:p w:rsidR="00893C02" w:rsidRPr="00893C02" w:rsidRDefault="00893C02" w:rsidP="00893C02">
            <w:r w:rsidRPr="00893C02">
              <w:t>10 y 12</w:t>
            </w:r>
          </w:p>
          <w:p w:rsidR="00893C02" w:rsidRPr="00893C02" w:rsidRDefault="00893C02" w:rsidP="00893C02">
            <w:r w:rsidRPr="00893C02">
              <w:t>17 y 19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 xml:space="preserve">3.-la independencia de México 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 xml:space="preserve">factores externos  que influyeron en el desenvolvimiento del movimiento independentista 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Factores internos  de la independencia de México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Primeros movimientos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Primera etapa de la independencia de México (el inicio 1810-1811)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Segunda etapa(1811 -.1815)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Tercera etapa (1815 .1820)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Cuarta etapa ( consumación -18121)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Génesis de la nación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Liberalismo y ensayo mexicano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Valentín Gómez Farías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Melchor Ocampo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Conservadores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Lucas alemán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Proyecto de nación conservadora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Proyecto de nación liberar</w:t>
            </w:r>
          </w:p>
          <w:p w:rsidR="00893C02" w:rsidRPr="00893C02" w:rsidRDefault="00893C02" w:rsidP="00893C02">
            <w:pPr>
              <w:numPr>
                <w:ilvl w:val="0"/>
                <w:numId w:val="11"/>
              </w:numPr>
            </w:pPr>
            <w:r w:rsidRPr="00893C02">
              <w:t>La primera república constitución  de 1824</w:t>
            </w:r>
          </w:p>
          <w:p w:rsidR="00893C02" w:rsidRPr="00893C02" w:rsidRDefault="00893C02" w:rsidP="00893C02"/>
          <w:p w:rsidR="00893C02" w:rsidRPr="00893C02" w:rsidRDefault="00893C02" w:rsidP="00893C02"/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6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3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7"/>
              </w:numPr>
            </w:pPr>
            <w:r w:rsidRPr="00893C02">
              <w:t xml:space="preserve">ÁNGEL DE LA INDEPENDENCIA </w:t>
            </w:r>
          </w:p>
          <w:p w:rsidR="00893C02" w:rsidRPr="00893C02" w:rsidRDefault="00893C02" w:rsidP="00893C02">
            <w:pPr>
              <w:numPr>
                <w:ilvl w:val="0"/>
                <w:numId w:val="17"/>
              </w:numPr>
            </w:pPr>
            <w:r w:rsidRPr="00893C02">
              <w:t xml:space="preserve">MUSEO DEL CARMEN </w:t>
            </w:r>
          </w:p>
          <w:p w:rsidR="00676CC3" w:rsidRPr="00893C02" w:rsidRDefault="00893C02" w:rsidP="00893C02">
            <w:pPr>
              <w:numPr>
                <w:ilvl w:val="0"/>
                <w:numId w:val="17"/>
              </w:numPr>
            </w:pPr>
            <w:r w:rsidRPr="00893C02">
              <w:t xml:space="preserve">PANTEÓN DE SAN FERNANDO 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7"/>
              </w:numPr>
            </w:pPr>
          </w:p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r w:rsidRPr="00893C02">
              <w:t>24 y 26</w:t>
            </w:r>
          </w:p>
          <w:p w:rsidR="00893C02" w:rsidRPr="00893C02" w:rsidRDefault="00893C02" w:rsidP="00893C02">
            <w:r w:rsidRPr="00893C02">
              <w:t xml:space="preserve">31 octubre y 7 de noviembre </w:t>
            </w:r>
          </w:p>
          <w:p w:rsidR="00893C02" w:rsidRPr="00893C02" w:rsidRDefault="00893C02" w:rsidP="00893C02"/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 xml:space="preserve">4.-  periodo pos independentista  de México y la consolidación de la nación </w:t>
            </w:r>
          </w:p>
          <w:p w:rsidR="00893C02" w:rsidRPr="00893C02" w:rsidRDefault="00893C02" w:rsidP="00893C02">
            <w:pPr>
              <w:numPr>
                <w:ilvl w:val="0"/>
                <w:numId w:val="12"/>
              </w:numPr>
            </w:pPr>
            <w:r w:rsidRPr="00893C02">
              <w:t>Periodo del gobierno De Antonio  López  De Santa  Ana</w:t>
            </w:r>
          </w:p>
          <w:p w:rsidR="00893C02" w:rsidRPr="00893C02" w:rsidRDefault="00893C02" w:rsidP="00893C02">
            <w:pPr>
              <w:numPr>
                <w:ilvl w:val="0"/>
                <w:numId w:val="12"/>
              </w:numPr>
            </w:pPr>
            <w:r w:rsidRPr="00893C02">
              <w:t>Las 7 leyes  de 1836.</w:t>
            </w:r>
          </w:p>
          <w:p w:rsidR="00893C02" w:rsidRPr="00893C02" w:rsidRDefault="00893C02" w:rsidP="00893C02">
            <w:pPr>
              <w:numPr>
                <w:ilvl w:val="0"/>
                <w:numId w:val="12"/>
              </w:numPr>
            </w:pPr>
            <w:r w:rsidRPr="00893C02">
              <w:t xml:space="preserve">La intervención extranjera en México </w:t>
            </w:r>
          </w:p>
          <w:p w:rsidR="00893C02" w:rsidRPr="00893C02" w:rsidRDefault="00893C02" w:rsidP="00893C02">
            <w:r w:rsidRPr="00893C02">
              <w:t>examen</w:t>
            </w:r>
          </w:p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4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2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9"/>
              </w:numPr>
            </w:pPr>
            <w:r w:rsidRPr="00893C02">
              <w:t>castillo de Chapultepec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r w:rsidRPr="00893C02">
              <w:t xml:space="preserve">9 y 14  de </w:t>
            </w:r>
            <w:proofErr w:type="spellStart"/>
            <w:r w:rsidRPr="00893C02">
              <w:t>sep</w:t>
            </w:r>
            <w:proofErr w:type="spellEnd"/>
          </w:p>
          <w:p w:rsidR="00893C02" w:rsidRPr="00893C02" w:rsidRDefault="00893C02" w:rsidP="00893C02"/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5.-La revolución de Ayutla.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El triunfo de la república liberal.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La constitución de 1857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Las leyes de reforma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Triunfo liberal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Ruptura liberal: plan de Tuxtepec</w:t>
            </w:r>
          </w:p>
          <w:p w:rsidR="00893C02" w:rsidRPr="00893C02" w:rsidRDefault="00893C02" w:rsidP="00893C02">
            <w:pPr>
              <w:numPr>
                <w:ilvl w:val="0"/>
                <w:numId w:val="13"/>
              </w:numPr>
            </w:pPr>
            <w:r w:rsidRPr="00893C02">
              <w:t>El Porfirito</w:t>
            </w:r>
          </w:p>
          <w:p w:rsidR="00893C02" w:rsidRPr="00893C02" w:rsidRDefault="00893C02" w:rsidP="00893C02">
            <w:r w:rsidRPr="00893C02">
              <w:t>examen</w:t>
            </w:r>
          </w:p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12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6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/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r w:rsidRPr="00893C02">
              <w:t>16 sep.</w:t>
            </w:r>
          </w:p>
          <w:p w:rsidR="00893C02" w:rsidRPr="00893C02" w:rsidRDefault="00893C02" w:rsidP="00893C02">
            <w:r w:rsidRPr="00893C02">
              <w:t>21 y 23</w:t>
            </w:r>
          </w:p>
          <w:p w:rsidR="00893C02" w:rsidRPr="00893C02" w:rsidRDefault="00893C02" w:rsidP="00893C02">
            <w:r w:rsidRPr="00893C02">
              <w:t>28 y 30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  <w:tr w:rsidR="00893C02" w:rsidRPr="00893C02" w:rsidTr="002277A0">
        <w:trPr>
          <w:cantSplit/>
          <w:jc w:val="center"/>
        </w:trPr>
        <w:tc>
          <w:tcPr>
            <w:tcW w:w="4040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 xml:space="preserve">6.-La decadencia del </w:t>
            </w:r>
            <w:proofErr w:type="spellStart"/>
            <w:r w:rsidRPr="00893C02">
              <w:t>Porfiriato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>La decadencia del Porfirito</w:t>
            </w:r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 xml:space="preserve">La política externa  como fuente de la debilidad del </w:t>
            </w:r>
            <w:proofErr w:type="spellStart"/>
            <w:r w:rsidRPr="00893C02">
              <w:t>porfiriato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proofErr w:type="spellStart"/>
            <w:r w:rsidRPr="00893C02">
              <w:t>Maderismo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>Villa</w:t>
            </w:r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 xml:space="preserve">Carranza y la convención de </w:t>
            </w:r>
            <w:proofErr w:type="spellStart"/>
            <w:r w:rsidRPr="00893C02">
              <w:t>aguscalientes</w:t>
            </w:r>
            <w:proofErr w:type="spellEnd"/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>La constitución de 1917</w:t>
            </w:r>
          </w:p>
          <w:p w:rsidR="00893C02" w:rsidRPr="00893C02" w:rsidRDefault="00893C02" w:rsidP="00893C02">
            <w:pPr>
              <w:numPr>
                <w:ilvl w:val="0"/>
                <w:numId w:val="14"/>
              </w:numPr>
            </w:pPr>
            <w:r w:rsidRPr="00893C02">
              <w:t>Análisis de los artículos 3,27,30,123 y 130</w:t>
            </w:r>
          </w:p>
          <w:p w:rsidR="00893C02" w:rsidRPr="00893C02" w:rsidRDefault="00893C02" w:rsidP="00893C02">
            <w:r w:rsidRPr="00893C02">
              <w:t xml:space="preserve">Examen final </w:t>
            </w:r>
          </w:p>
          <w:p w:rsidR="00893C02" w:rsidRPr="00893C02" w:rsidRDefault="00893C02" w:rsidP="00893C02"/>
          <w:p w:rsidR="00893C02" w:rsidRPr="00893C02" w:rsidRDefault="00893C02" w:rsidP="00893C02"/>
          <w:p w:rsidR="00893C02" w:rsidRPr="00893C02" w:rsidRDefault="00893C02" w:rsidP="00893C02"/>
        </w:tc>
        <w:tc>
          <w:tcPr>
            <w:tcW w:w="957" w:type="dxa"/>
            <w:shd w:val="clear" w:color="auto" w:fill="FFFFFF"/>
          </w:tcPr>
          <w:p w:rsidR="00893C02" w:rsidRPr="00893C02" w:rsidRDefault="00893C02" w:rsidP="00893C02">
            <w:r w:rsidRPr="00893C02">
              <w:t>8</w:t>
            </w: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4</w:t>
            </w:r>
          </w:p>
        </w:tc>
        <w:tc>
          <w:tcPr>
            <w:tcW w:w="1276" w:type="dxa"/>
          </w:tcPr>
          <w:p w:rsidR="00893C02" w:rsidRPr="00893C02" w:rsidRDefault="00893C02" w:rsidP="00893C02"/>
        </w:tc>
        <w:tc>
          <w:tcPr>
            <w:tcW w:w="2445" w:type="dxa"/>
            <w:gridSpan w:val="2"/>
            <w:shd w:val="clear" w:color="auto" w:fill="FFFFFF"/>
          </w:tcPr>
          <w:p w:rsidR="00893C02" w:rsidRPr="00893C02" w:rsidRDefault="00893C02" w:rsidP="00893C02">
            <w:pPr>
              <w:numPr>
                <w:ilvl w:val="0"/>
                <w:numId w:val="18"/>
              </w:numPr>
            </w:pPr>
            <w:r w:rsidRPr="00893C02">
              <w:t>monumento de la revolución mexicana</w:t>
            </w:r>
          </w:p>
          <w:p w:rsidR="00676CC3" w:rsidRPr="00893C02" w:rsidRDefault="00516D17" w:rsidP="00893C02">
            <w:pPr>
              <w:numPr>
                <w:ilvl w:val="0"/>
                <w:numId w:val="18"/>
              </w:numPr>
            </w:pPr>
            <w:r w:rsidRPr="00893C02">
              <w:t xml:space="preserve">casa de </w:t>
            </w:r>
            <w:r w:rsidRPr="00893C02">
              <w:t>Carranza</w:t>
            </w:r>
            <w:r w:rsidRPr="00893C02">
              <w:t xml:space="preserve"> </w:t>
            </w:r>
          </w:p>
        </w:tc>
        <w:tc>
          <w:tcPr>
            <w:tcW w:w="165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43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r w:rsidRPr="00893C02">
              <w:t>5 y 7 de dic</w:t>
            </w:r>
          </w:p>
          <w:p w:rsidR="00893C02" w:rsidRPr="00893C02" w:rsidRDefault="00893C02" w:rsidP="00893C02">
            <w:r w:rsidRPr="00893C02">
              <w:t>12 y 14</w:t>
            </w:r>
          </w:p>
          <w:p w:rsidR="00893C02" w:rsidRPr="00893C02" w:rsidRDefault="00893C02" w:rsidP="00893C02"/>
        </w:tc>
        <w:tc>
          <w:tcPr>
            <w:tcW w:w="1260" w:type="dxa"/>
            <w:shd w:val="clear" w:color="auto" w:fill="FFFFFF"/>
          </w:tcPr>
          <w:p w:rsidR="00893C02" w:rsidRPr="00893C02" w:rsidRDefault="00893C02" w:rsidP="00893C02">
            <w:r w:rsidRPr="00893C02">
              <w:t>no aplica</w:t>
            </w:r>
          </w:p>
        </w:tc>
        <w:tc>
          <w:tcPr>
            <w:tcW w:w="900" w:type="dxa"/>
            <w:shd w:val="clear" w:color="auto" w:fill="FFFFFF"/>
          </w:tcPr>
          <w:p w:rsidR="00893C02" w:rsidRPr="00893C02" w:rsidRDefault="00893C02" w:rsidP="00893C02"/>
        </w:tc>
        <w:tc>
          <w:tcPr>
            <w:tcW w:w="1209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/>
        </w:tc>
      </w:tr>
    </w:tbl>
    <w:p w:rsidR="00893C02" w:rsidRPr="00893C02" w:rsidRDefault="00893C02" w:rsidP="00893C02">
      <w:pPr>
        <w:rPr>
          <w:b/>
        </w:rPr>
      </w:pPr>
    </w:p>
    <w:p w:rsidR="00893C02" w:rsidRPr="00893C02" w:rsidRDefault="00893C02" w:rsidP="00893C02">
      <w:pPr>
        <w:rPr>
          <w:b/>
        </w:rPr>
      </w:pPr>
    </w:p>
    <w:p w:rsidR="00893C02" w:rsidRPr="00893C02" w:rsidRDefault="00893C02" w:rsidP="00893C02">
      <w:r w:rsidRPr="00893C02">
        <w:rPr>
          <w:b/>
        </w:rPr>
        <w:t>PLANEACIÓN DE UNIDAD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311"/>
        <w:gridCol w:w="3174"/>
        <w:gridCol w:w="2410"/>
        <w:gridCol w:w="3205"/>
        <w:gridCol w:w="197"/>
        <w:gridCol w:w="1243"/>
        <w:gridCol w:w="1383"/>
      </w:tblGrid>
      <w:tr w:rsidR="00893C02" w:rsidRPr="00893C02" w:rsidTr="002277A0">
        <w:trPr>
          <w:jc w:val="center"/>
        </w:trPr>
        <w:tc>
          <w:tcPr>
            <w:tcW w:w="21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Unidad/Tema</w:t>
            </w:r>
          </w:p>
        </w:tc>
        <w:tc>
          <w:tcPr>
            <w:tcW w:w="910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II. </w:t>
            </w:r>
            <w:r w:rsidRPr="00893C02">
              <w:t xml:space="preserve">la conquista y el virreinato en México </w:t>
            </w:r>
          </w:p>
        </w:tc>
        <w:tc>
          <w:tcPr>
            <w:tcW w:w="14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Número</w:t>
            </w:r>
          </w:p>
        </w:tc>
        <w:tc>
          <w:tcPr>
            <w:tcW w:w="13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dos</w:t>
            </w:r>
          </w:p>
        </w:tc>
      </w:tr>
      <w:tr w:rsidR="00893C02" w:rsidRPr="00893C02" w:rsidTr="002277A0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Propósito (s)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Objetivo (s)</w:t>
            </w:r>
          </w:p>
        </w:tc>
        <w:tc>
          <w:tcPr>
            <w:tcW w:w="31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Contenidos temáticos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Fechas programadas</w:t>
            </w:r>
          </w:p>
        </w:tc>
        <w:tc>
          <w:tcPr>
            <w:tcW w:w="340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Visitas a realizar y entrega de practicas </w:t>
            </w:r>
          </w:p>
        </w:tc>
        <w:tc>
          <w:tcPr>
            <w:tcW w:w="262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Actividades de enseñanza-aprendizaje</w:t>
            </w:r>
          </w:p>
        </w:tc>
      </w:tr>
      <w:tr w:rsidR="00893C02" w:rsidRPr="00893C02" w:rsidTr="002277A0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Objetivo particular:</w:t>
            </w:r>
          </w:p>
          <w:p w:rsidR="00893C02" w:rsidRPr="00893C02" w:rsidRDefault="00893C02" w:rsidP="00893C02">
            <w:r w:rsidRPr="00893C02">
              <w:rPr>
                <w:b/>
              </w:rPr>
              <w:t xml:space="preserve">Se estudiara y comprenderá la historia y trascendencia de la conquista  de México y el periodo de la </w:t>
            </w:r>
            <w:r w:rsidRPr="00893C02">
              <w:rPr>
                <w:b/>
              </w:rPr>
              <w:lastRenderedPageBreak/>
              <w:t xml:space="preserve">colonia en la nueva España , como elementos formadores de la cultura  mexicana  </w:t>
            </w:r>
          </w:p>
        </w:tc>
        <w:tc>
          <w:tcPr>
            <w:tcW w:w="31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>2.-la conquista</w:t>
            </w:r>
          </w:p>
          <w:p w:rsidR="00893C02" w:rsidRPr="00893C02" w:rsidRDefault="00893C02" w:rsidP="00893C02">
            <w:pPr>
              <w:numPr>
                <w:ilvl w:val="0"/>
                <w:numId w:val="1"/>
              </w:numPr>
            </w:pPr>
            <w:r w:rsidRPr="00893C02">
              <w:t>La nueva España</w:t>
            </w:r>
          </w:p>
          <w:p w:rsidR="00893C02" w:rsidRPr="00893C02" w:rsidRDefault="00893C02" w:rsidP="00893C02">
            <w:pPr>
              <w:numPr>
                <w:ilvl w:val="0"/>
                <w:numId w:val="1"/>
              </w:numPr>
            </w:pPr>
            <w:r w:rsidRPr="00893C02">
              <w:t>La colonia</w:t>
            </w:r>
          </w:p>
          <w:p w:rsidR="00811E41" w:rsidRPr="00893C02" w:rsidRDefault="00516D17" w:rsidP="00893C02"/>
          <w:p w:rsidR="00893C02" w:rsidRPr="00893C02" w:rsidRDefault="00893C02" w:rsidP="00893C02">
            <w:pPr>
              <w:numPr>
                <w:ilvl w:val="0"/>
                <w:numId w:val="1"/>
              </w:numPr>
            </w:pPr>
            <w:r w:rsidRPr="00893C02">
              <w:t>Sociedad novohispana</w:t>
            </w:r>
          </w:p>
          <w:p w:rsidR="00893C02" w:rsidRPr="00893C02" w:rsidRDefault="00893C02" w:rsidP="00893C02">
            <w:pPr>
              <w:numPr>
                <w:ilvl w:val="0"/>
                <w:numId w:val="1"/>
              </w:numPr>
            </w:pPr>
            <w:r w:rsidRPr="00893C02">
              <w:t>Sistema político colonial</w:t>
            </w:r>
          </w:p>
          <w:p w:rsidR="00893C02" w:rsidRPr="00893C02" w:rsidRDefault="00893C02" w:rsidP="00893C02">
            <w:pPr>
              <w:numPr>
                <w:ilvl w:val="1"/>
                <w:numId w:val="1"/>
              </w:numPr>
            </w:pPr>
            <w:r w:rsidRPr="00893C02">
              <w:t>examen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/>
          <w:p w:rsidR="00893C02" w:rsidRPr="00893C02" w:rsidRDefault="00893C02" w:rsidP="00893C02">
            <w:r w:rsidRPr="00893C02">
              <w:t>octubre</w:t>
            </w:r>
          </w:p>
          <w:p w:rsidR="00811E41" w:rsidRPr="00893C02" w:rsidRDefault="00893C02" w:rsidP="00893C02">
            <w:pPr>
              <w:numPr>
                <w:ilvl w:val="0"/>
                <w:numId w:val="2"/>
              </w:numPr>
            </w:pPr>
            <w:r w:rsidRPr="00893C02">
              <w:t>y</w:t>
            </w:r>
            <w:r w:rsidR="00516D17" w:rsidRPr="00893C02">
              <w:t xml:space="preserve"> 12</w:t>
            </w:r>
            <w:r w:rsidR="00516D17" w:rsidRPr="00893C02">
              <w:t xml:space="preserve"> </w:t>
            </w:r>
            <w:r w:rsidR="00516D17" w:rsidRPr="00893C02">
              <w:t>(</w:t>
            </w:r>
            <w:r w:rsidR="00516D17" w:rsidRPr="00893C02">
              <w:t>semana 1)</w:t>
            </w:r>
          </w:p>
          <w:p w:rsidR="00893C02" w:rsidRPr="00893C02" w:rsidRDefault="00893C02" w:rsidP="00893C02"/>
          <w:p w:rsidR="003907A1" w:rsidRPr="00893C02" w:rsidRDefault="00893C02" w:rsidP="00893C02">
            <w:r w:rsidRPr="00893C02">
              <w:t xml:space="preserve">       17 y</w:t>
            </w:r>
            <w:r w:rsidR="00516D17" w:rsidRPr="00893C02">
              <w:t>19</w:t>
            </w:r>
            <w:r w:rsidR="00516D17" w:rsidRPr="00893C02">
              <w:t>(semana2)</w:t>
            </w:r>
          </w:p>
        </w:tc>
        <w:tc>
          <w:tcPr>
            <w:tcW w:w="340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r w:rsidRPr="00893C02">
              <w:t>1.-PALACIO NACIONAL</w:t>
            </w:r>
          </w:p>
          <w:p w:rsidR="00893C02" w:rsidRPr="00893C02" w:rsidRDefault="00893C02" w:rsidP="00893C02"/>
          <w:p w:rsidR="00893C02" w:rsidRPr="00893C02" w:rsidRDefault="00893C02" w:rsidP="00893C02">
            <w:r w:rsidRPr="00893C02">
              <w:t xml:space="preserve">2.-MUSEO DEL DESIERTO DE LOS LEONES </w:t>
            </w:r>
          </w:p>
          <w:p w:rsidR="00893C02" w:rsidRPr="00893C02" w:rsidRDefault="00893C02" w:rsidP="00893C02"/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3.-CATEDRA METROPOLITANA.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lastRenderedPageBreak/>
              <w:t>19  octubre fecha d entrega )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Tareas en casa 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 1ra semana )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7D2E18" w:rsidRPr="00893C02" w:rsidRDefault="00516D17" w:rsidP="00893C02">
            <w:pPr>
              <w:numPr>
                <w:ilvl w:val="0"/>
                <w:numId w:val="3"/>
              </w:numPr>
              <w:rPr>
                <w:b/>
              </w:rPr>
            </w:pPr>
            <w:r w:rsidRPr="00893C02">
              <w:rPr>
                <w:b/>
              </w:rPr>
              <w:t>I</w:t>
            </w:r>
            <w:r w:rsidRPr="00893C02">
              <w:rPr>
                <w:b/>
              </w:rPr>
              <w:t>nvestigar</w:t>
            </w:r>
            <w:r w:rsidR="00893C02" w:rsidRPr="00893C02">
              <w:rPr>
                <w:b/>
              </w:rPr>
              <w:t xml:space="preserve"> y entregar un resumen de: </w:t>
            </w:r>
            <w:r w:rsidRPr="00893C02">
              <w:rPr>
                <w:b/>
              </w:rPr>
              <w:t xml:space="preserve">conquista de </w:t>
            </w:r>
            <w:r w:rsidRPr="00893C02">
              <w:rPr>
                <w:b/>
              </w:rPr>
              <w:t>México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Terea 2da semana)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516D17" w:rsidP="00893C02">
            <w:pPr>
              <w:numPr>
                <w:ilvl w:val="0"/>
                <w:numId w:val="3"/>
              </w:numPr>
              <w:rPr>
                <w:b/>
              </w:rPr>
            </w:pPr>
            <w:r w:rsidRPr="00893C02">
              <w:rPr>
                <w:b/>
              </w:rPr>
              <w:t>L</w:t>
            </w:r>
            <w:r w:rsidRPr="00893C02">
              <w:rPr>
                <w:b/>
              </w:rPr>
              <w:t>as</w:t>
            </w:r>
            <w:r w:rsidRPr="00893C02">
              <w:rPr>
                <w:b/>
              </w:rPr>
              <w:t xml:space="preserve"> </w:t>
            </w:r>
            <w:r w:rsidRPr="00893C02">
              <w:rPr>
                <w:b/>
              </w:rPr>
              <w:t>instituciones</w:t>
            </w:r>
            <w:r w:rsidRPr="00893C02">
              <w:rPr>
                <w:b/>
              </w:rPr>
              <w:t xml:space="preserve"> </w:t>
            </w:r>
            <w:r w:rsidRPr="00893C02">
              <w:rPr>
                <w:b/>
              </w:rPr>
              <w:t>virreinales</w:t>
            </w:r>
          </w:p>
          <w:p w:rsidR="00893C02" w:rsidRPr="00893C02" w:rsidRDefault="00893C02" w:rsidP="00893C02">
            <w:pPr>
              <w:numPr>
                <w:ilvl w:val="0"/>
                <w:numId w:val="3"/>
              </w:numPr>
              <w:rPr>
                <w:b/>
              </w:rPr>
            </w:pPr>
            <w:r w:rsidRPr="00893C02">
              <w:rPr>
                <w:b/>
              </w:rPr>
              <w:t xml:space="preserve">Costumbre y tradiciones </w:t>
            </w:r>
          </w:p>
          <w:p w:rsidR="00893C02" w:rsidRPr="00893C02" w:rsidRDefault="00893C02" w:rsidP="00893C02">
            <w:r w:rsidRPr="00893C02">
              <w:rPr>
                <w:b/>
              </w:rPr>
              <w:t xml:space="preserve">  </w:t>
            </w:r>
          </w:p>
        </w:tc>
        <w:tc>
          <w:tcPr>
            <w:tcW w:w="262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>El Maestro: inicia con preguntas dirigidas</w:t>
            </w:r>
          </w:p>
          <w:p w:rsidR="00893C02" w:rsidRPr="00893C02" w:rsidRDefault="00893C02" w:rsidP="00893C02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>Alumna: el alumno participa y realiza el apunte correspondiente.</w:t>
            </w:r>
          </w:p>
          <w:p w:rsidR="00893C02" w:rsidRPr="00893C02" w:rsidRDefault="00893C02" w:rsidP="00893C02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 xml:space="preserve">Se  elaboraran cuestionarios y cuadros </w:t>
            </w:r>
            <w:r w:rsidRPr="00893C02">
              <w:rPr>
                <w:lang w:val="es-ES_tradnl"/>
              </w:rPr>
              <w:lastRenderedPageBreak/>
              <w:t xml:space="preserve">sinópticos para sintetizar lo visto en clase </w:t>
            </w:r>
          </w:p>
          <w:p w:rsidR="00893C02" w:rsidRPr="00893C02" w:rsidRDefault="00893C02" w:rsidP="00893C02"/>
        </w:tc>
      </w:tr>
    </w:tbl>
    <w:p w:rsidR="00893C02" w:rsidRPr="00893C02" w:rsidRDefault="00893C02" w:rsidP="00893C02"/>
    <w:tbl>
      <w:tblPr>
        <w:tblW w:w="13964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6"/>
        <w:gridCol w:w="4473"/>
        <w:gridCol w:w="4095"/>
      </w:tblGrid>
      <w:tr w:rsidR="00893C02" w:rsidRPr="00893C02" w:rsidTr="002277A0">
        <w:trPr>
          <w:cantSplit/>
          <w:jc w:val="center"/>
        </w:trPr>
        <w:tc>
          <w:tcPr>
            <w:tcW w:w="5396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Recursos didácticos </w:t>
            </w:r>
          </w:p>
        </w:tc>
        <w:tc>
          <w:tcPr>
            <w:tcW w:w="4473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Bibliografía básica y de consulta</w:t>
            </w:r>
          </w:p>
        </w:tc>
        <w:tc>
          <w:tcPr>
            <w:tcW w:w="4095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Sistema de Evaluación.</w:t>
            </w:r>
          </w:p>
        </w:tc>
      </w:tr>
      <w:tr w:rsidR="00893C02" w:rsidRPr="00893C02" w:rsidTr="002277A0">
        <w:trPr>
          <w:cantSplit/>
          <w:jc w:val="center"/>
        </w:trPr>
        <w:tc>
          <w:tcPr>
            <w:tcW w:w="5396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EB76D7" w:rsidRPr="00893C02" w:rsidRDefault="00516D17" w:rsidP="00893C02">
            <w:pPr>
              <w:numPr>
                <w:ilvl w:val="0"/>
                <w:numId w:val="4"/>
              </w:numPr>
            </w:pPr>
            <w:r w:rsidRPr="00893C02">
              <w:t>Pizarrón</w:t>
            </w:r>
          </w:p>
          <w:p w:rsidR="00893C02" w:rsidRPr="00893C02" w:rsidRDefault="00516D17" w:rsidP="00893C02">
            <w:pPr>
              <w:numPr>
                <w:ilvl w:val="0"/>
                <w:numId w:val="4"/>
              </w:numPr>
            </w:pPr>
            <w:r w:rsidRPr="00893C02">
              <w:t>Investigaciones.</w:t>
            </w:r>
          </w:p>
          <w:p w:rsidR="00893C02" w:rsidRPr="00893C02" w:rsidRDefault="00516D17" w:rsidP="00893C02">
            <w:pPr>
              <w:numPr>
                <w:ilvl w:val="0"/>
                <w:numId w:val="4"/>
              </w:numPr>
            </w:pPr>
            <w:r w:rsidRPr="00893C02">
              <w:t>Exposiciones.</w:t>
            </w:r>
          </w:p>
          <w:p w:rsidR="00E81099" w:rsidRPr="00893C02" w:rsidRDefault="00516D17" w:rsidP="00893C02">
            <w:pPr>
              <w:numPr>
                <w:ilvl w:val="0"/>
                <w:numId w:val="4"/>
              </w:numPr>
            </w:pPr>
            <w:r w:rsidRPr="00893C02">
              <w:t>Tareas.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447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Fuentes  página de la 74 a 138</w:t>
            </w:r>
          </w:p>
          <w:p w:rsidR="00893C02" w:rsidRPr="00893C02" w:rsidRDefault="00893C02" w:rsidP="00893C02">
            <w:r w:rsidRPr="00893C02">
              <w:t>Libro</w:t>
            </w:r>
          </w:p>
          <w:p w:rsidR="00893C02" w:rsidRPr="00893C02" w:rsidRDefault="00893C02" w:rsidP="00893C02">
            <w:r w:rsidRPr="00893C02">
              <w:t xml:space="preserve"> Historia general de México </w:t>
            </w:r>
          </w:p>
        </w:tc>
        <w:tc>
          <w:tcPr>
            <w:tcW w:w="409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20 examen</w:t>
            </w:r>
          </w:p>
          <w:p w:rsidR="00893C02" w:rsidRPr="00893C02" w:rsidRDefault="00893C02" w:rsidP="00893C02">
            <w:r w:rsidRPr="00893C02">
              <w:t>20 reporte de visitas a museos</w:t>
            </w:r>
          </w:p>
          <w:p w:rsidR="00893C02" w:rsidRPr="00893C02" w:rsidRDefault="00893C02" w:rsidP="00893C02">
            <w:r w:rsidRPr="00893C02">
              <w:t xml:space="preserve">20 guía </w:t>
            </w:r>
          </w:p>
          <w:p w:rsidR="00893C02" w:rsidRPr="00893C02" w:rsidRDefault="00893C02" w:rsidP="00893C02">
            <w:r w:rsidRPr="00893C02">
              <w:t>20 asistencia</w:t>
            </w:r>
          </w:p>
          <w:p w:rsidR="00893C02" w:rsidRPr="00893C02" w:rsidRDefault="00893C02" w:rsidP="00893C02">
            <w:r w:rsidRPr="00893C02">
              <w:t xml:space="preserve">20 participaciones </w:t>
            </w:r>
          </w:p>
        </w:tc>
      </w:tr>
    </w:tbl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>
      <w:r w:rsidRPr="00893C02">
        <w:rPr>
          <w:b/>
        </w:rPr>
        <w:t>PLANEACIÓN DE UNIDAD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311"/>
        <w:gridCol w:w="4649"/>
        <w:gridCol w:w="1800"/>
        <w:gridCol w:w="2340"/>
        <w:gridCol w:w="900"/>
        <w:gridCol w:w="540"/>
        <w:gridCol w:w="1383"/>
      </w:tblGrid>
      <w:tr w:rsidR="00893C02" w:rsidRPr="00893C02" w:rsidTr="002277A0">
        <w:trPr>
          <w:jc w:val="center"/>
        </w:trPr>
        <w:tc>
          <w:tcPr>
            <w:tcW w:w="21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Unidad/Tema</w:t>
            </w:r>
          </w:p>
        </w:tc>
        <w:tc>
          <w:tcPr>
            <w:tcW w:w="9100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t>III La independencia de México</w:t>
            </w:r>
          </w:p>
        </w:tc>
        <w:tc>
          <w:tcPr>
            <w:tcW w:w="14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0C0C0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Número</w:t>
            </w:r>
          </w:p>
        </w:tc>
        <w:tc>
          <w:tcPr>
            <w:tcW w:w="13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3</w:t>
            </w:r>
          </w:p>
        </w:tc>
      </w:tr>
      <w:tr w:rsidR="00893C02" w:rsidRPr="00893C02" w:rsidTr="002277A0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Propósito (s)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Objetivo (s)</w:t>
            </w:r>
          </w:p>
        </w:tc>
        <w:tc>
          <w:tcPr>
            <w:tcW w:w="46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Contenidos temáticos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Fechas programadas</w:t>
            </w:r>
          </w:p>
        </w:tc>
        <w:tc>
          <w:tcPr>
            <w:tcW w:w="32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Visitas a realizar y entrega de practicas</w:t>
            </w:r>
          </w:p>
        </w:tc>
        <w:tc>
          <w:tcPr>
            <w:tcW w:w="192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Actividades de enseñanza-aprendizaje</w:t>
            </w:r>
          </w:p>
        </w:tc>
      </w:tr>
      <w:tr w:rsidR="00893C02" w:rsidRPr="00893C02" w:rsidTr="002277A0">
        <w:trPr>
          <w:jc w:val="center"/>
        </w:trPr>
        <w:tc>
          <w:tcPr>
            <w:tcW w:w="248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>
            <w:r w:rsidRPr="00893C02">
              <w:rPr>
                <w:b/>
              </w:rPr>
              <w:t>Objetivo particular:</w:t>
            </w:r>
            <w:r w:rsidRPr="00893C02">
              <w:t xml:space="preserve"> </w:t>
            </w:r>
          </w:p>
          <w:p w:rsidR="00893C02" w:rsidRPr="00893C02" w:rsidRDefault="00893C02" w:rsidP="00893C02">
            <w:r w:rsidRPr="00893C02">
              <w:t xml:space="preserve">El alumno conocerá y comprenderá las causas de la guerra de independencia  y así como ,los elementos que se consideraran para la fundación del estado mexicano </w:t>
            </w:r>
          </w:p>
          <w:p w:rsidR="00893C02" w:rsidRPr="00893C02" w:rsidRDefault="00893C02" w:rsidP="00893C02">
            <w:r w:rsidRPr="00893C02">
              <w:t>.</w:t>
            </w:r>
          </w:p>
          <w:p w:rsidR="00893C02" w:rsidRPr="00893C02" w:rsidRDefault="00893C02" w:rsidP="00893C02"/>
        </w:tc>
        <w:tc>
          <w:tcPr>
            <w:tcW w:w="46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93C02" w:rsidRPr="00893C02" w:rsidRDefault="00893C02" w:rsidP="00893C02"/>
          <w:p w:rsidR="003C7BB1" w:rsidRPr="00893C02" w:rsidRDefault="00516D17" w:rsidP="00893C02">
            <w:pPr>
              <w:numPr>
                <w:ilvl w:val="0"/>
                <w:numId w:val="5"/>
              </w:numPr>
            </w:pPr>
            <w:r w:rsidRPr="00893C02">
              <w:t xml:space="preserve">factores externos  que influyeron en el desenvolvimiento del movimiento independentista 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Factores internos  de la independencia de México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Primeros movimientos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Primera etapa de la independencia de México (el inicio 1810-1811)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Segunda etapa(1811 -.1815)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Tercera etapa (1815 .1820)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Cuarta etapa ( consumación -18121)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Génesis de la nación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Liberalismo y ensayo mexicano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Valentín Gómez Farías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Melchor Ocampo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Conservadores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Lucas alemán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Proyecto de nación conservadora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t>Proyecto de nación liberar</w:t>
            </w:r>
          </w:p>
          <w:p w:rsidR="00893C02" w:rsidRPr="00893C02" w:rsidRDefault="00893C02" w:rsidP="00893C02">
            <w:pPr>
              <w:numPr>
                <w:ilvl w:val="0"/>
                <w:numId w:val="5"/>
              </w:numPr>
            </w:pPr>
            <w:r w:rsidRPr="00893C02">
              <w:lastRenderedPageBreak/>
              <w:t>La primera república constitución  de 1824</w:t>
            </w:r>
          </w:p>
          <w:p w:rsidR="00CF6C16" w:rsidRPr="00893C02" w:rsidRDefault="00516D17" w:rsidP="00893C02">
            <w:pPr>
              <w:rPr>
                <w:b/>
              </w:rPr>
            </w:pPr>
          </w:p>
        </w:tc>
        <w:tc>
          <w:tcPr>
            <w:tcW w:w="18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>24 y 26</w:t>
            </w:r>
          </w:p>
          <w:p w:rsidR="00893C02" w:rsidRPr="00893C02" w:rsidRDefault="00893C02" w:rsidP="00893C02">
            <w:r w:rsidRPr="00893C02">
              <w:t xml:space="preserve">31 octubre y 7 de noviembre </w:t>
            </w:r>
          </w:p>
          <w:p w:rsidR="00893C02" w:rsidRPr="00893C02" w:rsidRDefault="00893C02" w:rsidP="00893C02">
            <w:r w:rsidRPr="00893C02">
              <w:rPr>
                <w:b/>
              </w:rPr>
              <w:t>.</w:t>
            </w:r>
          </w:p>
        </w:tc>
        <w:tc>
          <w:tcPr>
            <w:tcW w:w="32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pPr>
              <w:numPr>
                <w:ilvl w:val="0"/>
                <w:numId w:val="6"/>
              </w:numPr>
            </w:pPr>
            <w:r w:rsidRPr="00893C02">
              <w:t xml:space="preserve">ÁNGEL DE LA INDEPENDENCIA </w:t>
            </w:r>
          </w:p>
          <w:p w:rsidR="00893C02" w:rsidRPr="00893C02" w:rsidRDefault="00893C02" w:rsidP="00893C02">
            <w:pPr>
              <w:numPr>
                <w:ilvl w:val="0"/>
                <w:numId w:val="6"/>
              </w:numPr>
            </w:pPr>
            <w:r w:rsidRPr="00893C02">
              <w:t xml:space="preserve">MUSEO DEL CARMEN </w:t>
            </w:r>
          </w:p>
          <w:p w:rsidR="00893C02" w:rsidRPr="00893C02" w:rsidRDefault="00893C02" w:rsidP="00893C02">
            <w:r w:rsidRPr="00893C02">
              <w:t>PANTEÓN DE SAN FERNANDO</w:t>
            </w:r>
          </w:p>
          <w:p w:rsidR="00893C02" w:rsidRPr="00893C02" w:rsidRDefault="00893C02" w:rsidP="00893C02">
            <w:r w:rsidRPr="00893C02">
              <w:t xml:space="preserve">Fecha de entrega de reportes  7 de noviembre </w:t>
            </w:r>
          </w:p>
          <w:p w:rsidR="00893C02" w:rsidRPr="00893C02" w:rsidRDefault="00893C02" w:rsidP="00893C02"/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Tareas en casa 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 1ra semana )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Terea 1ra semana) 24 al 26</w:t>
            </w:r>
          </w:p>
          <w:p w:rsidR="007D2E18" w:rsidRPr="00893C02" w:rsidRDefault="00516D17" w:rsidP="00893C02">
            <w:pPr>
              <w:rPr>
                <w:b/>
              </w:rPr>
            </w:pPr>
            <w:r w:rsidRPr="00893C02">
              <w:rPr>
                <w:b/>
              </w:rPr>
              <w:t>I</w:t>
            </w:r>
            <w:r w:rsidRPr="00893C02">
              <w:rPr>
                <w:b/>
              </w:rPr>
              <w:t>nvestigar</w:t>
            </w:r>
            <w:r w:rsidR="00893C02" w:rsidRPr="00893C02">
              <w:rPr>
                <w:b/>
              </w:rPr>
              <w:t xml:space="preserve"> y entregar un resumen </w:t>
            </w:r>
            <w:r w:rsidRPr="00893C02">
              <w:rPr>
                <w:b/>
              </w:rPr>
              <w:t xml:space="preserve"> </w:t>
            </w:r>
            <w:r w:rsidR="00893C02" w:rsidRPr="00893C02">
              <w:rPr>
                <w:b/>
              </w:rPr>
              <w:t xml:space="preserve">de </w:t>
            </w:r>
          </w:p>
          <w:p w:rsidR="007D2E18" w:rsidRPr="00893C02" w:rsidRDefault="00516D17" w:rsidP="00893C02">
            <w:pPr>
              <w:rPr>
                <w:b/>
              </w:rPr>
            </w:pPr>
            <w:r w:rsidRPr="00893C02">
              <w:rPr>
                <w:b/>
              </w:rPr>
              <w:t xml:space="preserve"> </w:t>
            </w:r>
          </w:p>
          <w:p w:rsidR="007D2E18" w:rsidRPr="00893C02" w:rsidRDefault="00516D17" w:rsidP="00893C02">
            <w:pPr>
              <w:numPr>
                <w:ilvl w:val="0"/>
                <w:numId w:val="3"/>
              </w:numPr>
              <w:rPr>
                <w:b/>
              </w:rPr>
            </w:pPr>
            <w:r w:rsidRPr="00893C02">
              <w:rPr>
                <w:b/>
              </w:rPr>
              <w:t>C</w:t>
            </w:r>
            <w:r w:rsidRPr="00893C02">
              <w:rPr>
                <w:b/>
              </w:rPr>
              <w:t xml:space="preserve">ausa </w:t>
            </w:r>
            <w:r w:rsidRPr="00893C02">
              <w:rPr>
                <w:b/>
              </w:rPr>
              <w:t xml:space="preserve">internas y externas de la independencia de </w:t>
            </w:r>
            <w:r w:rsidRPr="00893C02">
              <w:rPr>
                <w:b/>
              </w:rPr>
              <w:t>México</w:t>
            </w:r>
            <w:r w:rsidRPr="00893C02">
              <w:rPr>
                <w:b/>
              </w:rPr>
              <w:t xml:space="preserve"> 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lastRenderedPageBreak/>
              <w:t>(periodo de la ilustración, independencia de Estados Unidos, revolución francesas)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 (periodo de la ilustración, independencia de Estados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 Unidos, revolución francesas)</w:t>
            </w:r>
          </w:p>
          <w:p w:rsidR="003C7BB1" w:rsidRPr="00893C02" w:rsidRDefault="00516D17" w:rsidP="00893C02">
            <w:pPr>
              <w:numPr>
                <w:ilvl w:val="0"/>
                <w:numId w:val="7"/>
              </w:numPr>
              <w:rPr>
                <w:b/>
              </w:rPr>
            </w:pPr>
            <w:r w:rsidRPr="00893C02">
              <w:rPr>
                <w:b/>
              </w:rPr>
              <w:t xml:space="preserve">2da </w:t>
            </w:r>
            <w:r w:rsidR="00893C02" w:rsidRPr="00893C02">
              <w:rPr>
                <w:b/>
              </w:rPr>
              <w:t>semana: 7 de oct, y 7 de nov.</w:t>
            </w:r>
            <w:r w:rsidRPr="00893C02">
              <w:rPr>
                <w:b/>
              </w:rPr>
              <w:br/>
              <w:t xml:space="preserve">investigar las etapas en que se divide la guerra de independencia de </w:t>
            </w:r>
            <w:r w:rsidRPr="00893C02">
              <w:rPr>
                <w:b/>
              </w:rPr>
              <w:t>México</w:t>
            </w:r>
            <w:r w:rsidR="00893C02" w:rsidRPr="00893C02">
              <w:rPr>
                <w:b/>
              </w:rPr>
              <w:t xml:space="preserve"> y sus principales personajes</w:t>
            </w:r>
          </w:p>
          <w:p w:rsidR="00893C02" w:rsidRPr="00893C02" w:rsidRDefault="00893C02" w:rsidP="00893C02">
            <w:pPr>
              <w:rPr>
                <w:b/>
              </w:rPr>
            </w:pPr>
          </w:p>
          <w:p w:rsidR="00850A94" w:rsidRPr="00893C02" w:rsidRDefault="00516D17" w:rsidP="00893C02">
            <w:pPr>
              <w:numPr>
                <w:ilvl w:val="0"/>
                <w:numId w:val="7"/>
              </w:numPr>
              <w:rPr>
                <w:b/>
              </w:rPr>
            </w:pPr>
            <w:r w:rsidRPr="00893C02">
              <w:rPr>
                <w:b/>
              </w:rPr>
              <w:t>Q</w:t>
            </w:r>
            <w:r w:rsidRPr="00893C02">
              <w:rPr>
                <w:b/>
              </w:rPr>
              <w:t xml:space="preserve">ue </w:t>
            </w:r>
            <w:r w:rsidRPr="00893C02">
              <w:rPr>
                <w:b/>
              </w:rPr>
              <w:t xml:space="preserve">se </w:t>
            </w:r>
            <w:r w:rsidRPr="00893C02">
              <w:rPr>
                <w:b/>
              </w:rPr>
              <w:t>conoció</w:t>
            </w:r>
            <w:r w:rsidRPr="00893C02">
              <w:rPr>
                <w:b/>
              </w:rPr>
              <w:t xml:space="preserve"> como el 1er imperio mexicano </w:t>
            </w:r>
          </w:p>
          <w:p w:rsidR="00893C02" w:rsidRPr="00893C02" w:rsidRDefault="00893C02" w:rsidP="00893C02">
            <w:pPr>
              <w:rPr>
                <w:lang w:val="es-MX"/>
              </w:rPr>
            </w:pPr>
          </w:p>
        </w:tc>
        <w:tc>
          <w:tcPr>
            <w:tcW w:w="192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3C02" w:rsidRPr="00893C02" w:rsidRDefault="00893C02" w:rsidP="00893C02">
            <w:r w:rsidRPr="00893C02">
              <w:lastRenderedPageBreak/>
              <w:t>El Maestro: inicia con preguntas dirigidas</w:t>
            </w:r>
          </w:p>
          <w:p w:rsidR="00893C02" w:rsidRPr="00893C02" w:rsidRDefault="00893C02" w:rsidP="00893C02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>Alumna: el alumno participa y realiza el apunte correspondiente.</w:t>
            </w:r>
          </w:p>
          <w:p w:rsidR="00893C02" w:rsidRPr="00893C02" w:rsidRDefault="00893C02" w:rsidP="00893C02">
            <w:pPr>
              <w:rPr>
                <w:lang w:val="es-ES_tradnl"/>
              </w:rPr>
            </w:pPr>
            <w:r w:rsidRPr="00893C02">
              <w:rPr>
                <w:lang w:val="es-ES_tradnl"/>
              </w:rPr>
              <w:t xml:space="preserve">Se  elaboraran cuestionarios y cuadros sinópticos para sintetizar lo visto en clase </w:t>
            </w:r>
          </w:p>
          <w:p w:rsidR="00893C02" w:rsidRPr="00893C02" w:rsidRDefault="00893C02" w:rsidP="00893C02"/>
        </w:tc>
      </w:tr>
    </w:tbl>
    <w:p w:rsidR="00893C02" w:rsidRPr="00893C02" w:rsidRDefault="00893C02" w:rsidP="00893C02"/>
    <w:tbl>
      <w:tblPr>
        <w:tblW w:w="13964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6"/>
        <w:gridCol w:w="4473"/>
        <w:gridCol w:w="4095"/>
      </w:tblGrid>
      <w:tr w:rsidR="00893C02" w:rsidRPr="00893C02" w:rsidTr="002277A0">
        <w:trPr>
          <w:cantSplit/>
          <w:jc w:val="center"/>
        </w:trPr>
        <w:tc>
          <w:tcPr>
            <w:tcW w:w="5396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 xml:space="preserve">Recursos didácticos </w:t>
            </w:r>
          </w:p>
        </w:tc>
        <w:tc>
          <w:tcPr>
            <w:tcW w:w="4473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Bibliografía básica y de consulta</w:t>
            </w:r>
          </w:p>
        </w:tc>
        <w:tc>
          <w:tcPr>
            <w:tcW w:w="4095" w:type="dxa"/>
            <w:tcBorders>
              <w:bottom w:val="thinThickLargeGap" w:sz="24" w:space="0" w:color="auto"/>
            </w:tcBorders>
            <w:shd w:val="clear" w:color="auto" w:fill="FFFFFF"/>
          </w:tcPr>
          <w:p w:rsidR="00893C02" w:rsidRPr="00893C02" w:rsidRDefault="00893C02" w:rsidP="00893C02">
            <w:pPr>
              <w:rPr>
                <w:b/>
              </w:rPr>
            </w:pPr>
            <w:r w:rsidRPr="00893C02">
              <w:rPr>
                <w:b/>
              </w:rPr>
              <w:t>Sistema de Evaluación.</w:t>
            </w:r>
          </w:p>
        </w:tc>
      </w:tr>
      <w:tr w:rsidR="00893C02" w:rsidRPr="00893C02" w:rsidTr="002277A0">
        <w:trPr>
          <w:cantSplit/>
          <w:jc w:val="center"/>
        </w:trPr>
        <w:tc>
          <w:tcPr>
            <w:tcW w:w="5396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EB76D7" w:rsidRPr="00893C02" w:rsidRDefault="00893C02" w:rsidP="00893C02">
            <w:pPr>
              <w:numPr>
                <w:ilvl w:val="0"/>
                <w:numId w:val="8"/>
              </w:numPr>
            </w:pPr>
            <w:r w:rsidRPr="00893C02">
              <w:rPr>
                <w:lang w:val="es-ES_tradnl"/>
              </w:rPr>
              <w:t xml:space="preserve">1. </w:t>
            </w:r>
            <w:r w:rsidR="00516D17" w:rsidRPr="00893C02">
              <w:t>Pizarrón</w:t>
            </w:r>
          </w:p>
          <w:p w:rsidR="00893C02" w:rsidRPr="00893C02" w:rsidRDefault="00516D17" w:rsidP="00893C02">
            <w:pPr>
              <w:numPr>
                <w:ilvl w:val="0"/>
                <w:numId w:val="8"/>
              </w:numPr>
            </w:pPr>
            <w:r w:rsidRPr="00893C02">
              <w:t>Investigaciones.</w:t>
            </w:r>
          </w:p>
          <w:p w:rsidR="00893C02" w:rsidRPr="00893C02" w:rsidRDefault="00516D17" w:rsidP="00893C02">
            <w:pPr>
              <w:numPr>
                <w:ilvl w:val="0"/>
                <w:numId w:val="8"/>
              </w:numPr>
            </w:pPr>
            <w:r w:rsidRPr="00893C02">
              <w:t>Exposiciones.</w:t>
            </w:r>
          </w:p>
          <w:p w:rsidR="00E81099" w:rsidRPr="00893C02" w:rsidRDefault="00516D17" w:rsidP="00893C02">
            <w:pPr>
              <w:numPr>
                <w:ilvl w:val="0"/>
                <w:numId w:val="8"/>
              </w:numPr>
            </w:pPr>
            <w:r w:rsidRPr="00893C02">
              <w:t>Tareas.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447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Fuentes  página de la 147 a la  184</w:t>
            </w:r>
          </w:p>
          <w:p w:rsidR="00893C02" w:rsidRPr="00893C02" w:rsidRDefault="00893C02" w:rsidP="00893C02">
            <w:r w:rsidRPr="00893C02">
              <w:t>Libro</w:t>
            </w:r>
          </w:p>
          <w:p w:rsidR="00893C02" w:rsidRPr="00893C02" w:rsidRDefault="00893C02" w:rsidP="00893C02">
            <w:pPr>
              <w:rPr>
                <w:b/>
              </w:rPr>
            </w:pPr>
            <w:r w:rsidRPr="00893C02">
              <w:t xml:space="preserve"> Historia general de México </w:t>
            </w:r>
          </w:p>
          <w:p w:rsidR="00893C02" w:rsidRPr="00893C02" w:rsidRDefault="00893C02" w:rsidP="00893C02">
            <w:pPr>
              <w:rPr>
                <w:b/>
              </w:rPr>
            </w:pPr>
          </w:p>
        </w:tc>
        <w:tc>
          <w:tcPr>
            <w:tcW w:w="409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893C02" w:rsidRPr="00893C02" w:rsidRDefault="00893C02" w:rsidP="00893C02">
            <w:r w:rsidRPr="00893C02">
              <w:t>20 examen</w:t>
            </w:r>
          </w:p>
          <w:p w:rsidR="00893C02" w:rsidRPr="00893C02" w:rsidRDefault="00893C02" w:rsidP="00893C02">
            <w:r w:rsidRPr="00893C02">
              <w:t>20 reporte de visitas a museos</w:t>
            </w:r>
          </w:p>
          <w:p w:rsidR="00893C02" w:rsidRPr="00893C02" w:rsidRDefault="00893C02" w:rsidP="00893C02">
            <w:r w:rsidRPr="00893C02">
              <w:t xml:space="preserve">20 guía </w:t>
            </w:r>
          </w:p>
          <w:p w:rsidR="00893C02" w:rsidRPr="00893C02" w:rsidRDefault="00893C02" w:rsidP="00893C02">
            <w:r w:rsidRPr="00893C02">
              <w:t>20 asistencia</w:t>
            </w:r>
          </w:p>
          <w:p w:rsidR="00893C02" w:rsidRPr="00893C02" w:rsidRDefault="00893C02" w:rsidP="00893C02">
            <w:r w:rsidRPr="00893C02">
              <w:t xml:space="preserve">20 participaciones </w:t>
            </w:r>
          </w:p>
        </w:tc>
      </w:tr>
    </w:tbl>
    <w:p w:rsidR="00893C02" w:rsidRPr="00893C02" w:rsidRDefault="00893C02" w:rsidP="00893C02"/>
    <w:p w:rsidR="00893C02" w:rsidRPr="00893C02" w:rsidRDefault="00893C02" w:rsidP="00893C02"/>
    <w:p w:rsidR="00893C02" w:rsidRPr="00893C02" w:rsidRDefault="00893C02" w:rsidP="00893C02"/>
    <w:p w:rsidR="00E140E4" w:rsidRPr="00893C02" w:rsidRDefault="00516D17" w:rsidP="00893C02"/>
    <w:sectPr w:rsidR="00E140E4" w:rsidRPr="00893C02" w:rsidSect="00893C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554E"/>
    <w:multiLevelType w:val="hybridMultilevel"/>
    <w:tmpl w:val="BA62D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5B06"/>
    <w:multiLevelType w:val="hybridMultilevel"/>
    <w:tmpl w:val="659A52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42B8"/>
    <w:multiLevelType w:val="hybridMultilevel"/>
    <w:tmpl w:val="A9023E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2772"/>
    <w:multiLevelType w:val="hybridMultilevel"/>
    <w:tmpl w:val="1A7C4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62171"/>
    <w:multiLevelType w:val="hybridMultilevel"/>
    <w:tmpl w:val="213C6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407D7"/>
    <w:multiLevelType w:val="hybridMultilevel"/>
    <w:tmpl w:val="EDA222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007FA"/>
    <w:multiLevelType w:val="hybridMultilevel"/>
    <w:tmpl w:val="47F615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19C6"/>
    <w:multiLevelType w:val="hybridMultilevel"/>
    <w:tmpl w:val="F2960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445E7"/>
    <w:multiLevelType w:val="hybridMultilevel"/>
    <w:tmpl w:val="51049E20"/>
    <w:lvl w:ilvl="0" w:tplc="953463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D0CC2"/>
    <w:multiLevelType w:val="hybridMultilevel"/>
    <w:tmpl w:val="5BCC2E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56CCD"/>
    <w:multiLevelType w:val="hybridMultilevel"/>
    <w:tmpl w:val="76C6E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C6761"/>
    <w:multiLevelType w:val="hybridMultilevel"/>
    <w:tmpl w:val="A25C1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91223"/>
    <w:multiLevelType w:val="hybridMultilevel"/>
    <w:tmpl w:val="17ACA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B6234"/>
    <w:multiLevelType w:val="hybridMultilevel"/>
    <w:tmpl w:val="58064F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D1818"/>
    <w:multiLevelType w:val="hybridMultilevel"/>
    <w:tmpl w:val="213C6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36E61"/>
    <w:multiLevelType w:val="multilevel"/>
    <w:tmpl w:val="866E8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662C73A9"/>
    <w:multiLevelType w:val="hybridMultilevel"/>
    <w:tmpl w:val="B292026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AE2CE4"/>
    <w:multiLevelType w:val="hybridMultilevel"/>
    <w:tmpl w:val="A1BC1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C7E6D"/>
    <w:multiLevelType w:val="hybridMultilevel"/>
    <w:tmpl w:val="76C6E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16"/>
  </w:num>
  <w:num w:numId="6">
    <w:abstractNumId w:val="4"/>
  </w:num>
  <w:num w:numId="7">
    <w:abstractNumId w:val="6"/>
  </w:num>
  <w:num w:numId="8">
    <w:abstractNumId w:val="18"/>
  </w:num>
  <w:num w:numId="9">
    <w:abstractNumId w:val="1"/>
  </w:num>
  <w:num w:numId="10">
    <w:abstractNumId w:val="17"/>
  </w:num>
  <w:num w:numId="11">
    <w:abstractNumId w:val="3"/>
  </w:num>
  <w:num w:numId="12">
    <w:abstractNumId w:val="5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4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02"/>
    <w:rsid w:val="002E0C19"/>
    <w:rsid w:val="00516D17"/>
    <w:rsid w:val="00893C02"/>
    <w:rsid w:val="00B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C4CE-E3CF-4276-BAD8-23902168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3C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93C02"/>
    <w:pPr>
      <w:keepNext/>
      <w:outlineLvl w:val="1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3C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893C02"/>
    <w:pPr>
      <w:keepNext/>
      <w:jc w:val="center"/>
      <w:outlineLvl w:val="8"/>
    </w:pPr>
    <w:rPr>
      <w:rFonts w:ascii="Century Gothic" w:hAnsi="Century Gothic"/>
      <w:b/>
      <w:smallCaps/>
      <w:sz w:val="28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93C02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93C02"/>
    <w:rPr>
      <w:rFonts w:ascii="Century Gothic" w:eastAsia="Times New Roman" w:hAnsi="Century Gothic" w:cs="Times New Roman"/>
      <w:b/>
      <w:smallCaps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93C0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93C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3C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table" w:styleId="Tablaconcuadrcula">
    <w:name w:val="Table Grid"/>
    <w:basedOn w:val="Tablanormal"/>
    <w:uiPriority w:val="59"/>
    <w:rsid w:val="00893C0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</dc:creator>
  <cp:keywords/>
  <dc:description/>
  <cp:lastModifiedBy>kawa</cp:lastModifiedBy>
  <cp:revision>2</cp:revision>
  <dcterms:created xsi:type="dcterms:W3CDTF">2017-10-15T17:03:00Z</dcterms:created>
  <dcterms:modified xsi:type="dcterms:W3CDTF">2017-10-15T17:09:00Z</dcterms:modified>
</cp:coreProperties>
</file>