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w:t>
                              </w:r>
                              <w:r w:rsidR="00FE7E37">
                                <w:rPr>
                                  <w:sz w:val="32"/>
                                  <w:szCs w:val="32"/>
                                  <w:lang w:val="es-MX"/>
                                </w:rPr>
                                <w:t>a Introducción a las Ciencias Sociales</w:t>
                              </w:r>
                              <w:r>
                                <w:rPr>
                                  <w:sz w:val="32"/>
                                  <w:szCs w:val="32"/>
                                  <w:lang w:val="es-MX"/>
                                </w:rPr>
                                <w:t xml:space="preserve">    </w:t>
                              </w:r>
                            </w:p>
                            <w:p w:rsidR="00941C29" w:rsidRPr="001D39DE" w:rsidRDefault="006A78F6" w:rsidP="003952B9">
                              <w:pPr>
                                <w:pStyle w:val="Textoindependiente2"/>
                                <w:spacing w:before="240"/>
                                <w:rPr>
                                  <w:i/>
                                  <w:sz w:val="28"/>
                                  <w:szCs w:val="28"/>
                                  <w:lang w:val="es-MX"/>
                                </w:rPr>
                              </w:pPr>
                              <w:r>
                                <w:rPr>
                                  <w:i/>
                                  <w:sz w:val="28"/>
                                  <w:szCs w:val="28"/>
                                  <w:lang w:val="es-MX"/>
                                </w:rPr>
                                <w:t>Pro</w:t>
                              </w:r>
                              <w:r w:rsidR="00FE7E37">
                                <w:rPr>
                                  <w:i/>
                                  <w:sz w:val="28"/>
                                  <w:szCs w:val="28"/>
                                  <w:lang w:val="es-MX"/>
                                </w:rPr>
                                <w:t>f.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w:t>
                        </w:r>
                        <w:r w:rsidR="00FE7E37">
                          <w:rPr>
                            <w:sz w:val="32"/>
                            <w:szCs w:val="32"/>
                            <w:lang w:val="es-MX"/>
                          </w:rPr>
                          <w:t>a Introducción a las Ciencias Sociales</w:t>
                        </w:r>
                        <w:r>
                          <w:rPr>
                            <w:sz w:val="32"/>
                            <w:szCs w:val="32"/>
                            <w:lang w:val="es-MX"/>
                          </w:rPr>
                          <w:t xml:space="preserve">    </w:t>
                        </w:r>
                      </w:p>
                      <w:p w:rsidR="00941C29" w:rsidRPr="001D39DE" w:rsidRDefault="006A78F6" w:rsidP="003952B9">
                        <w:pPr>
                          <w:pStyle w:val="Textoindependiente2"/>
                          <w:spacing w:before="240"/>
                          <w:rPr>
                            <w:i/>
                            <w:sz w:val="28"/>
                            <w:szCs w:val="28"/>
                            <w:lang w:val="es-MX"/>
                          </w:rPr>
                        </w:pPr>
                        <w:r>
                          <w:rPr>
                            <w:i/>
                            <w:sz w:val="28"/>
                            <w:szCs w:val="28"/>
                            <w:lang w:val="es-MX"/>
                          </w:rPr>
                          <w:t>Pro</w:t>
                        </w:r>
                        <w:r w:rsidR="00FE7E37">
                          <w:rPr>
                            <w:i/>
                            <w:sz w:val="28"/>
                            <w:szCs w:val="28"/>
                            <w:lang w:val="es-MX"/>
                          </w:rPr>
                          <w:t>f.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FE7E37" w:rsidP="005835E8">
      <w:pPr>
        <w:pStyle w:val="Encabezado"/>
        <w:tabs>
          <w:tab w:val="clear" w:pos="4252"/>
          <w:tab w:val="clear" w:pos="8504"/>
        </w:tabs>
        <w:spacing w:after="120"/>
        <w:jc w:val="center"/>
        <w:rPr>
          <w:b/>
        </w:rPr>
      </w:pPr>
      <w:r>
        <w:rPr>
          <w:b/>
        </w:rPr>
        <w:t>Grupo: 42-A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926D8F">
              <w:rPr>
                <w:b/>
                <w:sz w:val="22"/>
                <w:szCs w:val="22"/>
              </w:rPr>
              <w:t xml:space="preserve">  Clasificación de las Ciencias</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926D8F">
              <w:rPr>
                <w:b/>
                <w:sz w:val="22"/>
                <w:szCs w:val="22"/>
              </w:rPr>
              <w:t>División de las Ciencias</w:t>
            </w:r>
          </w:p>
        </w:tc>
        <w:tc>
          <w:tcPr>
            <w:tcW w:w="4769" w:type="dxa"/>
            <w:vAlign w:val="center"/>
          </w:tcPr>
          <w:p w:rsidR="006A78F6" w:rsidRDefault="006A78F6" w:rsidP="006A78F6">
            <w:pPr>
              <w:spacing w:line="360" w:lineRule="auto"/>
              <w:ind w:left="1581"/>
              <w:contextualSpacing/>
              <w:rPr>
                <w:b/>
                <w:sz w:val="22"/>
                <w:szCs w:val="22"/>
              </w:rPr>
            </w:pPr>
          </w:p>
          <w:p w:rsidR="00230212" w:rsidRDefault="00926D8F" w:rsidP="006A78F6">
            <w:pPr>
              <w:spacing w:line="360" w:lineRule="auto"/>
              <w:ind w:left="1581"/>
              <w:contextualSpacing/>
              <w:rPr>
                <w:b/>
                <w:sz w:val="22"/>
                <w:szCs w:val="22"/>
              </w:rPr>
            </w:pPr>
            <w:r>
              <w:rPr>
                <w:b/>
                <w:sz w:val="22"/>
                <w:szCs w:val="22"/>
              </w:rPr>
              <w:t>Clases: 4</w:t>
            </w:r>
            <w:r w:rsidR="005835E8">
              <w:rPr>
                <w:b/>
                <w:sz w:val="22"/>
                <w:szCs w:val="22"/>
              </w:rPr>
              <w:t xml:space="preserve"> </w:t>
            </w:r>
            <w:r w:rsidR="004403CC">
              <w:rPr>
                <w:b/>
                <w:sz w:val="22"/>
                <w:szCs w:val="22"/>
              </w:rPr>
              <w:t xml:space="preserve">         </w:t>
            </w:r>
          </w:p>
          <w:p w:rsidR="003C3C9F" w:rsidRDefault="00926D8F" w:rsidP="005835E8">
            <w:pPr>
              <w:spacing w:line="360" w:lineRule="auto"/>
              <w:ind w:left="1581"/>
              <w:contextualSpacing/>
              <w:rPr>
                <w:b/>
                <w:sz w:val="22"/>
                <w:szCs w:val="22"/>
              </w:rPr>
            </w:pPr>
            <w:r>
              <w:rPr>
                <w:b/>
                <w:sz w:val="22"/>
                <w:szCs w:val="22"/>
              </w:rPr>
              <w:t xml:space="preserve">Fecha:  De12 </w:t>
            </w:r>
            <w:r w:rsidR="006A78F6">
              <w:rPr>
                <w:b/>
                <w:sz w:val="22"/>
                <w:szCs w:val="22"/>
              </w:rPr>
              <w:t xml:space="preserve"> a </w:t>
            </w:r>
            <w:r>
              <w:rPr>
                <w:b/>
                <w:sz w:val="22"/>
                <w:szCs w:val="22"/>
              </w:rPr>
              <w:t>16</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4403CC">
      <w:pPr>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926D8F">
        <w:rPr>
          <w:sz w:val="22"/>
          <w:szCs w:val="22"/>
          <w:lang w:val="es-MX"/>
        </w:rPr>
        <w:t>Dentro de las Ciencias su división y una cierta jerarquización hacen viable su comprensión y manejo par parte de los alumnos.</w:t>
      </w:r>
    </w:p>
    <w:p w:rsidR="004403CC" w:rsidRPr="0025056E" w:rsidRDefault="004403CC" w:rsidP="004403CC">
      <w:pPr>
        <w:contextualSpacing/>
        <w:jc w:val="both"/>
        <w:rPr>
          <w:b/>
          <w:sz w:val="22"/>
          <w:szCs w:val="22"/>
          <w:lang w:val="es-MX"/>
        </w:rPr>
      </w:pPr>
    </w:p>
    <w:p w:rsidR="006A78F6" w:rsidRDefault="006A78F6" w:rsidP="000A0193">
      <w:pPr>
        <w:contextualSpacing/>
        <w:jc w:val="both"/>
        <w:rPr>
          <w:b/>
          <w:sz w:val="22"/>
          <w:szCs w:val="22"/>
          <w:lang w:val="es-MX"/>
        </w:rPr>
      </w:pPr>
    </w:p>
    <w:p w:rsidR="006A78F6" w:rsidRDefault="006A78F6" w:rsidP="000A0193">
      <w:pPr>
        <w:contextualSpacing/>
        <w:jc w:val="both"/>
        <w:rPr>
          <w:b/>
          <w:sz w:val="22"/>
          <w:szCs w:val="22"/>
          <w:lang w:val="es-MX"/>
        </w:rPr>
      </w:pPr>
    </w:p>
    <w:p w:rsidR="00485DC6" w:rsidRPr="0025056E" w:rsidRDefault="00485DC6" w:rsidP="000A0193">
      <w:pPr>
        <w:contextualSpacing/>
        <w:jc w:val="both"/>
        <w:rPr>
          <w:sz w:val="22"/>
          <w:szCs w:val="22"/>
          <w:lang w:val="es-MX"/>
        </w:rPr>
      </w:pPr>
      <w:r w:rsidRPr="0025056E">
        <w:rPr>
          <w:b/>
          <w:sz w:val="22"/>
          <w:szCs w:val="22"/>
          <w:lang w:val="es-MX"/>
        </w:rPr>
        <w:t>INSTRUCCIONES</w:t>
      </w:r>
      <w:r w:rsidR="00926D8F">
        <w:rPr>
          <w:sz w:val="22"/>
          <w:szCs w:val="22"/>
          <w:lang w:val="es-MX"/>
        </w:rPr>
        <w:t xml:space="preserve">: Lo que </w:t>
      </w:r>
      <w:r w:rsidR="00B43632">
        <w:rPr>
          <w:sz w:val="22"/>
          <w:szCs w:val="22"/>
          <w:lang w:val="es-MX"/>
        </w:rPr>
        <w:t>llamamos</w:t>
      </w:r>
      <w:r w:rsidR="00926D8F">
        <w:rPr>
          <w:sz w:val="22"/>
          <w:szCs w:val="22"/>
          <w:lang w:val="es-MX"/>
        </w:rPr>
        <w:t xml:space="preserve"> “Ciencia” es algo muy complejo y sobre todo muy amplio, debido a que, su estudio y praxis abarcan un sinnúmero de </w:t>
      </w:r>
      <w:r w:rsidR="00B43632">
        <w:rPr>
          <w:sz w:val="22"/>
          <w:szCs w:val="22"/>
          <w:lang w:val="es-MX"/>
        </w:rPr>
        <w:t>otras ciencias que se dedican a objetivos muy específicos dependiendo del propio objeto de estudio, de ello derivará su proceso de estudio y su método científico, pues aunque se dedican al bienestar de la Humanidad, no todas cuentas con los mismos elementos ni los mismos pasos para alcanzar sus objetivos principales que son la Investigación y la Indagación</w:t>
      </w:r>
    </w:p>
    <w:p w:rsidR="006A78F6" w:rsidRDefault="006A78F6" w:rsidP="005764B6">
      <w:pPr>
        <w:spacing w:line="480" w:lineRule="auto"/>
        <w:jc w:val="both"/>
        <w:rPr>
          <w:sz w:val="22"/>
          <w:szCs w:val="22"/>
          <w:lang w:val="es-MX"/>
        </w:rPr>
      </w:pPr>
    </w:p>
    <w:p w:rsidR="006A78F6" w:rsidRDefault="006A78F6" w:rsidP="005764B6">
      <w:pPr>
        <w:spacing w:line="480" w:lineRule="auto"/>
        <w:jc w:val="both"/>
        <w:rPr>
          <w:sz w:val="22"/>
          <w:szCs w:val="22"/>
          <w:lang w:val="es-MX"/>
        </w:rPr>
      </w:pPr>
    </w:p>
    <w:p w:rsidR="000A0193" w:rsidRDefault="000A0193" w:rsidP="005764B6">
      <w:pPr>
        <w:spacing w:line="480" w:lineRule="auto"/>
        <w:jc w:val="both"/>
        <w:rPr>
          <w:b/>
          <w:sz w:val="22"/>
          <w:szCs w:val="22"/>
          <w:lang w:val="es-MX"/>
        </w:rPr>
      </w:pPr>
      <w:r w:rsidRPr="0025056E">
        <w:rPr>
          <w:b/>
          <w:sz w:val="22"/>
          <w:szCs w:val="22"/>
          <w:lang w:val="es-MX"/>
        </w:rPr>
        <w:t>CONTENIDO TEORICO:</w:t>
      </w:r>
      <w:r w:rsidR="00B43632">
        <w:rPr>
          <w:b/>
          <w:sz w:val="22"/>
          <w:szCs w:val="22"/>
          <w:lang w:val="es-MX"/>
        </w:rPr>
        <w:t xml:space="preserve"> </w:t>
      </w:r>
    </w:p>
    <w:p w:rsidR="00512D78" w:rsidRDefault="0058343E" w:rsidP="005764B6">
      <w:pPr>
        <w:spacing w:line="480" w:lineRule="auto"/>
        <w:jc w:val="both"/>
        <w:rPr>
          <w:b/>
          <w:sz w:val="22"/>
          <w:szCs w:val="22"/>
          <w:lang w:val="es-MX"/>
        </w:rPr>
      </w:pPr>
      <w:r>
        <w:rPr>
          <w:b/>
          <w:sz w:val="22"/>
          <w:szCs w:val="22"/>
          <w:lang w:val="es-MX"/>
        </w:rPr>
        <w:t xml:space="preserve">La investigación o actividad </w:t>
      </w:r>
      <w:r w:rsidR="002F318C">
        <w:rPr>
          <w:b/>
          <w:sz w:val="22"/>
          <w:szCs w:val="22"/>
          <w:lang w:val="es-MX"/>
        </w:rPr>
        <w:t>científica</w:t>
      </w:r>
      <w:r>
        <w:rPr>
          <w:b/>
          <w:sz w:val="22"/>
          <w:szCs w:val="22"/>
          <w:lang w:val="es-MX"/>
        </w:rPr>
        <w:t xml:space="preserve"> se puede realizar sobre los hechos o sobre el pensamiento </w:t>
      </w:r>
      <w:r w:rsidR="002F318C">
        <w:rPr>
          <w:b/>
          <w:sz w:val="22"/>
          <w:szCs w:val="22"/>
          <w:lang w:val="es-MX"/>
        </w:rPr>
        <w:t>mismo</w:t>
      </w:r>
      <w:r>
        <w:rPr>
          <w:b/>
          <w:sz w:val="22"/>
          <w:szCs w:val="22"/>
          <w:lang w:val="es-MX"/>
        </w:rPr>
        <w:t xml:space="preserve">, esto es que ambos se convierten en objetos de estudio por </w:t>
      </w:r>
      <w:r w:rsidR="002F318C">
        <w:rPr>
          <w:b/>
          <w:sz w:val="22"/>
          <w:szCs w:val="22"/>
          <w:lang w:val="es-MX"/>
        </w:rPr>
        <w:t>sí</w:t>
      </w:r>
      <w:r>
        <w:rPr>
          <w:b/>
          <w:sz w:val="22"/>
          <w:szCs w:val="22"/>
          <w:lang w:val="es-MX"/>
        </w:rPr>
        <w:t xml:space="preserve"> mismos,</w:t>
      </w:r>
      <w:r w:rsidR="002F318C">
        <w:rPr>
          <w:b/>
          <w:sz w:val="22"/>
          <w:szCs w:val="22"/>
          <w:lang w:val="es-MX"/>
        </w:rPr>
        <w:t xml:space="preserve"> </w:t>
      </w:r>
      <w:r>
        <w:rPr>
          <w:b/>
          <w:sz w:val="22"/>
          <w:szCs w:val="22"/>
          <w:lang w:val="es-MX"/>
        </w:rPr>
        <w:t>en base a esto tenemos una primera clasificación de la Ciencia: las ciencias que estudian los hechos son las Factuales (factum: hecho) y las que estudian el pensamiento se les llama Formales.</w:t>
      </w:r>
    </w:p>
    <w:p w:rsidR="0058343E" w:rsidRDefault="0058343E" w:rsidP="005764B6">
      <w:pPr>
        <w:spacing w:line="480" w:lineRule="auto"/>
        <w:jc w:val="both"/>
        <w:rPr>
          <w:b/>
          <w:sz w:val="22"/>
          <w:szCs w:val="22"/>
          <w:lang w:val="es-MX"/>
        </w:rPr>
      </w:pPr>
      <w:r>
        <w:rPr>
          <w:b/>
          <w:sz w:val="22"/>
          <w:szCs w:val="22"/>
          <w:lang w:val="es-MX"/>
        </w:rPr>
        <w:t xml:space="preserve">Las Ciencias Formales se caracterizan porque estudian entidades conceptuales (como número, figura y concepto) y sus relaciones (ejemplo: igualdad, simetría, deducción); estos objetos son abstracciones, es decir, construcciones del pensamiento que, aunque no se </w:t>
      </w:r>
      <w:r>
        <w:rPr>
          <w:b/>
          <w:sz w:val="22"/>
          <w:szCs w:val="22"/>
          <w:lang w:val="es-MX"/>
        </w:rPr>
        <w:lastRenderedPageBreak/>
        <w:t xml:space="preserve">refieren a un individuo real, sirven para explicar algunos fenómenos. Son ciencias </w:t>
      </w:r>
      <w:r w:rsidR="002F318C">
        <w:rPr>
          <w:b/>
          <w:sz w:val="22"/>
          <w:szCs w:val="22"/>
          <w:lang w:val="es-MX"/>
        </w:rPr>
        <w:t>formales:</w:t>
      </w:r>
      <w:r>
        <w:rPr>
          <w:b/>
          <w:sz w:val="22"/>
          <w:szCs w:val="22"/>
          <w:lang w:val="es-MX"/>
        </w:rPr>
        <w:t xml:space="preserve"> la </w:t>
      </w:r>
      <w:r w:rsidR="002F318C">
        <w:rPr>
          <w:b/>
          <w:sz w:val="22"/>
          <w:szCs w:val="22"/>
          <w:lang w:val="es-MX"/>
        </w:rPr>
        <w:t>Matemática</w:t>
      </w:r>
      <w:r>
        <w:rPr>
          <w:b/>
          <w:sz w:val="22"/>
          <w:szCs w:val="22"/>
          <w:lang w:val="es-MX"/>
        </w:rPr>
        <w:t xml:space="preserve"> y la </w:t>
      </w:r>
      <w:r w:rsidR="002F318C">
        <w:rPr>
          <w:b/>
          <w:sz w:val="22"/>
          <w:szCs w:val="22"/>
          <w:lang w:val="es-MX"/>
        </w:rPr>
        <w:t>Lógica</w:t>
      </w:r>
      <w:r>
        <w:rPr>
          <w:b/>
          <w:sz w:val="22"/>
          <w:szCs w:val="22"/>
          <w:lang w:val="es-MX"/>
        </w:rPr>
        <w:t>.</w:t>
      </w:r>
    </w:p>
    <w:p w:rsidR="0058343E" w:rsidRDefault="0058343E" w:rsidP="005764B6">
      <w:pPr>
        <w:spacing w:line="480" w:lineRule="auto"/>
        <w:jc w:val="both"/>
        <w:rPr>
          <w:b/>
          <w:sz w:val="22"/>
          <w:szCs w:val="22"/>
          <w:lang w:val="es-MX"/>
        </w:rPr>
      </w:pPr>
    </w:p>
    <w:p w:rsidR="0058343E" w:rsidRDefault="0058343E" w:rsidP="005764B6">
      <w:pPr>
        <w:spacing w:line="480" w:lineRule="auto"/>
        <w:jc w:val="both"/>
        <w:rPr>
          <w:b/>
          <w:sz w:val="22"/>
          <w:szCs w:val="22"/>
          <w:lang w:val="es-MX"/>
        </w:rPr>
      </w:pPr>
      <w:r>
        <w:rPr>
          <w:b/>
          <w:sz w:val="22"/>
          <w:szCs w:val="22"/>
          <w:lang w:val="es-MX"/>
        </w:rPr>
        <w:t xml:space="preserve">Las Ciencias Factuales se caracterizan porque estudian hechos, pero como hay hechos naturales- los que </w:t>
      </w:r>
      <w:r w:rsidR="002F318C">
        <w:rPr>
          <w:b/>
          <w:sz w:val="22"/>
          <w:szCs w:val="22"/>
          <w:lang w:val="es-MX"/>
        </w:rPr>
        <w:t>acontecen</w:t>
      </w:r>
      <w:r>
        <w:rPr>
          <w:b/>
          <w:sz w:val="22"/>
          <w:szCs w:val="22"/>
          <w:lang w:val="es-MX"/>
        </w:rPr>
        <w:t xml:space="preserve"> sin la intervención de los seres humanos: viento, lluvia, dilatación, reproducción- y </w:t>
      </w:r>
      <w:r w:rsidR="002F318C">
        <w:rPr>
          <w:b/>
          <w:sz w:val="22"/>
          <w:szCs w:val="22"/>
          <w:lang w:val="es-MX"/>
        </w:rPr>
        <w:t>sociales- los provocados por los hombres: explosión demográfica, revolución, contaminación, empobrecimiento, arte-, entonces se constituyen otros dos tipos de ciencia: las naturales y las sociales respectivamente.</w:t>
      </w:r>
    </w:p>
    <w:p w:rsidR="002F318C" w:rsidRDefault="002F318C" w:rsidP="005764B6">
      <w:pPr>
        <w:spacing w:line="480" w:lineRule="auto"/>
        <w:jc w:val="both"/>
        <w:rPr>
          <w:b/>
          <w:sz w:val="22"/>
          <w:szCs w:val="22"/>
          <w:lang w:val="es-MX"/>
        </w:rPr>
      </w:pPr>
      <w:r>
        <w:rPr>
          <w:b/>
          <w:sz w:val="22"/>
          <w:szCs w:val="22"/>
          <w:lang w:val="es-MX"/>
        </w:rPr>
        <w:t>Se tiene entonces tres tipos de ciencias: las formales, las naturales y las sociales, como es evidente, las tres tiene algunas características en común, pero las dos últimas comparten muchas más propiedades, y como el interés que tenemos está en las ciencias sociales, ya no indagaremos sobre las formales, en lo que sigue solo se expondrán las características de las ciencias factuales.</w:t>
      </w:r>
    </w:p>
    <w:p w:rsidR="002F318C" w:rsidRDefault="002F318C" w:rsidP="005764B6">
      <w:pPr>
        <w:spacing w:line="480" w:lineRule="auto"/>
        <w:jc w:val="both"/>
        <w:rPr>
          <w:b/>
          <w:sz w:val="22"/>
          <w:szCs w:val="22"/>
          <w:lang w:val="es-MX"/>
        </w:rPr>
      </w:pPr>
      <w:r>
        <w:rPr>
          <w:b/>
          <w:sz w:val="22"/>
          <w:szCs w:val="22"/>
          <w:lang w:val="es-MX"/>
        </w:rPr>
        <w:t xml:space="preserve">Subrayando que las ciencias factuales tienen características de </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Racional</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Sistemática</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Analítica</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Verificable</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Legal</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Explicativa</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Predictiva</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Corregible</w:t>
      </w:r>
    </w:p>
    <w:p w:rsidR="002F318C" w:rsidRDefault="002F318C" w:rsidP="002F318C">
      <w:pPr>
        <w:pStyle w:val="Prrafodelista"/>
        <w:numPr>
          <w:ilvl w:val="0"/>
          <w:numId w:val="29"/>
        </w:numPr>
        <w:spacing w:line="480" w:lineRule="auto"/>
        <w:jc w:val="both"/>
        <w:rPr>
          <w:b/>
          <w:sz w:val="22"/>
          <w:szCs w:val="22"/>
          <w:lang w:val="es-MX"/>
        </w:rPr>
      </w:pPr>
      <w:r>
        <w:rPr>
          <w:b/>
          <w:sz w:val="22"/>
          <w:szCs w:val="22"/>
          <w:lang w:val="es-MX"/>
        </w:rPr>
        <w:t>Metódica</w:t>
      </w:r>
    </w:p>
    <w:p w:rsidR="002F318C" w:rsidRPr="002F318C" w:rsidRDefault="002F318C" w:rsidP="002F318C">
      <w:pPr>
        <w:spacing w:line="480" w:lineRule="auto"/>
        <w:jc w:val="both"/>
        <w:rPr>
          <w:b/>
          <w:sz w:val="22"/>
          <w:szCs w:val="22"/>
          <w:lang w:val="es-MX"/>
        </w:rPr>
      </w:pPr>
      <w:r>
        <w:rPr>
          <w:b/>
          <w:sz w:val="22"/>
          <w:szCs w:val="22"/>
          <w:lang w:val="es-MX"/>
        </w:rPr>
        <w:t xml:space="preserve">Las ciencias </w:t>
      </w:r>
      <w:r w:rsidR="00CD5006">
        <w:rPr>
          <w:b/>
          <w:sz w:val="22"/>
          <w:szCs w:val="22"/>
          <w:lang w:val="es-MX"/>
        </w:rPr>
        <w:t>factuales</w:t>
      </w:r>
      <w:r>
        <w:rPr>
          <w:b/>
          <w:sz w:val="22"/>
          <w:szCs w:val="22"/>
          <w:lang w:val="es-MX"/>
        </w:rPr>
        <w:t xml:space="preserve"> poseen estas características, no en la misma manera ni en el mismo grado</w:t>
      </w:r>
      <w:r w:rsidR="00CD5006">
        <w:rPr>
          <w:b/>
          <w:sz w:val="22"/>
          <w:szCs w:val="22"/>
          <w:lang w:val="es-MX"/>
        </w:rPr>
        <w:t xml:space="preserve">, por eso se distinguen unas de otras, su tema de investigación es el método científico, partiendo de que este método de investigación no es infalible para encontrar la verdad; es una serie de pautas o recomendaciones para plantear o resolver problemas diversos. Como hay varias ciencias y cada una tiene su objeto de estudio propio, no es posible que exista </w:t>
      </w:r>
      <w:r w:rsidR="00CD5006">
        <w:rPr>
          <w:b/>
          <w:sz w:val="22"/>
          <w:szCs w:val="22"/>
          <w:lang w:val="es-MX"/>
        </w:rPr>
        <w:lastRenderedPageBreak/>
        <w:t xml:space="preserve">un único método de investigación o que se aplique de la misma manera en todos los campos, así la aplicación del método y las técnicas de investigación </w:t>
      </w:r>
      <w:proofErr w:type="gramStart"/>
      <w:r w:rsidR="00CD5006">
        <w:rPr>
          <w:b/>
          <w:sz w:val="22"/>
          <w:szCs w:val="22"/>
          <w:lang w:val="es-MX"/>
        </w:rPr>
        <w:t>dependerá</w:t>
      </w:r>
      <w:proofErr w:type="gramEnd"/>
      <w:r w:rsidR="00CD5006">
        <w:rPr>
          <w:b/>
          <w:sz w:val="22"/>
          <w:szCs w:val="22"/>
          <w:lang w:val="es-MX"/>
        </w:rPr>
        <w:t xml:space="preserve"> de cada disciplina.</w:t>
      </w:r>
    </w:p>
    <w:p w:rsidR="006A78F6" w:rsidRDefault="006A78F6" w:rsidP="005764B6">
      <w:pPr>
        <w:spacing w:line="480" w:lineRule="auto"/>
        <w:jc w:val="both"/>
        <w:rPr>
          <w:b/>
          <w:sz w:val="22"/>
          <w:szCs w:val="22"/>
          <w:lang w:val="es-MX"/>
        </w:rPr>
      </w:pPr>
    </w:p>
    <w:p w:rsidR="001D39DE" w:rsidRDefault="00CD5006" w:rsidP="005764B6">
      <w:pPr>
        <w:spacing w:line="480" w:lineRule="auto"/>
        <w:jc w:val="both"/>
        <w:rPr>
          <w:b/>
          <w:sz w:val="22"/>
          <w:szCs w:val="22"/>
          <w:lang w:val="es-MX"/>
        </w:rPr>
      </w:pPr>
      <w:r>
        <w:rPr>
          <w:b/>
          <w:sz w:val="22"/>
          <w:szCs w:val="22"/>
          <w:lang w:val="es-MX"/>
        </w:rPr>
        <w:t>TAREA: Completar un cuadro comparativo, busca la información necesaria en la Biblioteca o internet.</w:t>
      </w:r>
      <w:r w:rsidR="00E12EA0">
        <w:rPr>
          <w:b/>
          <w:sz w:val="22"/>
          <w:szCs w:val="22"/>
          <w:lang w:val="es-MX"/>
        </w:rPr>
        <w:t xml:space="preserve">  Entregar para el viernes 16 de Marzo en el cuaderno.</w:t>
      </w:r>
    </w:p>
    <w:p w:rsidR="00CD5006" w:rsidRDefault="00CD5006" w:rsidP="005764B6">
      <w:pPr>
        <w:spacing w:line="480" w:lineRule="auto"/>
        <w:jc w:val="both"/>
        <w:rPr>
          <w:b/>
          <w:sz w:val="22"/>
          <w:szCs w:val="22"/>
          <w:lang w:val="es-MX"/>
        </w:rPr>
      </w:pPr>
    </w:p>
    <w:tbl>
      <w:tblPr>
        <w:tblStyle w:val="Tablaconcuadrcula"/>
        <w:tblW w:w="0" w:type="auto"/>
        <w:tblLook w:val="04A0" w:firstRow="1" w:lastRow="0" w:firstColumn="1" w:lastColumn="0" w:noHBand="0" w:noVBand="1"/>
      </w:tblPr>
      <w:tblGrid>
        <w:gridCol w:w="2881"/>
        <w:gridCol w:w="2881"/>
        <w:gridCol w:w="2882"/>
      </w:tblGrid>
      <w:tr w:rsidR="00CD5006" w:rsidTr="00CD5006">
        <w:tc>
          <w:tcPr>
            <w:tcW w:w="2881" w:type="dxa"/>
          </w:tcPr>
          <w:p w:rsidR="00CD5006" w:rsidRDefault="00CD5006" w:rsidP="00CD5006">
            <w:pPr>
              <w:spacing w:line="480" w:lineRule="auto"/>
              <w:jc w:val="center"/>
              <w:rPr>
                <w:b/>
                <w:sz w:val="22"/>
                <w:szCs w:val="22"/>
              </w:rPr>
            </w:pPr>
            <w:r>
              <w:rPr>
                <w:b/>
                <w:sz w:val="22"/>
                <w:szCs w:val="22"/>
              </w:rPr>
              <w:t>Características</w:t>
            </w:r>
          </w:p>
        </w:tc>
        <w:tc>
          <w:tcPr>
            <w:tcW w:w="2881" w:type="dxa"/>
          </w:tcPr>
          <w:p w:rsidR="00CD5006" w:rsidRDefault="00CD5006" w:rsidP="00E12EA0">
            <w:pPr>
              <w:spacing w:line="480" w:lineRule="auto"/>
              <w:jc w:val="center"/>
              <w:rPr>
                <w:b/>
                <w:sz w:val="22"/>
                <w:szCs w:val="22"/>
              </w:rPr>
            </w:pPr>
            <w:r>
              <w:rPr>
                <w:b/>
                <w:sz w:val="22"/>
                <w:szCs w:val="22"/>
              </w:rPr>
              <w:t>Ejemplo de ciencia</w:t>
            </w:r>
          </w:p>
          <w:p w:rsidR="00CD5006" w:rsidRDefault="00E12EA0" w:rsidP="00E12EA0">
            <w:pPr>
              <w:spacing w:line="480" w:lineRule="auto"/>
              <w:jc w:val="center"/>
              <w:rPr>
                <w:b/>
                <w:sz w:val="22"/>
                <w:szCs w:val="22"/>
              </w:rPr>
            </w:pPr>
            <w:r>
              <w:rPr>
                <w:b/>
                <w:sz w:val="22"/>
                <w:szCs w:val="22"/>
              </w:rPr>
              <w:t>e</w:t>
            </w:r>
            <w:r w:rsidR="00CD5006">
              <w:rPr>
                <w:b/>
                <w:sz w:val="22"/>
                <w:szCs w:val="22"/>
              </w:rPr>
              <w:t>n que predomina</w:t>
            </w:r>
          </w:p>
        </w:tc>
        <w:tc>
          <w:tcPr>
            <w:tcW w:w="2882" w:type="dxa"/>
          </w:tcPr>
          <w:p w:rsidR="00CD5006" w:rsidRDefault="00E12EA0" w:rsidP="00E12EA0">
            <w:pPr>
              <w:spacing w:line="480" w:lineRule="auto"/>
              <w:jc w:val="center"/>
              <w:rPr>
                <w:b/>
                <w:sz w:val="22"/>
                <w:szCs w:val="22"/>
              </w:rPr>
            </w:pPr>
            <w:r>
              <w:rPr>
                <w:b/>
                <w:sz w:val="22"/>
                <w:szCs w:val="22"/>
              </w:rPr>
              <w:t>Ejemplo de hecho relacionado con la ciencia citada</w:t>
            </w:r>
          </w:p>
        </w:tc>
      </w:tr>
      <w:tr w:rsidR="00CD5006" w:rsidTr="00CD5006">
        <w:tc>
          <w:tcPr>
            <w:tcW w:w="2881" w:type="dxa"/>
          </w:tcPr>
          <w:p w:rsidR="00CD5006" w:rsidRDefault="00E12EA0" w:rsidP="00E12EA0">
            <w:pPr>
              <w:spacing w:line="480" w:lineRule="auto"/>
              <w:jc w:val="center"/>
              <w:rPr>
                <w:b/>
                <w:sz w:val="22"/>
                <w:szCs w:val="22"/>
              </w:rPr>
            </w:pPr>
            <w:r>
              <w:rPr>
                <w:b/>
                <w:sz w:val="22"/>
                <w:szCs w:val="22"/>
              </w:rPr>
              <w:t>Racional</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Sistemática</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Analítica</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Verificable</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Legal</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Explicativa</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Predictiva</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Corregible</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r w:rsidR="00CD5006" w:rsidTr="00CD5006">
        <w:tc>
          <w:tcPr>
            <w:tcW w:w="2881" w:type="dxa"/>
          </w:tcPr>
          <w:p w:rsidR="00CD5006" w:rsidRDefault="00E12EA0" w:rsidP="00E12EA0">
            <w:pPr>
              <w:spacing w:line="480" w:lineRule="auto"/>
              <w:jc w:val="center"/>
              <w:rPr>
                <w:b/>
                <w:sz w:val="22"/>
                <w:szCs w:val="22"/>
              </w:rPr>
            </w:pPr>
            <w:r>
              <w:rPr>
                <w:b/>
                <w:sz w:val="22"/>
                <w:szCs w:val="22"/>
              </w:rPr>
              <w:t>Metódica</w:t>
            </w:r>
          </w:p>
        </w:tc>
        <w:tc>
          <w:tcPr>
            <w:tcW w:w="2881" w:type="dxa"/>
          </w:tcPr>
          <w:p w:rsidR="00CD5006" w:rsidRDefault="00CD5006" w:rsidP="005764B6">
            <w:pPr>
              <w:spacing w:line="480" w:lineRule="auto"/>
              <w:jc w:val="both"/>
              <w:rPr>
                <w:b/>
                <w:sz w:val="22"/>
                <w:szCs w:val="22"/>
              </w:rPr>
            </w:pPr>
          </w:p>
        </w:tc>
        <w:tc>
          <w:tcPr>
            <w:tcW w:w="2882" w:type="dxa"/>
          </w:tcPr>
          <w:p w:rsidR="00CD5006" w:rsidRDefault="00CD5006" w:rsidP="005764B6">
            <w:pPr>
              <w:spacing w:line="480" w:lineRule="auto"/>
              <w:jc w:val="both"/>
              <w:rPr>
                <w:b/>
                <w:sz w:val="22"/>
                <w:szCs w:val="22"/>
              </w:rPr>
            </w:pPr>
          </w:p>
        </w:tc>
      </w:tr>
    </w:tbl>
    <w:p w:rsidR="00CD5006" w:rsidRDefault="00CD5006" w:rsidP="005764B6">
      <w:pPr>
        <w:spacing w:line="480" w:lineRule="auto"/>
        <w:jc w:val="both"/>
        <w:rPr>
          <w:b/>
          <w:sz w:val="22"/>
          <w:szCs w:val="22"/>
          <w:lang w:val="es-MX"/>
        </w:rPr>
      </w:pP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E12EA0" w:rsidRDefault="00E12EA0" w:rsidP="00703E7C">
      <w:pPr>
        <w:jc w:val="both"/>
        <w:rPr>
          <w:sz w:val="32"/>
          <w:szCs w:val="32"/>
          <w:lang w:val="es-MX"/>
        </w:rPr>
      </w:pPr>
    </w:p>
    <w:p w:rsidR="00E12EA0" w:rsidRDefault="00E12EA0" w:rsidP="00703E7C">
      <w:pPr>
        <w:jc w:val="both"/>
        <w:rPr>
          <w:sz w:val="32"/>
          <w:szCs w:val="32"/>
          <w:lang w:val="es-MX"/>
        </w:rPr>
      </w:pPr>
    </w:p>
    <w:p w:rsidR="00E12EA0" w:rsidRDefault="00E12EA0"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703E7C" w:rsidRPr="006622D4" w:rsidRDefault="006622D4" w:rsidP="006622D4">
      <w:pPr>
        <w:jc w:val="center"/>
        <w:rPr>
          <w:b/>
          <w:sz w:val="32"/>
          <w:szCs w:val="32"/>
          <w:lang w:val="es-MX"/>
        </w:rPr>
      </w:pPr>
      <w:r w:rsidRPr="006622D4">
        <w:rPr>
          <w:b/>
          <w:sz w:val="32"/>
          <w:szCs w:val="32"/>
          <w:lang w:val="es-MX"/>
        </w:rPr>
        <w:lastRenderedPageBreak/>
        <w:t>Formato para clase preparada</w:t>
      </w:r>
    </w:p>
    <w:p w:rsidR="001E1AFD" w:rsidRPr="000E4E3D" w:rsidRDefault="006622D4" w:rsidP="000E4E3D">
      <w:pPr>
        <w:jc w:val="center"/>
        <w:rPr>
          <w:sz w:val="32"/>
          <w:szCs w:val="32"/>
          <w:lang w:val="es-MX"/>
        </w:rPr>
      </w:pPr>
      <w:r>
        <w:rPr>
          <w:sz w:val="32"/>
          <w:szCs w:val="32"/>
          <w:lang w:val="es-MX"/>
        </w:rPr>
        <w:t>(Enviar al correo de Andrés German (andres_eccm168 hotmail.com) con copia al correo de Lorena Montero (misslore91 gmail.com), una vez por semana y con una semana de anticipación para que se suba oportunamente al blog de la escuela)</w:t>
      </w:r>
      <w:bookmarkStart w:id="0" w:name="_GoBack"/>
      <w:bookmarkEnd w:id="0"/>
    </w:p>
    <w:sectPr w:rsidR="001E1AFD" w:rsidRPr="000E4E3D"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EC" w:rsidRDefault="00363FEC">
      <w:r>
        <w:separator/>
      </w:r>
    </w:p>
  </w:endnote>
  <w:endnote w:type="continuationSeparator" w:id="0">
    <w:p w:rsidR="00363FEC" w:rsidRDefault="0036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EC" w:rsidRDefault="00363FEC">
      <w:r>
        <w:separator/>
      </w:r>
    </w:p>
  </w:footnote>
  <w:footnote w:type="continuationSeparator" w:id="0">
    <w:p w:rsidR="00363FEC" w:rsidRDefault="00363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30A65E5"/>
    <w:multiLevelType w:val="hybridMultilevel"/>
    <w:tmpl w:val="68F27ACA"/>
    <w:lvl w:ilvl="0" w:tplc="7DA0DBD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7">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20"/>
  </w:num>
  <w:num w:numId="5">
    <w:abstractNumId w:val="28"/>
  </w:num>
  <w:num w:numId="6">
    <w:abstractNumId w:val="21"/>
  </w:num>
  <w:num w:numId="7">
    <w:abstractNumId w:val="7"/>
  </w:num>
  <w:num w:numId="8">
    <w:abstractNumId w:val="18"/>
  </w:num>
  <w:num w:numId="9">
    <w:abstractNumId w:val="23"/>
  </w:num>
  <w:num w:numId="10">
    <w:abstractNumId w:val="4"/>
  </w:num>
  <w:num w:numId="11">
    <w:abstractNumId w:val="17"/>
  </w:num>
  <w:num w:numId="12">
    <w:abstractNumId w:val="0"/>
  </w:num>
  <w:num w:numId="13">
    <w:abstractNumId w:val="13"/>
  </w:num>
  <w:num w:numId="14">
    <w:abstractNumId w:val="12"/>
  </w:num>
  <w:num w:numId="15">
    <w:abstractNumId w:val="26"/>
  </w:num>
  <w:num w:numId="16">
    <w:abstractNumId w:val="5"/>
  </w:num>
  <w:num w:numId="17">
    <w:abstractNumId w:val="19"/>
  </w:num>
  <w:num w:numId="18">
    <w:abstractNumId w:val="24"/>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5"/>
  </w:num>
  <w:num w:numId="27">
    <w:abstractNumId w:val="22"/>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318C"/>
    <w:rsid w:val="002F66B8"/>
    <w:rsid w:val="00306BE6"/>
    <w:rsid w:val="00332423"/>
    <w:rsid w:val="0034637A"/>
    <w:rsid w:val="00363FEC"/>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2D78"/>
    <w:rsid w:val="005156A9"/>
    <w:rsid w:val="00517DA6"/>
    <w:rsid w:val="00521E46"/>
    <w:rsid w:val="00543D68"/>
    <w:rsid w:val="00544899"/>
    <w:rsid w:val="0055119F"/>
    <w:rsid w:val="005624E6"/>
    <w:rsid w:val="00570937"/>
    <w:rsid w:val="005764B6"/>
    <w:rsid w:val="0058343E"/>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66C19"/>
    <w:rsid w:val="0089602D"/>
    <w:rsid w:val="008E2E15"/>
    <w:rsid w:val="008F7F1F"/>
    <w:rsid w:val="009172AE"/>
    <w:rsid w:val="00926D8F"/>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43632"/>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CD5006"/>
    <w:rsid w:val="00D0252F"/>
    <w:rsid w:val="00D10B40"/>
    <w:rsid w:val="00D26B5A"/>
    <w:rsid w:val="00D513A3"/>
    <w:rsid w:val="00DA2856"/>
    <w:rsid w:val="00DA5E06"/>
    <w:rsid w:val="00DB48E2"/>
    <w:rsid w:val="00DC7686"/>
    <w:rsid w:val="00E01609"/>
    <w:rsid w:val="00E12EA0"/>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 w:val="00FE7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MEDIOCRE</cp:lastModifiedBy>
  <cp:revision>2</cp:revision>
  <cp:lastPrinted>2015-04-20T03:28:00Z</cp:lastPrinted>
  <dcterms:created xsi:type="dcterms:W3CDTF">2018-03-05T00:16:00Z</dcterms:created>
  <dcterms:modified xsi:type="dcterms:W3CDTF">2018-03-05T00:16:00Z</dcterms:modified>
</cp:coreProperties>
</file>