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Ind w:w="108" w:type="dxa"/>
        <w:tblLook w:val="04A0" w:firstRow="1" w:lastRow="0" w:firstColumn="1" w:lastColumn="0" w:noHBand="0" w:noVBand="1"/>
      </w:tblPr>
      <w:tblGrid>
        <w:gridCol w:w="1985"/>
        <w:gridCol w:w="7257"/>
      </w:tblGrid>
      <w:tr w:rsidR="00084DDF" w:rsidRPr="00084DDF" w:rsidTr="00084DDF">
        <w:trPr>
          <w:trHeight w:val="491"/>
        </w:trPr>
        <w:tc>
          <w:tcPr>
            <w:tcW w:w="9242" w:type="dxa"/>
            <w:gridSpan w:val="2"/>
            <w:shd w:val="clear" w:color="auto" w:fill="D9D9D9" w:themeFill="background2" w:themeFillShade="D9"/>
            <w:vAlign w:val="center"/>
          </w:tcPr>
          <w:p w:rsidR="00084DDF" w:rsidRPr="00084DDF" w:rsidRDefault="00084DDF" w:rsidP="00084DDF">
            <w:pPr>
              <w:rPr>
                <w:rFonts w:asciiTheme="majorHAnsi" w:hAnsiTheme="majorHAnsi"/>
                <w:color w:val="auto"/>
                <w:sz w:val="28"/>
              </w:rPr>
            </w:pPr>
            <w:bookmarkStart w:id="0" w:name="_GoBack"/>
            <w:bookmarkEnd w:id="0"/>
            <w:r w:rsidRPr="00084DDF">
              <w:rPr>
                <w:rFonts w:asciiTheme="majorHAnsi" w:hAnsiTheme="majorHAnsi"/>
                <w:color w:val="auto"/>
                <w:sz w:val="28"/>
              </w:rPr>
              <w:t>POSITION INFORMATION</w:t>
            </w:r>
          </w:p>
        </w:tc>
      </w:tr>
      <w:tr w:rsidR="000B1A28" w:rsidTr="002A3AB4">
        <w:trPr>
          <w:trHeight w:val="453"/>
        </w:trPr>
        <w:tc>
          <w:tcPr>
            <w:tcW w:w="1985" w:type="dxa"/>
            <w:vAlign w:val="center"/>
          </w:tcPr>
          <w:p w:rsidR="000B1A28" w:rsidRPr="00084DDF" w:rsidRDefault="00084DDF" w:rsidP="00084DDF">
            <w:pPr>
              <w:rPr>
                <w:b/>
                <w:color w:val="auto"/>
              </w:rPr>
            </w:pPr>
            <w:r w:rsidRPr="00084DDF">
              <w:rPr>
                <w:b/>
                <w:color w:val="auto"/>
              </w:rPr>
              <w:t>Position Title</w:t>
            </w:r>
            <w:r w:rsidR="002A3AB4">
              <w:rPr>
                <w:b/>
                <w:color w:val="auto"/>
              </w:rPr>
              <w:t>:</w:t>
            </w:r>
          </w:p>
        </w:tc>
        <w:tc>
          <w:tcPr>
            <w:tcW w:w="7257" w:type="dxa"/>
            <w:vAlign w:val="center"/>
          </w:tcPr>
          <w:p w:rsidR="000B1A28" w:rsidRPr="00084DDF" w:rsidRDefault="00644C67" w:rsidP="00084DDF">
            <w:pPr>
              <w:rPr>
                <w:color w:val="auto"/>
              </w:rPr>
            </w:pPr>
            <w:r>
              <w:rPr>
                <w:color w:val="auto"/>
              </w:rPr>
              <w:t>Dental Assistant</w:t>
            </w:r>
          </w:p>
        </w:tc>
      </w:tr>
      <w:tr w:rsidR="00084DDF" w:rsidTr="002A3AB4">
        <w:trPr>
          <w:trHeight w:val="559"/>
        </w:trPr>
        <w:tc>
          <w:tcPr>
            <w:tcW w:w="1985" w:type="dxa"/>
            <w:vAlign w:val="center"/>
          </w:tcPr>
          <w:p w:rsidR="00084DDF" w:rsidRPr="00084DDF" w:rsidRDefault="00084DDF" w:rsidP="00084DDF">
            <w:pPr>
              <w:rPr>
                <w:b/>
                <w:color w:val="auto"/>
              </w:rPr>
            </w:pPr>
            <w:r w:rsidRPr="00084DDF">
              <w:rPr>
                <w:b/>
                <w:color w:val="auto"/>
              </w:rPr>
              <w:t>Position Term</w:t>
            </w:r>
            <w:r w:rsidR="002A3AB4">
              <w:rPr>
                <w:b/>
                <w:color w:val="auto"/>
              </w:rPr>
              <w:t>:</w:t>
            </w:r>
          </w:p>
        </w:tc>
        <w:tc>
          <w:tcPr>
            <w:tcW w:w="7257" w:type="dxa"/>
            <w:vAlign w:val="center"/>
          </w:tcPr>
          <w:p w:rsidR="00084DDF" w:rsidRPr="00084DDF" w:rsidRDefault="00336CC4" w:rsidP="00084DDF">
            <w:pPr>
              <w:rPr>
                <w:color w:val="auto"/>
              </w:rPr>
            </w:pPr>
            <w:r>
              <w:rPr>
                <w:color w:val="auto"/>
              </w:rPr>
              <w:t>Casual</w:t>
            </w:r>
          </w:p>
        </w:tc>
      </w:tr>
      <w:tr w:rsidR="002A3AB4" w:rsidTr="002A3AB4">
        <w:trPr>
          <w:trHeight w:val="553"/>
        </w:trPr>
        <w:tc>
          <w:tcPr>
            <w:tcW w:w="1985" w:type="dxa"/>
            <w:vAlign w:val="center"/>
          </w:tcPr>
          <w:p w:rsidR="002A3AB4" w:rsidRPr="00084DDF" w:rsidRDefault="002A3AB4" w:rsidP="00084DDF">
            <w:pPr>
              <w:rPr>
                <w:b/>
                <w:color w:val="auto"/>
              </w:rPr>
            </w:pPr>
            <w:r>
              <w:rPr>
                <w:b/>
                <w:color w:val="auto"/>
              </w:rPr>
              <w:t>Hours:</w:t>
            </w:r>
          </w:p>
        </w:tc>
        <w:tc>
          <w:tcPr>
            <w:tcW w:w="7257" w:type="dxa"/>
            <w:vAlign w:val="center"/>
          </w:tcPr>
          <w:p w:rsidR="002A3AB4" w:rsidRPr="0052075E" w:rsidRDefault="00873ED1" w:rsidP="00084DDF">
            <w:pPr>
              <w:rPr>
                <w:color w:val="auto"/>
              </w:rPr>
            </w:pPr>
            <w:r>
              <w:rPr>
                <w:color w:val="auto"/>
              </w:rPr>
              <w:t>As required</w:t>
            </w:r>
          </w:p>
        </w:tc>
      </w:tr>
      <w:tr w:rsidR="002A3AB4" w:rsidTr="002A3AB4">
        <w:trPr>
          <w:trHeight w:val="560"/>
        </w:trPr>
        <w:tc>
          <w:tcPr>
            <w:tcW w:w="1985" w:type="dxa"/>
            <w:vAlign w:val="center"/>
          </w:tcPr>
          <w:p w:rsidR="002A3AB4" w:rsidRPr="00084DDF" w:rsidRDefault="002A3AB4" w:rsidP="002A3AB4">
            <w:pPr>
              <w:rPr>
                <w:b/>
                <w:color w:val="auto"/>
              </w:rPr>
            </w:pPr>
            <w:r w:rsidRPr="00084DDF">
              <w:rPr>
                <w:b/>
                <w:color w:val="auto"/>
              </w:rPr>
              <w:t>Award</w:t>
            </w:r>
            <w:r>
              <w:rPr>
                <w:b/>
                <w:color w:val="auto"/>
              </w:rPr>
              <w:t>:</w:t>
            </w:r>
          </w:p>
        </w:tc>
        <w:tc>
          <w:tcPr>
            <w:tcW w:w="7257" w:type="dxa"/>
            <w:vAlign w:val="center"/>
          </w:tcPr>
          <w:p w:rsidR="002A3AB4" w:rsidRPr="0052075E" w:rsidRDefault="00E82E12" w:rsidP="002A3AB4">
            <w:pPr>
              <w:rPr>
                <w:color w:val="auto"/>
              </w:rPr>
            </w:pPr>
            <w:r w:rsidRPr="0052075E">
              <w:rPr>
                <w:rFonts w:cs="Arial"/>
                <w:color w:val="auto"/>
              </w:rPr>
              <w:t>Health &amp; Allied Services, Managers &amp; Admin Officers</w:t>
            </w:r>
          </w:p>
        </w:tc>
      </w:tr>
      <w:tr w:rsidR="002A3AB4" w:rsidTr="002A3AB4">
        <w:trPr>
          <w:trHeight w:val="553"/>
        </w:trPr>
        <w:tc>
          <w:tcPr>
            <w:tcW w:w="1985" w:type="dxa"/>
            <w:vAlign w:val="center"/>
          </w:tcPr>
          <w:p w:rsidR="002A3AB4" w:rsidRPr="00084DDF" w:rsidRDefault="002A3AB4" w:rsidP="00084DDF">
            <w:pPr>
              <w:rPr>
                <w:b/>
                <w:color w:val="auto"/>
              </w:rPr>
            </w:pPr>
            <w:r>
              <w:rPr>
                <w:b/>
                <w:color w:val="auto"/>
              </w:rPr>
              <w:t>Location:</w:t>
            </w:r>
          </w:p>
        </w:tc>
        <w:tc>
          <w:tcPr>
            <w:tcW w:w="7257" w:type="dxa"/>
            <w:vAlign w:val="center"/>
          </w:tcPr>
          <w:p w:rsidR="002A3AB4" w:rsidRPr="0052075E" w:rsidRDefault="00E82E12" w:rsidP="00E82E12">
            <w:pPr>
              <w:rPr>
                <w:color w:val="auto"/>
              </w:rPr>
            </w:pPr>
            <w:r w:rsidRPr="0052075E">
              <w:rPr>
                <w:rFonts w:cs="Arial"/>
                <w:color w:val="auto"/>
              </w:rPr>
              <w:t>The Service currently has sites at Tecoma, Healesville</w:t>
            </w:r>
            <w:r w:rsidR="00873ED1">
              <w:rPr>
                <w:rFonts w:cs="Arial"/>
                <w:color w:val="auto"/>
              </w:rPr>
              <w:t>, Belgrave</w:t>
            </w:r>
            <w:r w:rsidRPr="0052075E">
              <w:rPr>
                <w:rFonts w:cs="Arial"/>
                <w:color w:val="auto"/>
              </w:rPr>
              <w:t xml:space="preserve"> and Lilydale.   This position may be based in the Lilydale premise, outreach clinics or within the Community</w:t>
            </w:r>
          </w:p>
        </w:tc>
      </w:tr>
      <w:tr w:rsidR="000B1A28" w:rsidTr="002A3AB4">
        <w:trPr>
          <w:trHeight w:val="553"/>
        </w:trPr>
        <w:tc>
          <w:tcPr>
            <w:tcW w:w="1985" w:type="dxa"/>
            <w:vAlign w:val="center"/>
          </w:tcPr>
          <w:p w:rsidR="000B1A28" w:rsidRPr="00084DDF" w:rsidRDefault="00084DDF" w:rsidP="00084DDF">
            <w:pPr>
              <w:rPr>
                <w:b/>
                <w:color w:val="auto"/>
              </w:rPr>
            </w:pPr>
            <w:r w:rsidRPr="00084DDF">
              <w:rPr>
                <w:b/>
                <w:color w:val="auto"/>
              </w:rPr>
              <w:t>Team</w:t>
            </w:r>
            <w:r w:rsidR="002A3AB4">
              <w:rPr>
                <w:b/>
                <w:color w:val="auto"/>
              </w:rPr>
              <w:t>:</w:t>
            </w:r>
          </w:p>
        </w:tc>
        <w:tc>
          <w:tcPr>
            <w:tcW w:w="7257" w:type="dxa"/>
            <w:vAlign w:val="center"/>
          </w:tcPr>
          <w:p w:rsidR="000B1A28" w:rsidRPr="0052075E" w:rsidRDefault="00E82E12" w:rsidP="00084DDF">
            <w:pPr>
              <w:rPr>
                <w:color w:val="auto"/>
              </w:rPr>
            </w:pPr>
            <w:r w:rsidRPr="0052075E">
              <w:rPr>
                <w:color w:val="auto"/>
              </w:rPr>
              <w:t>Dental</w:t>
            </w:r>
            <w:r w:rsidR="00873ED1">
              <w:rPr>
                <w:color w:val="auto"/>
              </w:rPr>
              <w:t xml:space="preserve"> </w:t>
            </w:r>
          </w:p>
        </w:tc>
      </w:tr>
      <w:tr w:rsidR="00084DDF" w:rsidTr="002A3AB4">
        <w:trPr>
          <w:trHeight w:val="554"/>
        </w:trPr>
        <w:tc>
          <w:tcPr>
            <w:tcW w:w="1985" w:type="dxa"/>
            <w:vAlign w:val="center"/>
          </w:tcPr>
          <w:p w:rsidR="00084DDF" w:rsidRPr="00084DDF" w:rsidRDefault="00084DDF" w:rsidP="00084DDF">
            <w:pPr>
              <w:rPr>
                <w:b/>
                <w:color w:val="auto"/>
              </w:rPr>
            </w:pPr>
            <w:r w:rsidRPr="00084DDF">
              <w:rPr>
                <w:b/>
                <w:color w:val="auto"/>
              </w:rPr>
              <w:t>Reports To</w:t>
            </w:r>
            <w:r w:rsidR="002A3AB4">
              <w:rPr>
                <w:b/>
                <w:color w:val="auto"/>
              </w:rPr>
              <w:t>:</w:t>
            </w:r>
          </w:p>
        </w:tc>
        <w:tc>
          <w:tcPr>
            <w:tcW w:w="7257" w:type="dxa"/>
            <w:vAlign w:val="center"/>
          </w:tcPr>
          <w:p w:rsidR="00084DDF" w:rsidRPr="0052075E" w:rsidRDefault="00873ED1" w:rsidP="00084DDF">
            <w:pPr>
              <w:rPr>
                <w:color w:val="auto"/>
              </w:rPr>
            </w:pPr>
            <w:r>
              <w:rPr>
                <w:rFonts w:cs="Arial"/>
                <w:color w:val="auto"/>
              </w:rPr>
              <w:t>Senior Dental Assistant</w:t>
            </w:r>
          </w:p>
        </w:tc>
      </w:tr>
      <w:tr w:rsidR="004A7258" w:rsidTr="002A3AB4">
        <w:trPr>
          <w:trHeight w:val="554"/>
        </w:trPr>
        <w:tc>
          <w:tcPr>
            <w:tcW w:w="1985" w:type="dxa"/>
            <w:vAlign w:val="center"/>
          </w:tcPr>
          <w:p w:rsidR="004A7258" w:rsidRPr="00084DDF" w:rsidRDefault="004A7258" w:rsidP="00084DDF">
            <w:pPr>
              <w:rPr>
                <w:b/>
                <w:color w:val="auto"/>
              </w:rPr>
            </w:pPr>
            <w:r>
              <w:rPr>
                <w:b/>
                <w:color w:val="auto"/>
              </w:rPr>
              <w:t>Date:</w:t>
            </w:r>
          </w:p>
        </w:tc>
        <w:tc>
          <w:tcPr>
            <w:tcW w:w="7257" w:type="dxa"/>
            <w:vAlign w:val="center"/>
          </w:tcPr>
          <w:p w:rsidR="004A7258" w:rsidRPr="0052075E" w:rsidRDefault="00873ED1" w:rsidP="00084DDF">
            <w:pPr>
              <w:rPr>
                <w:color w:val="auto"/>
              </w:rPr>
            </w:pPr>
            <w:r>
              <w:rPr>
                <w:color w:val="auto"/>
              </w:rPr>
              <w:t>January</w:t>
            </w:r>
            <w:r w:rsidR="00E82E12" w:rsidRPr="0052075E">
              <w:rPr>
                <w:color w:val="auto"/>
              </w:rPr>
              <w:t xml:space="preserve"> 201</w:t>
            </w:r>
            <w:r>
              <w:rPr>
                <w:color w:val="auto"/>
              </w:rPr>
              <w:t>8</w:t>
            </w:r>
          </w:p>
        </w:tc>
      </w:tr>
    </w:tbl>
    <w:p w:rsidR="00084DDF" w:rsidRPr="00084DDF" w:rsidRDefault="00084DDF" w:rsidP="00457B36">
      <w:pPr>
        <w:spacing w:before="240" w:after="0"/>
        <w:rPr>
          <w:rFonts w:asciiTheme="majorHAnsi" w:hAnsiTheme="majorHAnsi"/>
          <w:caps/>
          <w:color w:val="auto"/>
          <w:sz w:val="28"/>
        </w:rPr>
      </w:pPr>
      <w:r w:rsidRPr="00084DDF">
        <w:rPr>
          <w:rFonts w:asciiTheme="majorHAnsi" w:hAnsiTheme="majorHAnsi"/>
          <w:caps/>
          <w:color w:val="auto"/>
          <w:sz w:val="28"/>
        </w:rPr>
        <w:t>About Inspiro</w:t>
      </w:r>
    </w:p>
    <w:p w:rsidR="00873ED1" w:rsidRDefault="00873ED1" w:rsidP="00873ED1">
      <w:pPr>
        <w:spacing w:after="120"/>
        <w:rPr>
          <w:color w:val="auto"/>
        </w:rPr>
      </w:pPr>
      <w:proofErr w:type="spellStart"/>
      <w:r>
        <w:rPr>
          <w:color w:val="auto"/>
        </w:rPr>
        <w:t>Inspiro</w:t>
      </w:r>
      <w:proofErr w:type="spellEnd"/>
      <w:r>
        <w:rPr>
          <w:color w:val="auto"/>
        </w:rPr>
        <w:t xml:space="preserve"> is a local, not-for-profit health service providing allied health, counselling, dental and health promotion services to the Yarra Ranges community.  </w:t>
      </w:r>
      <w:proofErr w:type="spellStart"/>
      <w:r>
        <w:rPr>
          <w:color w:val="auto"/>
        </w:rPr>
        <w:t>Inspiro</w:t>
      </w:r>
      <w:proofErr w:type="spellEnd"/>
      <w:r>
        <w:rPr>
          <w:color w:val="auto"/>
        </w:rPr>
        <w:t xml:space="preserve"> is committed to providing an equitable, inclusive and respectful service and workplace for all.  We embrace differences in health needs, and work to provide individuals and communities the care necessary to lead healthier lives.</w:t>
      </w:r>
    </w:p>
    <w:p w:rsidR="002A3AB4" w:rsidRPr="002A3AB4" w:rsidRDefault="002A3AB4" w:rsidP="00084DDF">
      <w:pPr>
        <w:spacing w:after="0"/>
        <w:rPr>
          <w:b/>
          <w:color w:val="auto"/>
        </w:rPr>
      </w:pPr>
      <w:r w:rsidRPr="002A3AB4">
        <w:rPr>
          <w:b/>
          <w:color w:val="auto"/>
        </w:rPr>
        <w:t>Our Vision:</w:t>
      </w:r>
    </w:p>
    <w:p w:rsidR="002A3AB4" w:rsidRDefault="002A3AB4" w:rsidP="002A3AB4">
      <w:pPr>
        <w:spacing w:after="120"/>
        <w:rPr>
          <w:color w:val="auto"/>
        </w:rPr>
      </w:pPr>
      <w:r w:rsidRPr="002A3AB4">
        <w:rPr>
          <w:color w:val="auto"/>
        </w:rPr>
        <w:t>Inspiring healthier lives. Our vision is to inspire as many people as we can to identify and achieve their own health goals</w:t>
      </w:r>
      <w:r>
        <w:rPr>
          <w:color w:val="auto"/>
        </w:rPr>
        <w:t>.</w:t>
      </w:r>
    </w:p>
    <w:p w:rsidR="002A3AB4" w:rsidRPr="002A3AB4" w:rsidRDefault="002A3AB4" w:rsidP="00084DDF">
      <w:pPr>
        <w:spacing w:after="0"/>
        <w:rPr>
          <w:b/>
          <w:color w:val="auto"/>
        </w:rPr>
      </w:pPr>
      <w:r w:rsidRPr="002A3AB4">
        <w:rPr>
          <w:b/>
          <w:color w:val="auto"/>
        </w:rPr>
        <w:t>Ou</w:t>
      </w:r>
      <w:r w:rsidR="00E2553F">
        <w:rPr>
          <w:b/>
          <w:color w:val="auto"/>
        </w:rPr>
        <w:t>r</w:t>
      </w:r>
      <w:r w:rsidRPr="002A3AB4">
        <w:rPr>
          <w:b/>
          <w:color w:val="auto"/>
        </w:rPr>
        <w:t xml:space="preserve"> Values:</w:t>
      </w:r>
    </w:p>
    <w:p w:rsidR="002A3AB4" w:rsidRPr="002A3AB4" w:rsidRDefault="002A3AB4" w:rsidP="002A3AB4">
      <w:pPr>
        <w:spacing w:after="40"/>
        <w:rPr>
          <w:color w:val="auto"/>
        </w:rPr>
      </w:pPr>
      <w:r w:rsidRPr="002A3AB4">
        <w:rPr>
          <w:bCs/>
          <w:i/>
          <w:color w:val="auto"/>
        </w:rPr>
        <w:t>Friendly:</w:t>
      </w:r>
      <w:r w:rsidRPr="002A3AB4">
        <w:rPr>
          <w:b/>
          <w:bCs/>
          <w:color w:val="auto"/>
        </w:rPr>
        <w:t xml:space="preserve"> </w:t>
      </w:r>
      <w:r w:rsidRPr="002A3AB4">
        <w:rPr>
          <w:color w:val="auto"/>
        </w:rPr>
        <w:t>we offer a welcoming and accessible place where people are treated with respect and dignity</w:t>
      </w:r>
      <w:r>
        <w:rPr>
          <w:color w:val="auto"/>
        </w:rPr>
        <w:t>.</w:t>
      </w:r>
    </w:p>
    <w:p w:rsidR="002A3AB4" w:rsidRPr="002A3AB4" w:rsidRDefault="002A3AB4" w:rsidP="002A3AB4">
      <w:pPr>
        <w:spacing w:after="40"/>
        <w:rPr>
          <w:color w:val="auto"/>
        </w:rPr>
      </w:pPr>
      <w:r w:rsidRPr="002A3AB4">
        <w:rPr>
          <w:bCs/>
          <w:i/>
          <w:color w:val="auto"/>
        </w:rPr>
        <w:t>Client centred:</w:t>
      </w:r>
      <w:r w:rsidRPr="002A3AB4">
        <w:rPr>
          <w:b/>
          <w:bCs/>
          <w:color w:val="auto"/>
        </w:rPr>
        <w:t xml:space="preserve"> </w:t>
      </w:r>
      <w:r w:rsidRPr="002A3AB4">
        <w:rPr>
          <w:color w:val="auto"/>
        </w:rPr>
        <w:t>We support the right of each individual to set their own health goals and actively work alongside a</w:t>
      </w:r>
      <w:r>
        <w:rPr>
          <w:color w:val="auto"/>
        </w:rPr>
        <w:t>nd empower people to reach them.</w:t>
      </w:r>
    </w:p>
    <w:p w:rsidR="002A3AB4" w:rsidRDefault="002A3AB4" w:rsidP="00F873AE">
      <w:pPr>
        <w:spacing w:after="120"/>
        <w:rPr>
          <w:color w:val="auto"/>
        </w:rPr>
      </w:pPr>
      <w:r w:rsidRPr="002A3AB4">
        <w:rPr>
          <w:bCs/>
          <w:i/>
          <w:color w:val="auto"/>
        </w:rPr>
        <w:t>Local:</w:t>
      </w:r>
      <w:r w:rsidRPr="002A3AB4">
        <w:rPr>
          <w:b/>
          <w:bCs/>
          <w:color w:val="auto"/>
        </w:rPr>
        <w:t xml:space="preserve"> </w:t>
      </w:r>
      <w:r w:rsidRPr="002A3AB4">
        <w:rPr>
          <w:color w:val="auto"/>
        </w:rPr>
        <w:t>we provide a strong community membership, board and workforce which keeps us grounded on what is important for clients</w:t>
      </w:r>
      <w:r>
        <w:rPr>
          <w:color w:val="auto"/>
        </w:rPr>
        <w:t>.</w:t>
      </w:r>
    </w:p>
    <w:p w:rsidR="00F873AE" w:rsidRDefault="00F873AE" w:rsidP="00F873AE">
      <w:pPr>
        <w:spacing w:after="120"/>
        <w:rPr>
          <w:color w:val="auto"/>
        </w:rPr>
      </w:pPr>
      <w:r>
        <w:rPr>
          <w:color w:val="auto"/>
        </w:rPr>
        <w:t>Our work environment is based around the workplace values of respect, recognition, collaboration, openness, integrity and empowerment.</w:t>
      </w:r>
    </w:p>
    <w:p w:rsidR="002A3AB4" w:rsidRPr="00084DDF" w:rsidRDefault="002A3AB4" w:rsidP="00457B36">
      <w:pPr>
        <w:spacing w:before="240" w:after="0"/>
        <w:rPr>
          <w:rFonts w:asciiTheme="majorHAnsi" w:hAnsiTheme="majorHAnsi"/>
          <w:caps/>
          <w:color w:val="auto"/>
          <w:sz w:val="28"/>
        </w:rPr>
      </w:pPr>
      <w:r>
        <w:rPr>
          <w:rFonts w:asciiTheme="majorHAnsi" w:hAnsiTheme="majorHAnsi"/>
          <w:caps/>
          <w:color w:val="auto"/>
          <w:sz w:val="28"/>
        </w:rPr>
        <w:t>Position Summary</w:t>
      </w:r>
    </w:p>
    <w:p w:rsidR="00E82E12" w:rsidRPr="007D6117" w:rsidRDefault="00E82E12" w:rsidP="00E82E12">
      <w:pPr>
        <w:jc w:val="both"/>
        <w:rPr>
          <w:rFonts w:cs="Arial"/>
          <w:color w:val="auto"/>
        </w:rPr>
      </w:pPr>
      <w:r w:rsidRPr="007D6117">
        <w:rPr>
          <w:rFonts w:cs="Arial"/>
          <w:color w:val="auto"/>
        </w:rPr>
        <w:t xml:space="preserve">The position of Dental Assistant aims to provide effective chair side assistance to the dentists and high quality infection control support to the dental team and its services. The position aims to </w:t>
      </w:r>
      <w:r w:rsidRPr="007D6117">
        <w:rPr>
          <w:rFonts w:cs="Arial"/>
          <w:color w:val="auto"/>
        </w:rPr>
        <w:lastRenderedPageBreak/>
        <w:t>provide evidence based high quality, safe, patient/client centred care that meets current professional best practice standards.</w:t>
      </w:r>
    </w:p>
    <w:p w:rsidR="00457B36" w:rsidRDefault="00457B36" w:rsidP="00457B36">
      <w:pPr>
        <w:spacing w:before="240" w:after="0"/>
        <w:rPr>
          <w:rFonts w:asciiTheme="majorHAnsi" w:hAnsiTheme="majorHAnsi"/>
          <w:caps/>
          <w:color w:val="auto"/>
          <w:sz w:val="28"/>
        </w:rPr>
      </w:pPr>
      <w:r>
        <w:rPr>
          <w:rFonts w:asciiTheme="majorHAnsi" w:hAnsiTheme="majorHAnsi"/>
          <w:caps/>
          <w:color w:val="auto"/>
          <w:sz w:val="28"/>
        </w:rPr>
        <w:t>Position responsiblities</w:t>
      </w:r>
    </w:p>
    <w:p w:rsidR="00457B36" w:rsidRPr="007D6117" w:rsidRDefault="00457B36" w:rsidP="00457B36">
      <w:pPr>
        <w:spacing w:after="120"/>
        <w:rPr>
          <w:color w:val="auto"/>
        </w:rPr>
      </w:pPr>
      <w:r w:rsidRPr="007D6117">
        <w:rPr>
          <w:color w:val="auto"/>
        </w:rPr>
        <w:t>Inspiro has as a principle part of its philosophy an emphasis on illness prevention, early intervention and health promotion.  To active this, this role will work co-operatively within a team of dedicated professionals, to provide high quality, comprehensive and multi-disciplinary health services.</w:t>
      </w:r>
    </w:p>
    <w:p w:rsidR="00E82E12" w:rsidRPr="007D6117" w:rsidRDefault="00E82E12" w:rsidP="00E82E12">
      <w:pPr>
        <w:jc w:val="both"/>
        <w:rPr>
          <w:rFonts w:cs="Arial"/>
          <w:b/>
        </w:rPr>
      </w:pPr>
      <w:r w:rsidRPr="007D6117">
        <w:rPr>
          <w:rFonts w:cs="Arial"/>
          <w:b/>
        </w:rPr>
        <w:t>Direct Service Provision</w:t>
      </w:r>
    </w:p>
    <w:p w:rsidR="00E82E12" w:rsidRPr="0087353F" w:rsidRDefault="00E82E12" w:rsidP="00E82E12">
      <w:pPr>
        <w:numPr>
          <w:ilvl w:val="0"/>
          <w:numId w:val="12"/>
        </w:numPr>
        <w:spacing w:after="0" w:line="240" w:lineRule="auto"/>
        <w:rPr>
          <w:rFonts w:cs="Arial"/>
          <w:color w:val="auto"/>
        </w:rPr>
      </w:pPr>
      <w:r w:rsidRPr="0087353F">
        <w:rPr>
          <w:rFonts w:cs="Arial"/>
          <w:color w:val="auto"/>
        </w:rPr>
        <w:t>Provide clinical chair-side assistance to dental operators in accordance with public dental clinical standards and policies.</w:t>
      </w:r>
    </w:p>
    <w:p w:rsidR="00E82E12" w:rsidRPr="0087353F" w:rsidRDefault="00E82E12" w:rsidP="00E82E12">
      <w:pPr>
        <w:numPr>
          <w:ilvl w:val="0"/>
          <w:numId w:val="12"/>
        </w:numPr>
        <w:spacing w:after="0" w:line="240" w:lineRule="auto"/>
        <w:rPr>
          <w:rFonts w:cs="Arial"/>
          <w:color w:val="auto"/>
        </w:rPr>
      </w:pPr>
      <w:r w:rsidRPr="0087353F">
        <w:rPr>
          <w:rFonts w:cs="Arial"/>
          <w:color w:val="auto"/>
        </w:rPr>
        <w:t xml:space="preserve">Ensure facilities and dental equipment within the clinic are of a high standard according to </w:t>
      </w:r>
      <w:proofErr w:type="spellStart"/>
      <w:r w:rsidRPr="0087353F">
        <w:rPr>
          <w:rFonts w:cs="Arial"/>
          <w:color w:val="auto"/>
        </w:rPr>
        <w:t>Inspiro</w:t>
      </w:r>
      <w:r w:rsidR="0052075E">
        <w:rPr>
          <w:rFonts w:cs="Arial"/>
          <w:color w:val="auto"/>
        </w:rPr>
        <w:t>’s</w:t>
      </w:r>
      <w:proofErr w:type="spellEnd"/>
      <w:r w:rsidRPr="0087353F">
        <w:rPr>
          <w:rFonts w:cs="Arial"/>
          <w:color w:val="auto"/>
        </w:rPr>
        <w:t xml:space="preserve"> infection control policy</w:t>
      </w:r>
      <w:r w:rsidR="0052075E">
        <w:rPr>
          <w:rFonts w:cs="Arial"/>
          <w:color w:val="auto"/>
        </w:rPr>
        <w:t xml:space="preserve"> and guidelines</w:t>
      </w:r>
      <w:r w:rsidRPr="0087353F">
        <w:rPr>
          <w:rFonts w:cs="Arial"/>
          <w:color w:val="auto"/>
        </w:rPr>
        <w:t>, and stores are maintained at an appropriate level.</w:t>
      </w:r>
    </w:p>
    <w:p w:rsidR="00E82E12" w:rsidRPr="0087353F" w:rsidRDefault="00E82E12" w:rsidP="00E82E12">
      <w:pPr>
        <w:numPr>
          <w:ilvl w:val="0"/>
          <w:numId w:val="12"/>
        </w:numPr>
        <w:spacing w:after="0" w:line="240" w:lineRule="auto"/>
        <w:rPr>
          <w:rFonts w:cs="Arial"/>
          <w:color w:val="auto"/>
        </w:rPr>
      </w:pPr>
      <w:r w:rsidRPr="0087353F">
        <w:rPr>
          <w:rFonts w:cs="Arial"/>
          <w:color w:val="auto"/>
        </w:rPr>
        <w:t>Monitor and comply with sterilisation procedures in accordance with recognised standards.</w:t>
      </w:r>
    </w:p>
    <w:p w:rsidR="00E82E12" w:rsidRPr="0087353F" w:rsidRDefault="00E82E12" w:rsidP="00E82E12">
      <w:pPr>
        <w:pStyle w:val="Header"/>
        <w:numPr>
          <w:ilvl w:val="0"/>
          <w:numId w:val="12"/>
        </w:numPr>
        <w:tabs>
          <w:tab w:val="clear" w:pos="4513"/>
          <w:tab w:val="clear" w:pos="9026"/>
        </w:tabs>
        <w:rPr>
          <w:rFonts w:cs="Arial"/>
          <w:bCs/>
          <w:color w:val="auto"/>
        </w:rPr>
      </w:pPr>
      <w:r w:rsidRPr="0087353F">
        <w:rPr>
          <w:rFonts w:cs="Arial"/>
          <w:bCs/>
          <w:color w:val="auto"/>
        </w:rPr>
        <w:t xml:space="preserve">Comply with best practice infection control guidelines and conduct audits as </w:t>
      </w:r>
      <w:proofErr w:type="gramStart"/>
      <w:r w:rsidRPr="0087353F">
        <w:rPr>
          <w:rFonts w:cs="Arial"/>
          <w:bCs/>
          <w:color w:val="auto"/>
        </w:rPr>
        <w:t>requested..</w:t>
      </w:r>
      <w:proofErr w:type="gramEnd"/>
    </w:p>
    <w:p w:rsidR="00E82E12" w:rsidRPr="0087353F" w:rsidRDefault="00E82E12" w:rsidP="00E82E12">
      <w:pPr>
        <w:numPr>
          <w:ilvl w:val="0"/>
          <w:numId w:val="12"/>
        </w:numPr>
        <w:spacing w:after="0" w:line="240" w:lineRule="auto"/>
        <w:rPr>
          <w:rFonts w:cs="Arial"/>
          <w:color w:val="auto"/>
        </w:rPr>
      </w:pPr>
      <w:r w:rsidRPr="0087353F">
        <w:rPr>
          <w:rFonts w:cs="Arial"/>
          <w:color w:val="auto"/>
        </w:rPr>
        <w:t>Be alert and take responsibility to maintain a safe work place. Advise OHS representative/Dental manager on Occupational Health and Safety issues.</w:t>
      </w:r>
    </w:p>
    <w:p w:rsidR="00E82E12" w:rsidRPr="0087353F" w:rsidRDefault="00E82E12" w:rsidP="00E82E12">
      <w:pPr>
        <w:numPr>
          <w:ilvl w:val="0"/>
          <w:numId w:val="12"/>
        </w:numPr>
        <w:spacing w:after="0" w:line="240" w:lineRule="auto"/>
        <w:rPr>
          <w:rFonts w:cs="Arial"/>
          <w:color w:val="auto"/>
        </w:rPr>
      </w:pPr>
      <w:r w:rsidRPr="0087353F">
        <w:rPr>
          <w:rFonts w:cs="Arial"/>
          <w:color w:val="auto"/>
        </w:rPr>
        <w:t>Actively foster positive and constructive communication across the service.</w:t>
      </w:r>
    </w:p>
    <w:p w:rsidR="00E82E12" w:rsidRPr="0087353F" w:rsidRDefault="00E82E12" w:rsidP="00E82E12">
      <w:pPr>
        <w:numPr>
          <w:ilvl w:val="0"/>
          <w:numId w:val="12"/>
        </w:numPr>
        <w:spacing w:after="0" w:line="240" w:lineRule="auto"/>
        <w:rPr>
          <w:rFonts w:cs="Arial"/>
          <w:color w:val="auto"/>
        </w:rPr>
      </w:pPr>
      <w:r w:rsidRPr="0087353F">
        <w:rPr>
          <w:rFonts w:cs="Arial"/>
          <w:color w:val="auto"/>
        </w:rPr>
        <w:t>Understand and ensure public dental policies, practices and guidelines are adhered to within the clinic.</w:t>
      </w:r>
    </w:p>
    <w:p w:rsidR="00E82E12" w:rsidRPr="0087353F" w:rsidRDefault="00E82E12" w:rsidP="00E82E12">
      <w:pPr>
        <w:numPr>
          <w:ilvl w:val="0"/>
          <w:numId w:val="12"/>
        </w:numPr>
        <w:spacing w:after="0" w:line="240" w:lineRule="auto"/>
        <w:rPr>
          <w:rFonts w:cs="Arial"/>
          <w:color w:val="auto"/>
        </w:rPr>
      </w:pPr>
      <w:r w:rsidRPr="0087353F">
        <w:rPr>
          <w:rFonts w:cs="Arial"/>
          <w:color w:val="auto"/>
        </w:rPr>
        <w:t>Ensure storage, packaging and collection of infectious waste/sharps and used developing/fixing solutions occurs, in accordance with recognised waste control policy.</w:t>
      </w:r>
    </w:p>
    <w:p w:rsidR="00E82E12" w:rsidRPr="0087353F" w:rsidRDefault="00E82E12" w:rsidP="00E82E12">
      <w:pPr>
        <w:numPr>
          <w:ilvl w:val="0"/>
          <w:numId w:val="12"/>
        </w:numPr>
        <w:spacing w:after="0" w:line="240" w:lineRule="auto"/>
        <w:rPr>
          <w:rFonts w:cs="Arial"/>
          <w:color w:val="auto"/>
        </w:rPr>
      </w:pPr>
      <w:r w:rsidRPr="0087353F">
        <w:rPr>
          <w:rFonts w:cs="Arial"/>
          <w:color w:val="auto"/>
        </w:rPr>
        <w:t xml:space="preserve">Processing of dental </w:t>
      </w:r>
      <w:proofErr w:type="spellStart"/>
      <w:r w:rsidRPr="0087353F">
        <w:rPr>
          <w:rFonts w:cs="Arial"/>
          <w:color w:val="auto"/>
        </w:rPr>
        <w:t>analog</w:t>
      </w:r>
      <w:proofErr w:type="spellEnd"/>
      <w:r w:rsidRPr="0087353F">
        <w:rPr>
          <w:rFonts w:cs="Arial"/>
          <w:color w:val="auto"/>
        </w:rPr>
        <w:t>/digital radiographs.</w:t>
      </w:r>
    </w:p>
    <w:p w:rsidR="00E82E12" w:rsidRPr="0087353F" w:rsidRDefault="00E82E12" w:rsidP="00E82E12">
      <w:pPr>
        <w:numPr>
          <w:ilvl w:val="0"/>
          <w:numId w:val="12"/>
        </w:numPr>
        <w:spacing w:after="0" w:line="240" w:lineRule="auto"/>
        <w:rPr>
          <w:rFonts w:cs="Arial"/>
          <w:color w:val="auto"/>
        </w:rPr>
      </w:pPr>
      <w:r w:rsidRPr="0087353F">
        <w:rPr>
          <w:rFonts w:cs="Arial"/>
          <w:color w:val="auto"/>
        </w:rPr>
        <w:t>Pouring up of impressions.</w:t>
      </w:r>
    </w:p>
    <w:p w:rsidR="00E82E12" w:rsidRPr="0087353F" w:rsidRDefault="00E82E12" w:rsidP="00E82E12">
      <w:pPr>
        <w:numPr>
          <w:ilvl w:val="0"/>
          <w:numId w:val="12"/>
        </w:numPr>
        <w:spacing w:after="0" w:line="240" w:lineRule="auto"/>
        <w:rPr>
          <w:rFonts w:cs="Arial"/>
          <w:color w:val="auto"/>
        </w:rPr>
      </w:pPr>
      <w:r w:rsidRPr="0087353F">
        <w:rPr>
          <w:rFonts w:cs="Arial"/>
          <w:color w:val="auto"/>
        </w:rPr>
        <w:t xml:space="preserve">An overall awareness of the goals and values of </w:t>
      </w:r>
      <w:proofErr w:type="spellStart"/>
      <w:r w:rsidRPr="0087353F">
        <w:rPr>
          <w:rFonts w:cs="Arial"/>
          <w:color w:val="auto"/>
        </w:rPr>
        <w:t>Inspiro</w:t>
      </w:r>
      <w:proofErr w:type="spellEnd"/>
      <w:r w:rsidRPr="0087353F">
        <w:rPr>
          <w:rFonts w:cs="Arial"/>
          <w:color w:val="auto"/>
        </w:rPr>
        <w:t xml:space="preserve"> and public dental philosophy.</w:t>
      </w:r>
    </w:p>
    <w:p w:rsidR="00E82E12" w:rsidRPr="0087353F" w:rsidRDefault="00E82E12" w:rsidP="00E82E12">
      <w:pPr>
        <w:numPr>
          <w:ilvl w:val="0"/>
          <w:numId w:val="12"/>
        </w:numPr>
        <w:spacing w:after="0" w:line="240" w:lineRule="auto"/>
        <w:rPr>
          <w:rFonts w:cs="Arial"/>
          <w:color w:val="auto"/>
        </w:rPr>
      </w:pPr>
      <w:r w:rsidRPr="0087353F">
        <w:rPr>
          <w:rFonts w:cs="Arial"/>
          <w:color w:val="auto"/>
        </w:rPr>
        <w:t>Assist with reception duties as required.</w:t>
      </w:r>
    </w:p>
    <w:p w:rsidR="00E82E12" w:rsidRPr="0087353F" w:rsidRDefault="00E82E12" w:rsidP="00E82E12">
      <w:pPr>
        <w:numPr>
          <w:ilvl w:val="0"/>
          <w:numId w:val="12"/>
        </w:numPr>
        <w:spacing w:after="0" w:line="240" w:lineRule="auto"/>
        <w:rPr>
          <w:rFonts w:cs="Arial"/>
          <w:color w:val="auto"/>
        </w:rPr>
      </w:pPr>
      <w:r w:rsidRPr="0087353F">
        <w:rPr>
          <w:rFonts w:cs="Arial"/>
          <w:color w:val="auto"/>
        </w:rPr>
        <w:t>As part of a team approach to service delivery staff may hold responsibility for across service activities (a portfolio approach) such as rostering, ordering of supplies, infection control etc. All staff are required to work with and accept advice from their portfolio colleagues and as directed by the Dental Unit Manager.</w:t>
      </w:r>
    </w:p>
    <w:p w:rsidR="0052075E" w:rsidRDefault="0052075E" w:rsidP="00E82E12">
      <w:pPr>
        <w:jc w:val="both"/>
        <w:rPr>
          <w:rFonts w:cs="Arial"/>
          <w:b/>
          <w:color w:val="auto"/>
        </w:rPr>
      </w:pPr>
    </w:p>
    <w:p w:rsidR="00E82E12" w:rsidRPr="0087353F" w:rsidRDefault="00E82E12" w:rsidP="00E82E12">
      <w:pPr>
        <w:jc w:val="both"/>
        <w:rPr>
          <w:rFonts w:cs="Arial"/>
          <w:b/>
          <w:color w:val="auto"/>
        </w:rPr>
      </w:pPr>
      <w:r w:rsidRPr="0087353F">
        <w:rPr>
          <w:rFonts w:cs="Arial"/>
          <w:b/>
          <w:color w:val="auto"/>
        </w:rPr>
        <w:t>Other duties</w:t>
      </w:r>
    </w:p>
    <w:p w:rsidR="00E82E12" w:rsidRPr="0087353F" w:rsidRDefault="00E82E12" w:rsidP="00E82E12">
      <w:pPr>
        <w:pStyle w:val="Header"/>
        <w:numPr>
          <w:ilvl w:val="0"/>
          <w:numId w:val="13"/>
        </w:numPr>
        <w:tabs>
          <w:tab w:val="clear" w:pos="4513"/>
          <w:tab w:val="clear" w:pos="9026"/>
        </w:tabs>
        <w:rPr>
          <w:rFonts w:cs="Arial"/>
          <w:bCs/>
          <w:color w:val="auto"/>
        </w:rPr>
      </w:pPr>
      <w:r w:rsidRPr="0087353F">
        <w:rPr>
          <w:rFonts w:cs="Arial"/>
          <w:bCs/>
          <w:color w:val="auto"/>
        </w:rPr>
        <w:t>Comply with all OHS guidelines and contribute expertise when required, to maximizing the safety of staff and clients of the organisation.</w:t>
      </w:r>
    </w:p>
    <w:p w:rsidR="00E82E12" w:rsidRPr="0087353F" w:rsidRDefault="00E82E12" w:rsidP="00E82E12">
      <w:pPr>
        <w:pStyle w:val="Header"/>
        <w:numPr>
          <w:ilvl w:val="0"/>
          <w:numId w:val="13"/>
        </w:numPr>
        <w:tabs>
          <w:tab w:val="clear" w:pos="4513"/>
          <w:tab w:val="clear" w:pos="9026"/>
        </w:tabs>
        <w:rPr>
          <w:rFonts w:cs="Arial"/>
          <w:bCs/>
          <w:color w:val="auto"/>
        </w:rPr>
      </w:pPr>
      <w:r w:rsidRPr="0087353F">
        <w:rPr>
          <w:rFonts w:cs="Arial"/>
          <w:bCs/>
          <w:color w:val="auto"/>
        </w:rPr>
        <w:t xml:space="preserve">Be committed to on-going professional development and undertake annual mandatory training as required </w:t>
      </w:r>
      <w:proofErr w:type="spellStart"/>
      <w:r w:rsidRPr="0087353F">
        <w:rPr>
          <w:rFonts w:cs="Arial"/>
          <w:bCs/>
          <w:color w:val="auto"/>
        </w:rPr>
        <w:t>eg</w:t>
      </w:r>
      <w:proofErr w:type="spellEnd"/>
      <w:r w:rsidRPr="0087353F">
        <w:rPr>
          <w:rFonts w:cs="Arial"/>
          <w:bCs/>
          <w:color w:val="auto"/>
        </w:rPr>
        <w:t xml:space="preserve"> VHIMS, Hand Hygiene, Open Disclosure, CPR etc.  Keep up to date with developments and trends within Community Health.</w:t>
      </w:r>
    </w:p>
    <w:p w:rsidR="00E82E12" w:rsidRPr="0087353F" w:rsidRDefault="00E82E12" w:rsidP="00E82E12">
      <w:pPr>
        <w:pStyle w:val="Header"/>
        <w:numPr>
          <w:ilvl w:val="0"/>
          <w:numId w:val="13"/>
        </w:numPr>
        <w:tabs>
          <w:tab w:val="clear" w:pos="4513"/>
          <w:tab w:val="clear" w:pos="9026"/>
        </w:tabs>
        <w:rPr>
          <w:rFonts w:cs="Arial"/>
          <w:bCs/>
          <w:color w:val="auto"/>
        </w:rPr>
      </w:pPr>
      <w:r w:rsidRPr="0087353F">
        <w:rPr>
          <w:rFonts w:cs="Arial"/>
          <w:bCs/>
          <w:color w:val="auto"/>
        </w:rPr>
        <w:t xml:space="preserve">Participate in </w:t>
      </w:r>
      <w:proofErr w:type="spellStart"/>
      <w:r w:rsidRPr="0087353F">
        <w:rPr>
          <w:rFonts w:cs="Arial"/>
          <w:bCs/>
          <w:color w:val="auto"/>
        </w:rPr>
        <w:t>Inspiro’s</w:t>
      </w:r>
      <w:proofErr w:type="spellEnd"/>
      <w:r w:rsidRPr="0087353F">
        <w:rPr>
          <w:rFonts w:cs="Arial"/>
          <w:bCs/>
          <w:color w:val="auto"/>
        </w:rPr>
        <w:t xml:space="preserve"> continual quality improvement program including the development of new practice models and community development approaches.</w:t>
      </w:r>
    </w:p>
    <w:p w:rsidR="0052075E" w:rsidRDefault="0052075E" w:rsidP="00E82E12">
      <w:pPr>
        <w:pStyle w:val="Header"/>
        <w:numPr>
          <w:ilvl w:val="0"/>
          <w:numId w:val="13"/>
        </w:numPr>
        <w:tabs>
          <w:tab w:val="clear" w:pos="4513"/>
          <w:tab w:val="clear" w:pos="9026"/>
        </w:tabs>
        <w:rPr>
          <w:rFonts w:cs="Arial"/>
          <w:bCs/>
          <w:color w:val="auto"/>
        </w:rPr>
      </w:pPr>
      <w:r>
        <w:rPr>
          <w:rFonts w:cs="Arial"/>
          <w:bCs/>
          <w:color w:val="auto"/>
        </w:rPr>
        <w:t xml:space="preserve">Participate in the creation of a culturally safe environment for staff, clients and the community in line with </w:t>
      </w:r>
      <w:proofErr w:type="spellStart"/>
      <w:r>
        <w:rPr>
          <w:rFonts w:cs="Arial"/>
          <w:bCs/>
          <w:color w:val="auto"/>
        </w:rPr>
        <w:t>Inspiro’s</w:t>
      </w:r>
      <w:proofErr w:type="spellEnd"/>
      <w:r>
        <w:rPr>
          <w:rFonts w:cs="Arial"/>
          <w:bCs/>
          <w:color w:val="auto"/>
        </w:rPr>
        <w:t xml:space="preserve"> commitment to cultural diversity and inclusiveness.</w:t>
      </w:r>
    </w:p>
    <w:p w:rsidR="00E82E12" w:rsidRDefault="00E82E12" w:rsidP="00E82E12">
      <w:pPr>
        <w:pStyle w:val="Default"/>
        <w:numPr>
          <w:ilvl w:val="0"/>
          <w:numId w:val="13"/>
        </w:numPr>
        <w:rPr>
          <w:rFonts w:asciiTheme="minorHAnsi" w:hAnsiTheme="minorHAnsi"/>
          <w:sz w:val="22"/>
          <w:szCs w:val="22"/>
        </w:rPr>
      </w:pPr>
      <w:r w:rsidRPr="0087353F">
        <w:rPr>
          <w:rFonts w:asciiTheme="minorHAnsi" w:hAnsiTheme="minorHAnsi"/>
          <w:color w:val="auto"/>
          <w:sz w:val="22"/>
          <w:szCs w:val="22"/>
        </w:rPr>
        <w:t xml:space="preserve">Ensure </w:t>
      </w:r>
      <w:proofErr w:type="spellStart"/>
      <w:r w:rsidRPr="0087353F">
        <w:rPr>
          <w:rFonts w:asciiTheme="minorHAnsi" w:hAnsiTheme="minorHAnsi"/>
          <w:color w:val="auto"/>
          <w:sz w:val="22"/>
          <w:szCs w:val="22"/>
        </w:rPr>
        <w:t>Inspiro’s</w:t>
      </w:r>
      <w:proofErr w:type="spellEnd"/>
      <w:r w:rsidRPr="0087353F">
        <w:rPr>
          <w:rFonts w:asciiTheme="minorHAnsi" w:hAnsiTheme="minorHAnsi"/>
          <w:color w:val="auto"/>
          <w:sz w:val="22"/>
          <w:szCs w:val="22"/>
        </w:rPr>
        <w:t xml:space="preserve"> services are accessible</w:t>
      </w:r>
      <w:r w:rsidRPr="0087353F">
        <w:rPr>
          <w:rFonts w:asciiTheme="minorHAnsi" w:hAnsiTheme="minorHAnsi"/>
          <w:b/>
          <w:bCs/>
          <w:color w:val="auto"/>
          <w:sz w:val="22"/>
          <w:szCs w:val="22"/>
        </w:rPr>
        <w:t xml:space="preserve">, </w:t>
      </w:r>
      <w:r w:rsidRPr="0087353F">
        <w:rPr>
          <w:rFonts w:asciiTheme="minorHAnsi" w:hAnsiTheme="minorHAnsi"/>
          <w:color w:val="auto"/>
          <w:sz w:val="22"/>
          <w:szCs w:val="22"/>
        </w:rPr>
        <w:t>client focused; developed, delivered and evaluated in partnership with our diverse communities</w:t>
      </w:r>
      <w:r w:rsidRPr="007D6117">
        <w:rPr>
          <w:rFonts w:asciiTheme="minorHAnsi" w:hAnsiTheme="minorHAnsi"/>
          <w:sz w:val="22"/>
          <w:szCs w:val="22"/>
        </w:rPr>
        <w:t xml:space="preserve">. </w:t>
      </w:r>
    </w:p>
    <w:p w:rsidR="00AB7298" w:rsidRPr="007D6117" w:rsidRDefault="00AB7298" w:rsidP="00E82E12">
      <w:pPr>
        <w:pStyle w:val="Default"/>
        <w:numPr>
          <w:ilvl w:val="0"/>
          <w:numId w:val="13"/>
        </w:numPr>
        <w:rPr>
          <w:rFonts w:asciiTheme="minorHAnsi" w:hAnsiTheme="minorHAnsi"/>
          <w:sz w:val="22"/>
          <w:szCs w:val="22"/>
        </w:rPr>
      </w:pPr>
      <w:r>
        <w:rPr>
          <w:rFonts w:asciiTheme="minorHAnsi" w:hAnsiTheme="minorHAnsi"/>
          <w:color w:val="auto"/>
          <w:sz w:val="22"/>
          <w:szCs w:val="22"/>
        </w:rPr>
        <w:t>Participate in team and service planning, health promotion activities, policy development and other project activities as required</w:t>
      </w:r>
      <w:r w:rsidRPr="00AB7298">
        <w:rPr>
          <w:rFonts w:asciiTheme="minorHAnsi" w:hAnsiTheme="minorHAnsi"/>
          <w:sz w:val="22"/>
          <w:szCs w:val="22"/>
        </w:rPr>
        <w:t>.</w:t>
      </w:r>
    </w:p>
    <w:p w:rsidR="00E82E12" w:rsidRPr="007D6117" w:rsidRDefault="00E82E12" w:rsidP="00E82E12">
      <w:pPr>
        <w:spacing w:after="0"/>
        <w:rPr>
          <w:b/>
          <w:color w:val="auto"/>
        </w:rPr>
      </w:pPr>
    </w:p>
    <w:p w:rsidR="00E82E12" w:rsidRPr="0052075E" w:rsidRDefault="00E82E12" w:rsidP="00E82E12">
      <w:pPr>
        <w:pStyle w:val="Header"/>
        <w:rPr>
          <w:rFonts w:cs="Arial"/>
          <w:b/>
          <w:bCs/>
          <w:color w:val="auto"/>
        </w:rPr>
      </w:pPr>
      <w:r w:rsidRPr="0052075E">
        <w:rPr>
          <w:rFonts w:cs="Arial"/>
          <w:b/>
          <w:bCs/>
          <w:color w:val="auto"/>
        </w:rPr>
        <w:t xml:space="preserve">Performance Objectives and </w:t>
      </w:r>
      <w:proofErr w:type="gramStart"/>
      <w:r w:rsidRPr="0052075E">
        <w:rPr>
          <w:rFonts w:cs="Arial"/>
          <w:b/>
          <w:bCs/>
          <w:color w:val="auto"/>
        </w:rPr>
        <w:t>Indicators :</w:t>
      </w:r>
      <w:proofErr w:type="gramEnd"/>
    </w:p>
    <w:p w:rsidR="00E82E12" w:rsidRDefault="00E82E12" w:rsidP="00E82E12">
      <w:pPr>
        <w:pStyle w:val="Header"/>
        <w:rPr>
          <w:rFonts w:cs="Arial"/>
          <w:b/>
          <w:bCs/>
        </w:rPr>
      </w:pPr>
    </w:p>
    <w:p w:rsidR="00AB7298" w:rsidRDefault="00AB7298" w:rsidP="00AB7298">
      <w:pPr>
        <w:spacing w:after="120"/>
        <w:rPr>
          <w:color w:val="auto"/>
        </w:rPr>
      </w:pPr>
      <w:r>
        <w:rPr>
          <w:color w:val="auto"/>
        </w:rPr>
        <w:lastRenderedPageBreak/>
        <w:t>Performance objectives and indicators will be discussed with your manager and a workplan developed.</w:t>
      </w:r>
    </w:p>
    <w:p w:rsidR="00AB7298" w:rsidRPr="007D6117" w:rsidRDefault="00AB7298" w:rsidP="00E82E12">
      <w:pPr>
        <w:pStyle w:val="Header"/>
        <w:rPr>
          <w:rFonts w:cs="Arial"/>
          <w:b/>
          <w:bCs/>
        </w:rPr>
      </w:pPr>
    </w:p>
    <w:p w:rsidR="0087353F" w:rsidRPr="00343428" w:rsidRDefault="0087353F" w:rsidP="0087353F">
      <w:pPr>
        <w:spacing w:before="240" w:after="0"/>
        <w:rPr>
          <w:b/>
          <w:caps/>
          <w:color w:val="auto"/>
          <w:sz w:val="24"/>
          <w:szCs w:val="24"/>
        </w:rPr>
      </w:pPr>
      <w:r w:rsidRPr="00343428">
        <w:rPr>
          <w:b/>
          <w:caps/>
          <w:color w:val="auto"/>
          <w:sz w:val="24"/>
          <w:szCs w:val="24"/>
        </w:rPr>
        <w:t>Key selection criteria</w:t>
      </w:r>
    </w:p>
    <w:p w:rsidR="0087353F" w:rsidRDefault="0087353F" w:rsidP="0087353F">
      <w:pPr>
        <w:spacing w:after="0"/>
        <w:rPr>
          <w:b/>
          <w:color w:val="auto"/>
        </w:rPr>
      </w:pPr>
      <w:r w:rsidRPr="004A7258">
        <w:rPr>
          <w:b/>
          <w:color w:val="auto"/>
        </w:rPr>
        <w:t>Qualifications, knowledge and experience</w:t>
      </w:r>
    </w:p>
    <w:p w:rsidR="0087353F" w:rsidRPr="0052075E" w:rsidRDefault="0087353F" w:rsidP="0087353F">
      <w:pPr>
        <w:jc w:val="both"/>
        <w:rPr>
          <w:rFonts w:cs="Arial"/>
          <w:color w:val="auto"/>
        </w:rPr>
      </w:pPr>
      <w:r w:rsidRPr="0052075E">
        <w:rPr>
          <w:rFonts w:cs="Arial"/>
          <w:color w:val="auto"/>
        </w:rPr>
        <w:t>Essential:</w:t>
      </w:r>
    </w:p>
    <w:p w:rsidR="0087353F" w:rsidRPr="0052075E" w:rsidRDefault="0087353F" w:rsidP="0087353F">
      <w:pPr>
        <w:numPr>
          <w:ilvl w:val="0"/>
          <w:numId w:val="8"/>
        </w:numPr>
        <w:spacing w:after="0" w:line="240" w:lineRule="auto"/>
        <w:rPr>
          <w:rFonts w:cs="Arial"/>
          <w:color w:val="auto"/>
        </w:rPr>
      </w:pPr>
      <w:r w:rsidRPr="0052075E">
        <w:rPr>
          <w:rFonts w:cs="Arial"/>
          <w:color w:val="auto"/>
        </w:rPr>
        <w:t>Possession of a recognised Dental Assistant Certificate III Accreditation and/or Badge issued by the Council of Australian Dental Association or equivalent.</w:t>
      </w:r>
    </w:p>
    <w:p w:rsidR="0087353F" w:rsidRPr="0052075E" w:rsidRDefault="0087353F" w:rsidP="0087353F">
      <w:pPr>
        <w:numPr>
          <w:ilvl w:val="0"/>
          <w:numId w:val="8"/>
        </w:numPr>
        <w:spacing w:after="0" w:line="240" w:lineRule="auto"/>
        <w:jc w:val="both"/>
        <w:rPr>
          <w:rFonts w:cs="Arial"/>
          <w:color w:val="auto"/>
        </w:rPr>
      </w:pPr>
      <w:r w:rsidRPr="0052075E">
        <w:rPr>
          <w:rFonts w:cs="Arial"/>
          <w:color w:val="auto"/>
        </w:rPr>
        <w:t>Evidence of recent practice, skills and training in infection control procedures that meet National Infection Control standards.</w:t>
      </w:r>
    </w:p>
    <w:p w:rsidR="0087353F" w:rsidRPr="0052075E" w:rsidRDefault="0087353F" w:rsidP="0087353F">
      <w:pPr>
        <w:numPr>
          <w:ilvl w:val="0"/>
          <w:numId w:val="8"/>
        </w:numPr>
        <w:spacing w:after="0" w:line="240" w:lineRule="auto"/>
        <w:jc w:val="both"/>
        <w:rPr>
          <w:rFonts w:cs="Arial"/>
          <w:color w:val="auto"/>
        </w:rPr>
      </w:pPr>
      <w:r w:rsidRPr="0052075E">
        <w:rPr>
          <w:rFonts w:cs="Arial"/>
          <w:color w:val="auto"/>
        </w:rPr>
        <w:t>Advanced level of clinical competence in all applications and procedures.</w:t>
      </w:r>
    </w:p>
    <w:p w:rsidR="0087353F" w:rsidRPr="0052075E" w:rsidRDefault="0087353F" w:rsidP="0087353F">
      <w:pPr>
        <w:numPr>
          <w:ilvl w:val="0"/>
          <w:numId w:val="8"/>
        </w:numPr>
        <w:spacing w:after="0" w:line="240" w:lineRule="auto"/>
        <w:jc w:val="both"/>
        <w:rPr>
          <w:rFonts w:cs="Arial"/>
          <w:color w:val="auto"/>
        </w:rPr>
      </w:pPr>
      <w:r w:rsidRPr="0052075E">
        <w:rPr>
          <w:rFonts w:cs="Arial"/>
          <w:color w:val="auto"/>
        </w:rPr>
        <w:t xml:space="preserve">Demonstrated ability to work as part of a team.  </w:t>
      </w:r>
    </w:p>
    <w:p w:rsidR="0087353F" w:rsidRPr="0052075E" w:rsidRDefault="0087353F" w:rsidP="0087353F">
      <w:pPr>
        <w:numPr>
          <w:ilvl w:val="0"/>
          <w:numId w:val="8"/>
        </w:numPr>
        <w:spacing w:after="0" w:line="240" w:lineRule="auto"/>
        <w:jc w:val="both"/>
        <w:rPr>
          <w:rFonts w:cs="Arial"/>
          <w:color w:val="auto"/>
        </w:rPr>
      </w:pPr>
      <w:r w:rsidRPr="0052075E">
        <w:rPr>
          <w:rFonts w:cs="Arial"/>
          <w:color w:val="auto"/>
        </w:rPr>
        <w:t>Excellent interpersonal and communication skills.</w:t>
      </w:r>
    </w:p>
    <w:p w:rsidR="00850AA2" w:rsidRPr="00850AA2" w:rsidRDefault="00850AA2" w:rsidP="004B7FA8">
      <w:pPr>
        <w:pStyle w:val="ListParagraph"/>
        <w:numPr>
          <w:ilvl w:val="0"/>
          <w:numId w:val="8"/>
        </w:numPr>
        <w:spacing w:after="0" w:line="240" w:lineRule="auto"/>
        <w:jc w:val="both"/>
        <w:rPr>
          <w:rFonts w:cs="Arial"/>
          <w:color w:val="auto"/>
        </w:rPr>
      </w:pPr>
      <w:r w:rsidRPr="00850AA2">
        <w:rPr>
          <w:color w:val="auto"/>
        </w:rPr>
        <w:t>Current Working with Children’s Check valid for employment purposes.</w:t>
      </w:r>
    </w:p>
    <w:p w:rsidR="0087353F" w:rsidRPr="00850AA2" w:rsidRDefault="0087353F" w:rsidP="004B7FA8">
      <w:pPr>
        <w:pStyle w:val="ListParagraph"/>
        <w:numPr>
          <w:ilvl w:val="0"/>
          <w:numId w:val="8"/>
        </w:numPr>
        <w:spacing w:after="0" w:line="240" w:lineRule="auto"/>
        <w:jc w:val="both"/>
        <w:rPr>
          <w:rFonts w:cs="Arial"/>
          <w:color w:val="auto"/>
        </w:rPr>
      </w:pPr>
      <w:r w:rsidRPr="00850AA2">
        <w:rPr>
          <w:rFonts w:cs="Arial"/>
          <w:color w:val="auto"/>
        </w:rPr>
        <w:t>Demonstrated high level of initiative and ability to undertake delegated or assigned tasks</w:t>
      </w:r>
    </w:p>
    <w:p w:rsidR="0087353F" w:rsidRPr="0052075E" w:rsidRDefault="0087353F" w:rsidP="0087353F">
      <w:pPr>
        <w:numPr>
          <w:ilvl w:val="0"/>
          <w:numId w:val="8"/>
        </w:numPr>
        <w:spacing w:after="0" w:line="240" w:lineRule="auto"/>
        <w:jc w:val="both"/>
        <w:rPr>
          <w:rFonts w:cs="Arial"/>
          <w:color w:val="auto"/>
        </w:rPr>
      </w:pPr>
      <w:r w:rsidRPr="0052075E">
        <w:rPr>
          <w:rFonts w:cs="Arial"/>
          <w:color w:val="auto"/>
        </w:rPr>
        <w:t>Proven ability to be organized, efficient and productive.</w:t>
      </w:r>
    </w:p>
    <w:p w:rsidR="0087353F" w:rsidRPr="0052075E" w:rsidRDefault="0087353F" w:rsidP="0087353F">
      <w:pPr>
        <w:jc w:val="both"/>
        <w:rPr>
          <w:rFonts w:cs="Arial"/>
          <w:color w:val="auto"/>
        </w:rPr>
      </w:pPr>
      <w:r w:rsidRPr="0052075E">
        <w:rPr>
          <w:rFonts w:cs="Arial"/>
          <w:color w:val="auto"/>
        </w:rPr>
        <w:t>Desirable:</w:t>
      </w:r>
    </w:p>
    <w:p w:rsidR="0087353F" w:rsidRPr="0052075E" w:rsidRDefault="0087353F" w:rsidP="0087353F">
      <w:pPr>
        <w:numPr>
          <w:ilvl w:val="0"/>
          <w:numId w:val="8"/>
        </w:numPr>
        <w:spacing w:after="0" w:line="240" w:lineRule="auto"/>
        <w:jc w:val="both"/>
        <w:rPr>
          <w:rFonts w:cs="Arial"/>
          <w:color w:val="auto"/>
        </w:rPr>
      </w:pPr>
      <w:r w:rsidRPr="0052075E">
        <w:rPr>
          <w:rFonts w:cs="Arial"/>
          <w:color w:val="auto"/>
        </w:rPr>
        <w:t>Demonstrated understanding of public dental policies and practices.</w:t>
      </w:r>
    </w:p>
    <w:p w:rsidR="0087353F" w:rsidRPr="0052075E" w:rsidRDefault="0087353F" w:rsidP="0087353F">
      <w:pPr>
        <w:numPr>
          <w:ilvl w:val="0"/>
          <w:numId w:val="8"/>
        </w:numPr>
        <w:spacing w:after="0" w:line="240" w:lineRule="auto"/>
        <w:jc w:val="both"/>
        <w:rPr>
          <w:rFonts w:cs="Arial"/>
          <w:color w:val="auto"/>
        </w:rPr>
      </w:pPr>
      <w:r w:rsidRPr="0052075E">
        <w:rPr>
          <w:rFonts w:cs="Arial"/>
          <w:color w:val="auto"/>
        </w:rPr>
        <w:t>Computer skills including word processing and Titanium Dental Software.</w:t>
      </w:r>
    </w:p>
    <w:p w:rsidR="0087353F" w:rsidRPr="0052075E" w:rsidRDefault="0087353F" w:rsidP="0087353F">
      <w:pPr>
        <w:numPr>
          <w:ilvl w:val="0"/>
          <w:numId w:val="8"/>
        </w:numPr>
        <w:spacing w:after="0" w:line="240" w:lineRule="auto"/>
        <w:jc w:val="both"/>
        <w:rPr>
          <w:rFonts w:cs="Arial"/>
          <w:color w:val="auto"/>
        </w:rPr>
      </w:pPr>
      <w:r w:rsidRPr="0052075E">
        <w:rPr>
          <w:rFonts w:cs="Arial"/>
          <w:color w:val="auto"/>
        </w:rPr>
        <w:t>Knowledge of a second language and culture would be an advantage.</w:t>
      </w:r>
    </w:p>
    <w:p w:rsidR="0087353F" w:rsidRPr="00AB7298" w:rsidRDefault="0087353F" w:rsidP="0087353F">
      <w:pPr>
        <w:pStyle w:val="ListParagraph"/>
        <w:numPr>
          <w:ilvl w:val="0"/>
          <w:numId w:val="8"/>
        </w:numPr>
        <w:spacing w:after="120"/>
        <w:rPr>
          <w:color w:val="auto"/>
        </w:rPr>
      </w:pPr>
      <w:r w:rsidRPr="0052075E">
        <w:rPr>
          <w:rFonts w:cs="Arial"/>
          <w:color w:val="auto"/>
        </w:rPr>
        <w:t>Willingness to undertake continuing personal and professional development</w:t>
      </w:r>
    </w:p>
    <w:p w:rsidR="00AB7298" w:rsidRDefault="00AB7298" w:rsidP="0087353F">
      <w:pPr>
        <w:pStyle w:val="ListParagraph"/>
        <w:numPr>
          <w:ilvl w:val="0"/>
          <w:numId w:val="8"/>
        </w:numPr>
        <w:spacing w:after="120"/>
        <w:rPr>
          <w:color w:val="auto"/>
        </w:rPr>
      </w:pPr>
      <w:r>
        <w:rPr>
          <w:color w:val="auto"/>
        </w:rPr>
        <w:t>Current Victorian Driver’s Licence and the ability to drive a range of vehicles as required</w:t>
      </w:r>
    </w:p>
    <w:p w:rsidR="0087353F" w:rsidRPr="004A7258" w:rsidRDefault="0087353F" w:rsidP="0087353F">
      <w:pPr>
        <w:spacing w:after="120"/>
        <w:rPr>
          <w:color w:val="auto"/>
        </w:rPr>
      </w:pPr>
      <w:r>
        <w:rPr>
          <w:color w:val="auto"/>
        </w:rPr>
        <w:t>Employment is subject to a police check.  Persons who have worked overseas may be required to obtain an international police check.</w:t>
      </w:r>
    </w:p>
    <w:p w:rsidR="00850AA2" w:rsidRDefault="00850AA2" w:rsidP="0087353F">
      <w:pPr>
        <w:spacing w:before="240" w:after="0"/>
        <w:rPr>
          <w:rFonts w:asciiTheme="majorHAnsi" w:hAnsiTheme="majorHAnsi"/>
          <w:caps/>
          <w:color w:val="auto"/>
          <w:sz w:val="28"/>
        </w:rPr>
      </w:pPr>
    </w:p>
    <w:p w:rsidR="0087353F" w:rsidRPr="00084DDF" w:rsidRDefault="0087353F" w:rsidP="0087353F">
      <w:pPr>
        <w:spacing w:before="240" w:after="0"/>
        <w:rPr>
          <w:rFonts w:asciiTheme="majorHAnsi" w:hAnsiTheme="majorHAnsi"/>
          <w:caps/>
          <w:color w:val="auto"/>
          <w:sz w:val="28"/>
        </w:rPr>
      </w:pPr>
      <w:r>
        <w:rPr>
          <w:rFonts w:asciiTheme="majorHAnsi" w:hAnsiTheme="majorHAnsi"/>
          <w:caps/>
          <w:color w:val="auto"/>
          <w:sz w:val="28"/>
        </w:rPr>
        <w:t>Acknowled</w:t>
      </w:r>
      <w:r w:rsidR="001578F2">
        <w:rPr>
          <w:rFonts w:asciiTheme="majorHAnsi" w:hAnsiTheme="majorHAnsi"/>
          <w:caps/>
          <w:color w:val="auto"/>
          <w:sz w:val="28"/>
        </w:rPr>
        <w:t>ge</w:t>
      </w:r>
      <w:r>
        <w:rPr>
          <w:rFonts w:asciiTheme="majorHAnsi" w:hAnsiTheme="majorHAnsi"/>
          <w:caps/>
          <w:color w:val="auto"/>
          <w:sz w:val="28"/>
        </w:rPr>
        <w:t>ment</w:t>
      </w:r>
    </w:p>
    <w:p w:rsidR="0087353F" w:rsidRDefault="0087353F" w:rsidP="0087353F">
      <w:pPr>
        <w:spacing w:after="0"/>
        <w:rPr>
          <w:color w:val="auto"/>
        </w:rPr>
      </w:pPr>
      <w:r w:rsidRPr="004A7258">
        <w:rPr>
          <w:color w:val="auto"/>
        </w:rPr>
        <w:t>I acknowledge and agree with the above position description</w:t>
      </w:r>
      <w:r>
        <w:rPr>
          <w:color w:val="auto"/>
        </w:rPr>
        <w:t>.</w:t>
      </w:r>
    </w:p>
    <w:p w:rsidR="0058472C" w:rsidRDefault="0058472C" w:rsidP="0087353F">
      <w:pPr>
        <w:spacing w:before="360" w:after="0"/>
        <w:rPr>
          <w:color w:val="auto"/>
        </w:rPr>
      </w:pPr>
    </w:p>
    <w:p w:rsidR="0087353F" w:rsidRDefault="0087353F" w:rsidP="0087353F">
      <w:pPr>
        <w:spacing w:before="360" w:after="0"/>
        <w:rPr>
          <w:color w:val="auto"/>
        </w:rPr>
      </w:pPr>
      <w:r>
        <w:rPr>
          <w:color w:val="auto"/>
        </w:rPr>
        <w:t xml:space="preserve">Signed: </w:t>
      </w:r>
    </w:p>
    <w:p w:rsidR="0058472C" w:rsidRDefault="0058472C" w:rsidP="0087353F">
      <w:pPr>
        <w:spacing w:before="240" w:after="0"/>
        <w:rPr>
          <w:color w:val="auto"/>
        </w:rPr>
      </w:pPr>
    </w:p>
    <w:p w:rsidR="0087353F" w:rsidRDefault="0087353F" w:rsidP="0087353F">
      <w:pPr>
        <w:spacing w:before="240" w:after="0"/>
        <w:rPr>
          <w:color w:val="auto"/>
        </w:rPr>
      </w:pPr>
      <w:r>
        <w:rPr>
          <w:color w:val="auto"/>
        </w:rPr>
        <w:t>Employee Name:</w:t>
      </w:r>
    </w:p>
    <w:p w:rsidR="0058472C" w:rsidRDefault="0058472C" w:rsidP="0087353F">
      <w:pPr>
        <w:spacing w:before="240" w:after="0"/>
        <w:rPr>
          <w:color w:val="auto"/>
        </w:rPr>
      </w:pPr>
    </w:p>
    <w:p w:rsidR="0087353F" w:rsidRPr="004A7258" w:rsidRDefault="0087353F" w:rsidP="0087353F">
      <w:pPr>
        <w:spacing w:before="240" w:after="0"/>
        <w:rPr>
          <w:color w:val="auto"/>
        </w:rPr>
      </w:pPr>
      <w:r>
        <w:rPr>
          <w:color w:val="auto"/>
        </w:rPr>
        <w:t>Date:</w:t>
      </w:r>
    </w:p>
    <w:sectPr w:rsidR="0087353F" w:rsidRPr="004A7258" w:rsidSect="000B1A28">
      <w:headerReference w:type="first" r:id="rId7"/>
      <w:pgSz w:w="11906" w:h="16838"/>
      <w:pgMar w:top="1276"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75E" w:rsidRDefault="0052075E" w:rsidP="00627104">
      <w:pPr>
        <w:spacing w:after="0" w:line="240" w:lineRule="auto"/>
      </w:pPr>
      <w:r>
        <w:separator/>
      </w:r>
    </w:p>
  </w:endnote>
  <w:endnote w:type="continuationSeparator" w:id="0">
    <w:p w:rsidR="0052075E" w:rsidRDefault="0052075E" w:rsidP="0062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75E" w:rsidRDefault="0052075E" w:rsidP="00627104">
      <w:pPr>
        <w:spacing w:after="0" w:line="240" w:lineRule="auto"/>
      </w:pPr>
      <w:r>
        <w:separator/>
      </w:r>
    </w:p>
  </w:footnote>
  <w:footnote w:type="continuationSeparator" w:id="0">
    <w:p w:rsidR="0052075E" w:rsidRDefault="0052075E" w:rsidP="0062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75E" w:rsidRPr="00627104" w:rsidRDefault="0052075E" w:rsidP="00627104">
    <w:pPr>
      <w:pStyle w:val="Header"/>
      <w:ind w:left="-709"/>
      <w:rPr>
        <w:rFonts w:asciiTheme="majorHAnsi" w:hAnsiTheme="majorHAnsi"/>
        <w:color w:val="auto"/>
        <w:sz w:val="44"/>
        <w:szCs w:val="44"/>
      </w:rPr>
    </w:pPr>
    <w:r>
      <w:rPr>
        <w:noProof/>
        <w:lang w:eastAsia="en-AU"/>
      </w:rPr>
      <w:drawing>
        <wp:inline distT="0" distB="0" distL="0" distR="0" wp14:anchorId="27A79697" wp14:editId="6348DDF1">
          <wp:extent cx="793750" cy="1190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square.jpg"/>
                  <pic:cNvPicPr/>
                </pic:nvPicPr>
                <pic:blipFill>
                  <a:blip r:embed="rId1">
                    <a:extLst>
                      <a:ext uri="{28A0092B-C50C-407E-A947-70E740481C1C}">
                        <a14:useLocalDpi xmlns:a14="http://schemas.microsoft.com/office/drawing/2010/main" val="0"/>
                      </a:ext>
                    </a:extLst>
                  </a:blip>
                  <a:stretch>
                    <a:fillRect/>
                  </a:stretch>
                </pic:blipFill>
                <pic:spPr>
                  <a:xfrm>
                    <a:off x="0" y="0"/>
                    <a:ext cx="793521" cy="1190281"/>
                  </a:xfrm>
                  <a:prstGeom prst="rect">
                    <a:avLst/>
                  </a:prstGeom>
                </pic:spPr>
              </pic:pic>
            </a:graphicData>
          </a:graphic>
        </wp:inline>
      </w:drawing>
    </w:r>
    <w:r>
      <w:tab/>
    </w:r>
    <w:r w:rsidRPr="00627104">
      <w:rPr>
        <w:rFonts w:asciiTheme="majorHAnsi" w:hAnsiTheme="majorHAnsi"/>
        <w:color w:val="auto"/>
        <w:sz w:val="44"/>
        <w:szCs w:val="44"/>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FF4"/>
    <w:multiLevelType w:val="hybridMultilevel"/>
    <w:tmpl w:val="4E94F90E"/>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4158B"/>
    <w:multiLevelType w:val="hybridMultilevel"/>
    <w:tmpl w:val="55A64E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B0333"/>
    <w:multiLevelType w:val="hybridMultilevel"/>
    <w:tmpl w:val="B4B61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7A5CE9"/>
    <w:multiLevelType w:val="multilevel"/>
    <w:tmpl w:val="B33CABF6"/>
    <w:lvl w:ilvl="0">
      <w:start w:val="1"/>
      <w:numFmt w:val="decimal"/>
      <w:pStyle w:val="PolicyHeading1"/>
      <w:lvlText w:val="%1."/>
      <w:lvlJc w:val="left"/>
      <w:pPr>
        <w:tabs>
          <w:tab w:val="num" w:pos="357"/>
        </w:tabs>
        <w:ind w:left="360" w:hanging="360"/>
      </w:pPr>
      <w:rPr>
        <w:rFonts w:cs="Times New Roman" w:hint="default"/>
      </w:rPr>
    </w:lvl>
    <w:lvl w:ilvl="1">
      <w:start w:val="1"/>
      <w:numFmt w:val="decimal"/>
      <w:pStyle w:val="Policy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58CE2E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8E63C8"/>
    <w:multiLevelType w:val="hybridMultilevel"/>
    <w:tmpl w:val="D9DA1600"/>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7DBC70D3"/>
    <w:multiLevelType w:val="hybridMultilevel"/>
    <w:tmpl w:val="2F2033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6"/>
  </w:num>
  <w:num w:numId="9">
    <w:abstractNumId w:val="2"/>
  </w:num>
  <w:num w:numId="10">
    <w:abstractNumId w:val="4"/>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04"/>
    <w:rsid w:val="00084DDF"/>
    <w:rsid w:val="000B1A28"/>
    <w:rsid w:val="001578F2"/>
    <w:rsid w:val="002A3AB4"/>
    <w:rsid w:val="002C536F"/>
    <w:rsid w:val="00301CD0"/>
    <w:rsid w:val="00336CC4"/>
    <w:rsid w:val="00343428"/>
    <w:rsid w:val="003866C7"/>
    <w:rsid w:val="00400C15"/>
    <w:rsid w:val="00457B36"/>
    <w:rsid w:val="004A7258"/>
    <w:rsid w:val="0052075E"/>
    <w:rsid w:val="0058472C"/>
    <w:rsid w:val="006033D0"/>
    <w:rsid w:val="0061086B"/>
    <w:rsid w:val="00627104"/>
    <w:rsid w:val="00644C67"/>
    <w:rsid w:val="00677369"/>
    <w:rsid w:val="00751F2B"/>
    <w:rsid w:val="007D6117"/>
    <w:rsid w:val="00850AA2"/>
    <w:rsid w:val="0087353F"/>
    <w:rsid w:val="00873ED1"/>
    <w:rsid w:val="00882D52"/>
    <w:rsid w:val="009465FE"/>
    <w:rsid w:val="00992886"/>
    <w:rsid w:val="00A17794"/>
    <w:rsid w:val="00AB7298"/>
    <w:rsid w:val="00AF3D09"/>
    <w:rsid w:val="00B36E15"/>
    <w:rsid w:val="00BE3E20"/>
    <w:rsid w:val="00DF0F88"/>
    <w:rsid w:val="00E2553F"/>
    <w:rsid w:val="00E82E12"/>
    <w:rsid w:val="00F154C1"/>
    <w:rsid w:val="00F83588"/>
    <w:rsid w:val="00F87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E51C40D-A212-4EF7-A5FD-65C7E22F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D52"/>
    <w:rPr>
      <w:color w:val="5F5F5F" w:themeColor="text1"/>
    </w:rPr>
  </w:style>
  <w:style w:type="paragraph" w:styleId="Heading1">
    <w:name w:val="heading 1"/>
    <w:basedOn w:val="Normal"/>
    <w:next w:val="Normal"/>
    <w:link w:val="Heading1Char"/>
    <w:uiPriority w:val="9"/>
    <w:qFormat/>
    <w:rsid w:val="00882D52"/>
    <w:pPr>
      <w:keepNext/>
      <w:keepLines/>
      <w:spacing w:before="480" w:after="0"/>
      <w:outlineLvl w:val="0"/>
    </w:pPr>
    <w:rPr>
      <w:rFonts w:asciiTheme="majorHAnsi" w:eastAsiaTheme="majorEastAsia" w:hAnsiTheme="majorHAnsi" w:cstheme="majorBidi"/>
      <w:b/>
      <w:bCs/>
      <w:color w:val="FFD300" w:themeColor="background1"/>
      <w:sz w:val="28"/>
      <w:szCs w:val="28"/>
    </w:rPr>
  </w:style>
  <w:style w:type="paragraph" w:styleId="Heading2">
    <w:name w:val="heading 2"/>
    <w:basedOn w:val="Normal"/>
    <w:next w:val="Normal"/>
    <w:link w:val="Heading2Char"/>
    <w:uiPriority w:val="9"/>
    <w:semiHidden/>
    <w:unhideWhenUsed/>
    <w:qFormat/>
    <w:rsid w:val="00882D52"/>
    <w:pPr>
      <w:keepNext/>
      <w:keepLines/>
      <w:spacing w:before="200" w:after="0"/>
      <w:outlineLvl w:val="1"/>
    </w:pPr>
    <w:rPr>
      <w:rFonts w:asciiTheme="majorHAnsi" w:eastAsiaTheme="majorEastAsia" w:hAnsiTheme="majorHAnsi" w:cstheme="majorBidi"/>
      <w:b/>
      <w:bCs/>
      <w:color w:val="FFD300"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iro">
    <w:name w:val="Inspiro"/>
    <w:basedOn w:val="Normal"/>
    <w:qFormat/>
    <w:rsid w:val="00882D52"/>
    <w:rPr>
      <w:rFonts w:ascii="Arial Rounded MT Bold" w:hAnsi="Arial Rounded MT Bold"/>
      <w:color w:val="FFD300"/>
    </w:rPr>
  </w:style>
  <w:style w:type="character" w:customStyle="1" w:styleId="Heading1Char">
    <w:name w:val="Heading 1 Char"/>
    <w:basedOn w:val="DefaultParagraphFont"/>
    <w:link w:val="Heading1"/>
    <w:uiPriority w:val="9"/>
    <w:rsid w:val="00882D52"/>
    <w:rPr>
      <w:rFonts w:asciiTheme="majorHAnsi" w:eastAsiaTheme="majorEastAsia" w:hAnsiTheme="majorHAnsi" w:cstheme="majorBidi"/>
      <w:b/>
      <w:bCs/>
      <w:color w:val="FFD300" w:themeColor="background1"/>
      <w:sz w:val="28"/>
      <w:szCs w:val="28"/>
    </w:rPr>
  </w:style>
  <w:style w:type="character" w:customStyle="1" w:styleId="Heading2Char">
    <w:name w:val="Heading 2 Char"/>
    <w:basedOn w:val="DefaultParagraphFont"/>
    <w:link w:val="Heading2"/>
    <w:uiPriority w:val="9"/>
    <w:semiHidden/>
    <w:rsid w:val="00882D52"/>
    <w:rPr>
      <w:rFonts w:asciiTheme="majorHAnsi" w:eastAsiaTheme="majorEastAsia" w:hAnsiTheme="majorHAnsi" w:cstheme="majorBidi"/>
      <w:b/>
      <w:bCs/>
      <w:color w:val="FFD300" w:themeColor="background1"/>
      <w:sz w:val="26"/>
      <w:szCs w:val="26"/>
    </w:rPr>
  </w:style>
  <w:style w:type="paragraph" w:styleId="Title">
    <w:name w:val="Title"/>
    <w:basedOn w:val="Normal"/>
    <w:next w:val="Normal"/>
    <w:link w:val="TitleChar"/>
    <w:uiPriority w:val="10"/>
    <w:qFormat/>
    <w:rsid w:val="00882D52"/>
    <w:pPr>
      <w:pBdr>
        <w:bottom w:val="single" w:sz="8" w:space="4" w:color="5F5F5F" w:themeColor="accent1"/>
      </w:pBdr>
      <w:spacing w:after="300" w:line="240" w:lineRule="auto"/>
      <w:contextualSpacing/>
    </w:pPr>
    <w:rPr>
      <w:rFonts w:asciiTheme="majorHAnsi" w:eastAsiaTheme="majorEastAsia" w:hAnsiTheme="majorHAnsi" w:cstheme="majorBidi"/>
      <w:color w:val="FFD300" w:themeColor="background1"/>
      <w:spacing w:val="5"/>
      <w:kern w:val="28"/>
      <w:sz w:val="52"/>
      <w:szCs w:val="52"/>
    </w:rPr>
  </w:style>
  <w:style w:type="character" w:customStyle="1" w:styleId="TitleChar">
    <w:name w:val="Title Char"/>
    <w:basedOn w:val="DefaultParagraphFont"/>
    <w:link w:val="Title"/>
    <w:uiPriority w:val="10"/>
    <w:rsid w:val="00882D52"/>
    <w:rPr>
      <w:rFonts w:asciiTheme="majorHAnsi" w:eastAsiaTheme="majorEastAsia" w:hAnsiTheme="majorHAnsi" w:cstheme="majorBidi"/>
      <w:color w:val="FFD300" w:themeColor="background1"/>
      <w:spacing w:val="5"/>
      <w:kern w:val="28"/>
      <w:sz w:val="52"/>
      <w:szCs w:val="52"/>
    </w:rPr>
  </w:style>
  <w:style w:type="paragraph" w:styleId="Subtitle">
    <w:name w:val="Subtitle"/>
    <w:basedOn w:val="Normal"/>
    <w:next w:val="Normal"/>
    <w:link w:val="SubtitleChar"/>
    <w:uiPriority w:val="11"/>
    <w:qFormat/>
    <w:rsid w:val="00882D52"/>
    <w:pPr>
      <w:numPr>
        <w:ilvl w:val="1"/>
      </w:numPr>
    </w:pPr>
    <w:rPr>
      <w:rFonts w:asciiTheme="majorHAnsi" w:eastAsiaTheme="majorEastAsia" w:hAnsiTheme="majorHAnsi" w:cstheme="majorBidi"/>
      <w:i/>
      <w:iCs/>
      <w:color w:val="FFD300" w:themeColor="background1"/>
      <w:spacing w:val="15"/>
      <w:sz w:val="24"/>
      <w:szCs w:val="24"/>
    </w:rPr>
  </w:style>
  <w:style w:type="character" w:customStyle="1" w:styleId="SubtitleChar">
    <w:name w:val="Subtitle Char"/>
    <w:basedOn w:val="DefaultParagraphFont"/>
    <w:link w:val="Subtitle"/>
    <w:uiPriority w:val="11"/>
    <w:rsid w:val="00882D52"/>
    <w:rPr>
      <w:rFonts w:asciiTheme="majorHAnsi" w:eastAsiaTheme="majorEastAsia" w:hAnsiTheme="majorHAnsi" w:cstheme="majorBidi"/>
      <w:i/>
      <w:iCs/>
      <w:color w:val="FFD300" w:themeColor="background1"/>
      <w:spacing w:val="15"/>
      <w:sz w:val="24"/>
      <w:szCs w:val="24"/>
    </w:rPr>
  </w:style>
  <w:style w:type="character" w:styleId="Emphasis">
    <w:name w:val="Emphasis"/>
    <w:basedOn w:val="DefaultParagraphFont"/>
    <w:uiPriority w:val="20"/>
    <w:qFormat/>
    <w:rsid w:val="00882D52"/>
    <w:rPr>
      <w:i/>
      <w:iCs/>
    </w:rPr>
  </w:style>
  <w:style w:type="character" w:styleId="SubtleEmphasis">
    <w:name w:val="Subtle Emphasis"/>
    <w:basedOn w:val="DefaultParagraphFont"/>
    <w:uiPriority w:val="19"/>
    <w:qFormat/>
    <w:rsid w:val="00882D52"/>
    <w:rPr>
      <w:i/>
      <w:iCs/>
      <w:color w:val="AFAFAF" w:themeColor="text1" w:themeTint="7F"/>
    </w:rPr>
  </w:style>
  <w:style w:type="paragraph" w:customStyle="1" w:styleId="PolicyHeading2">
    <w:name w:val="Policy Heading 2"/>
    <w:basedOn w:val="Normal"/>
    <w:link w:val="PolicyHeading2Char"/>
    <w:qFormat/>
    <w:rsid w:val="00F83588"/>
    <w:pPr>
      <w:numPr>
        <w:ilvl w:val="1"/>
        <w:numId w:val="7"/>
      </w:numPr>
      <w:spacing w:before="240" w:after="0" w:line="240" w:lineRule="auto"/>
    </w:pPr>
    <w:rPr>
      <w:rFonts w:ascii="Tahoma" w:hAnsi="Tahoma" w:cs="Tahoma"/>
      <w:b/>
      <w:color w:val="auto"/>
    </w:rPr>
  </w:style>
  <w:style w:type="character" w:customStyle="1" w:styleId="PolicyHeading2Char">
    <w:name w:val="Policy Heading 2 Char"/>
    <w:basedOn w:val="DefaultParagraphFont"/>
    <w:link w:val="PolicyHeading2"/>
    <w:rsid w:val="00F83588"/>
    <w:rPr>
      <w:rFonts w:ascii="Tahoma" w:hAnsi="Tahoma" w:cs="Tahoma"/>
      <w:b/>
    </w:rPr>
  </w:style>
  <w:style w:type="paragraph" w:customStyle="1" w:styleId="PolicyHeading1">
    <w:name w:val="Policy Heading 1"/>
    <w:basedOn w:val="FootnoteText"/>
    <w:link w:val="PolicyHeading1Char"/>
    <w:qFormat/>
    <w:rsid w:val="00F83588"/>
    <w:pPr>
      <w:numPr>
        <w:numId w:val="7"/>
      </w:numPr>
      <w:spacing w:before="240" w:after="60"/>
      <w:jc w:val="both"/>
    </w:pPr>
    <w:rPr>
      <w:rFonts w:ascii="Tahoma" w:hAnsi="Tahoma" w:cs="Tahoma"/>
      <w:b/>
      <w:color w:val="auto"/>
    </w:rPr>
  </w:style>
  <w:style w:type="character" w:customStyle="1" w:styleId="PolicyHeading1Char">
    <w:name w:val="Policy Heading 1 Char"/>
    <w:basedOn w:val="FootnoteTextChar"/>
    <w:link w:val="PolicyHeading1"/>
    <w:rsid w:val="00F83588"/>
    <w:rPr>
      <w:rFonts w:ascii="Tahoma" w:hAnsi="Tahoma" w:cs="Tahoma"/>
      <w:b/>
      <w:color w:val="5F5F5F" w:themeColor="text1"/>
      <w:sz w:val="20"/>
      <w:szCs w:val="20"/>
    </w:rPr>
  </w:style>
  <w:style w:type="paragraph" w:styleId="FootnoteText">
    <w:name w:val="footnote text"/>
    <w:basedOn w:val="Normal"/>
    <w:link w:val="FootnoteTextChar"/>
    <w:uiPriority w:val="99"/>
    <w:semiHidden/>
    <w:unhideWhenUsed/>
    <w:rsid w:val="00F83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588"/>
    <w:rPr>
      <w:color w:val="5F5F5F" w:themeColor="text1"/>
      <w:sz w:val="20"/>
      <w:szCs w:val="20"/>
    </w:rPr>
  </w:style>
  <w:style w:type="paragraph" w:customStyle="1" w:styleId="PolicyHeading3">
    <w:name w:val="Policy Heading 3"/>
    <w:basedOn w:val="Normal"/>
    <w:link w:val="PolicyHeading3Char"/>
    <w:qFormat/>
    <w:rsid w:val="00F83588"/>
    <w:pPr>
      <w:spacing w:before="240" w:after="0" w:line="240" w:lineRule="auto"/>
      <w:ind w:left="1474" w:hanging="794"/>
    </w:pPr>
    <w:rPr>
      <w:rFonts w:ascii="Tahoma" w:hAnsi="Tahoma" w:cs="Tahoma"/>
      <w:b/>
      <w:color w:val="auto"/>
    </w:rPr>
  </w:style>
  <w:style w:type="character" w:customStyle="1" w:styleId="PolicyHeading3Char">
    <w:name w:val="Policy Heading 3 Char"/>
    <w:basedOn w:val="DefaultParagraphFont"/>
    <w:link w:val="PolicyHeading3"/>
    <w:rsid w:val="00F83588"/>
    <w:rPr>
      <w:rFonts w:ascii="Tahoma" w:hAnsi="Tahoma" w:cs="Tahoma"/>
      <w:b/>
    </w:rPr>
  </w:style>
  <w:style w:type="paragraph" w:customStyle="1" w:styleId="PolicyBodyText">
    <w:name w:val="Policy Body Text"/>
    <w:basedOn w:val="FootnoteText"/>
    <w:link w:val="PolicyBodyTextChar"/>
    <w:qFormat/>
    <w:rsid w:val="00F83588"/>
    <w:pPr>
      <w:spacing w:after="60"/>
    </w:pPr>
    <w:rPr>
      <w:rFonts w:ascii="Tahoma" w:hAnsi="Tahoma" w:cs="Tahoma"/>
      <w:color w:val="auto"/>
    </w:rPr>
  </w:style>
  <w:style w:type="character" w:customStyle="1" w:styleId="PolicyBodyTextChar">
    <w:name w:val="Policy Body Text Char"/>
    <w:basedOn w:val="FootnoteTextChar"/>
    <w:link w:val="PolicyBodyText"/>
    <w:rsid w:val="00F83588"/>
    <w:rPr>
      <w:rFonts w:ascii="Tahoma" w:hAnsi="Tahoma" w:cs="Tahoma"/>
      <w:color w:val="5F5F5F" w:themeColor="text1"/>
      <w:sz w:val="20"/>
      <w:szCs w:val="20"/>
    </w:rPr>
  </w:style>
  <w:style w:type="paragraph" w:customStyle="1" w:styleId="PolicyHeadingTitle">
    <w:name w:val="Policy Heading Title"/>
    <w:basedOn w:val="Heading2"/>
    <w:link w:val="PolicyHeadingTitleChar"/>
    <w:qFormat/>
    <w:rsid w:val="00F83588"/>
    <w:pPr>
      <w:keepLines w:val="0"/>
      <w:spacing w:before="0" w:after="240" w:line="240" w:lineRule="auto"/>
      <w:jc w:val="both"/>
    </w:pPr>
    <w:rPr>
      <w:rFonts w:ascii="Tahoma" w:eastAsiaTheme="minorHAnsi" w:hAnsi="Tahoma" w:cs="Tahoma"/>
      <w:iCs/>
      <w:caps/>
      <w:color w:val="auto"/>
      <w:sz w:val="28"/>
      <w:szCs w:val="28"/>
    </w:rPr>
  </w:style>
  <w:style w:type="character" w:customStyle="1" w:styleId="PolicyHeadingTitleChar">
    <w:name w:val="Policy Heading Title Char"/>
    <w:basedOn w:val="Heading2Char"/>
    <w:link w:val="PolicyHeadingTitle"/>
    <w:rsid w:val="00F83588"/>
    <w:rPr>
      <w:rFonts w:ascii="Tahoma" w:eastAsiaTheme="majorEastAsia" w:hAnsi="Tahoma" w:cs="Tahoma"/>
      <w:b/>
      <w:bCs/>
      <w:iCs/>
      <w:caps/>
      <w:color w:val="FFD300" w:themeColor="background1"/>
      <w:sz w:val="28"/>
      <w:szCs w:val="28"/>
    </w:rPr>
  </w:style>
  <w:style w:type="paragraph" w:styleId="Header">
    <w:name w:val="header"/>
    <w:basedOn w:val="Normal"/>
    <w:link w:val="HeaderChar"/>
    <w:unhideWhenUsed/>
    <w:rsid w:val="00627104"/>
    <w:pPr>
      <w:tabs>
        <w:tab w:val="center" w:pos="4513"/>
        <w:tab w:val="right" w:pos="9026"/>
      </w:tabs>
      <w:spacing w:after="0" w:line="240" w:lineRule="auto"/>
    </w:pPr>
  </w:style>
  <w:style w:type="character" w:customStyle="1" w:styleId="HeaderChar">
    <w:name w:val="Header Char"/>
    <w:basedOn w:val="DefaultParagraphFont"/>
    <w:link w:val="Header"/>
    <w:rsid w:val="00627104"/>
    <w:rPr>
      <w:color w:val="5F5F5F" w:themeColor="text1"/>
    </w:rPr>
  </w:style>
  <w:style w:type="paragraph" w:styleId="Footer">
    <w:name w:val="footer"/>
    <w:basedOn w:val="Normal"/>
    <w:link w:val="FooterChar"/>
    <w:uiPriority w:val="99"/>
    <w:unhideWhenUsed/>
    <w:rsid w:val="0062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104"/>
    <w:rPr>
      <w:color w:val="5F5F5F" w:themeColor="text1"/>
    </w:rPr>
  </w:style>
  <w:style w:type="paragraph" w:styleId="BalloonText">
    <w:name w:val="Balloon Text"/>
    <w:basedOn w:val="Normal"/>
    <w:link w:val="BalloonTextChar"/>
    <w:uiPriority w:val="99"/>
    <w:semiHidden/>
    <w:unhideWhenUsed/>
    <w:rsid w:val="0062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04"/>
    <w:rPr>
      <w:rFonts w:ascii="Tahoma" w:hAnsi="Tahoma" w:cs="Tahoma"/>
      <w:color w:val="5F5F5F" w:themeColor="text1"/>
      <w:sz w:val="16"/>
      <w:szCs w:val="16"/>
    </w:rPr>
  </w:style>
  <w:style w:type="table" w:styleId="TableGrid">
    <w:name w:val="Table Grid"/>
    <w:basedOn w:val="TableNormal"/>
    <w:uiPriority w:val="59"/>
    <w:rsid w:val="000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369"/>
    <w:pPr>
      <w:ind w:left="720"/>
      <w:contextualSpacing/>
    </w:pPr>
  </w:style>
  <w:style w:type="paragraph" w:customStyle="1" w:styleId="Default">
    <w:name w:val="Default"/>
    <w:rsid w:val="00E82E1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3">
    <w:name w:val="Body Text 3"/>
    <w:basedOn w:val="Normal"/>
    <w:link w:val="BodyText3Char"/>
    <w:rsid w:val="00E82E12"/>
    <w:pPr>
      <w:spacing w:after="120" w:line="240" w:lineRule="auto"/>
    </w:pPr>
    <w:rPr>
      <w:rFonts w:ascii="Times New Roman" w:eastAsia="Times New Roman" w:hAnsi="Times New Roman" w:cs="Times New Roman"/>
      <w:color w:val="auto"/>
      <w:sz w:val="16"/>
      <w:szCs w:val="16"/>
      <w:lang w:val="en-US"/>
    </w:rPr>
  </w:style>
  <w:style w:type="character" w:customStyle="1" w:styleId="BodyText3Char">
    <w:name w:val="Body Text 3 Char"/>
    <w:basedOn w:val="DefaultParagraphFont"/>
    <w:link w:val="BodyText3"/>
    <w:rsid w:val="00E82E12"/>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279">
      <w:bodyDiv w:val="1"/>
      <w:marLeft w:val="0"/>
      <w:marRight w:val="0"/>
      <w:marTop w:val="0"/>
      <w:marBottom w:val="0"/>
      <w:divBdr>
        <w:top w:val="none" w:sz="0" w:space="0" w:color="auto"/>
        <w:left w:val="none" w:sz="0" w:space="0" w:color="auto"/>
        <w:bottom w:val="none" w:sz="0" w:space="0" w:color="auto"/>
        <w:right w:val="none" w:sz="0" w:space="0" w:color="auto"/>
      </w:divBdr>
    </w:div>
    <w:div w:id="628511376">
      <w:bodyDiv w:val="1"/>
      <w:marLeft w:val="0"/>
      <w:marRight w:val="0"/>
      <w:marTop w:val="0"/>
      <w:marBottom w:val="0"/>
      <w:divBdr>
        <w:top w:val="none" w:sz="0" w:space="0" w:color="auto"/>
        <w:left w:val="none" w:sz="0" w:space="0" w:color="auto"/>
        <w:bottom w:val="none" w:sz="0" w:space="0" w:color="auto"/>
        <w:right w:val="none" w:sz="0" w:space="0" w:color="auto"/>
      </w:divBdr>
    </w:div>
    <w:div w:id="1647707369">
      <w:bodyDiv w:val="1"/>
      <w:marLeft w:val="0"/>
      <w:marRight w:val="0"/>
      <w:marTop w:val="0"/>
      <w:marBottom w:val="0"/>
      <w:divBdr>
        <w:top w:val="none" w:sz="0" w:space="0" w:color="auto"/>
        <w:left w:val="none" w:sz="0" w:space="0" w:color="auto"/>
        <w:bottom w:val="none" w:sz="0" w:space="0" w:color="auto"/>
        <w:right w:val="none" w:sz="0" w:space="0" w:color="auto"/>
      </w:divBdr>
    </w:div>
    <w:div w:id="17430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nspiro">
      <a:dk1>
        <a:srgbClr val="5F5F5F"/>
      </a:dk1>
      <a:lt1>
        <a:srgbClr val="FFD300"/>
      </a:lt1>
      <a:dk2>
        <a:srgbClr val="5F5F5F"/>
      </a:dk2>
      <a:lt2>
        <a:srgbClr val="FFFFFF"/>
      </a:lt2>
      <a:accent1>
        <a:srgbClr val="5F5F5F"/>
      </a:accent1>
      <a:accent2>
        <a:srgbClr val="FF5800"/>
      </a:accent2>
      <a:accent3>
        <a:srgbClr val="BB0A7E"/>
      </a:accent3>
      <a:accent4>
        <a:srgbClr val="008FC3"/>
      </a:accent4>
      <a:accent5>
        <a:srgbClr val="4BACC6"/>
      </a:accent5>
      <a:accent6>
        <a:srgbClr val="00A47A"/>
      </a:accent6>
      <a:hlink>
        <a:srgbClr val="008FC3"/>
      </a:hlink>
      <a:folHlink>
        <a:srgbClr val="BB0A7E"/>
      </a:folHlink>
    </a:clrScheme>
    <a:fontScheme name="Inspiro">
      <a:majorFont>
        <a:latin typeface="Arial Rounded MT Bold"/>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72F453A1</Template>
  <TotalTime>1</TotalTime>
  <Pages>3</Pages>
  <Words>923</Words>
  <Characters>5266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Ranges Community Health</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Clarke</dc:creator>
  <cp:lastModifiedBy>Sam Evans</cp:lastModifiedBy>
  <cp:revision>2</cp:revision>
  <cp:lastPrinted>2017-02-08T05:39:00Z</cp:lastPrinted>
  <dcterms:created xsi:type="dcterms:W3CDTF">2018-01-23T03:10:00Z</dcterms:created>
  <dcterms:modified xsi:type="dcterms:W3CDTF">2018-01-23T03:10:00Z</dcterms:modified>
</cp:coreProperties>
</file>