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</w:p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</w:p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</w:t>
      </w:r>
      <w:r w:rsidRPr="00E303ED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6FDB621" wp14:editId="2E410999">
            <wp:extent cx="2523500" cy="731520"/>
            <wp:effectExtent l="0" t="0" r="0" b="0"/>
            <wp:docPr id="1" name="Picture 1" descr="C:\Users\phaney\Documents\HCP Anywhere\DE State Innovation Model Support\All Files\Logos\dchi_logos_layered_0001_PC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ney\Documents\HCP Anywhere\DE State Innovation Model Support\All Files\Logos\dchi_logos_layered_0001_PCA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3" cy="7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                               </w:t>
      </w:r>
    </w:p>
    <w:p w:rsidR="001F4EB6" w:rsidRDefault="001F4EB6" w:rsidP="007B3AD1">
      <w:pPr>
        <w:spacing w:after="0"/>
        <w:rPr>
          <w:rFonts w:ascii="Arial" w:hAnsi="Arial" w:cs="Arial"/>
          <w:sz w:val="40"/>
          <w:szCs w:val="40"/>
        </w:rPr>
      </w:pPr>
    </w:p>
    <w:p w:rsidR="000D682E" w:rsidRPr="007B3AD1" w:rsidRDefault="007B3AD1" w:rsidP="007B3AD1">
      <w:pPr>
        <w:spacing w:after="0"/>
        <w:rPr>
          <w:rFonts w:ascii="Arial" w:hAnsi="Arial" w:cs="Arial"/>
          <w:sz w:val="40"/>
          <w:szCs w:val="40"/>
        </w:rPr>
      </w:pPr>
      <w:r w:rsidRPr="007B3AD1">
        <w:rPr>
          <w:rFonts w:ascii="Arial" w:hAnsi="Arial" w:cs="Arial"/>
          <w:sz w:val="40"/>
          <w:szCs w:val="40"/>
        </w:rPr>
        <w:t>Delaware Center for Health Innovation</w:t>
      </w:r>
    </w:p>
    <w:p w:rsidR="007B3AD1" w:rsidRPr="007B3AD1" w:rsidRDefault="00A94A41" w:rsidP="007B3AD1">
      <w:pPr>
        <w:tabs>
          <w:tab w:val="left" w:pos="7140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Patient and Consumer Advisory</w:t>
      </w:r>
      <w:r w:rsidR="007B3AD1" w:rsidRPr="007B3AD1">
        <w:rPr>
          <w:rFonts w:ascii="Arial" w:hAnsi="Arial" w:cs="Arial"/>
          <w:sz w:val="40"/>
          <w:szCs w:val="40"/>
        </w:rPr>
        <w:t xml:space="preserve"> Committee Meeting</w:t>
      </w:r>
      <w:r w:rsidR="007B3AD1" w:rsidRPr="007B3AD1">
        <w:rPr>
          <w:rFonts w:ascii="Arial" w:hAnsi="Arial" w:cs="Arial"/>
          <w:sz w:val="40"/>
          <w:szCs w:val="40"/>
        </w:rPr>
        <w:tab/>
      </w:r>
    </w:p>
    <w:p w:rsidR="007B3AD1" w:rsidRDefault="007B3AD1" w:rsidP="007B3AD1">
      <w:pPr>
        <w:tabs>
          <w:tab w:val="left" w:pos="71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7B3AD1" w:rsidRDefault="007B3AD1" w:rsidP="007B3AD1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MEETING INFORMATION</w:t>
      </w:r>
    </w:p>
    <w:p w:rsidR="007B3AD1" w:rsidRPr="007B3AD1" w:rsidRDefault="007B3AD1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B3AD1">
        <w:rPr>
          <w:rFonts w:ascii="Times New Roman" w:hAnsi="Times New Roman" w:cs="Times New Roman"/>
          <w:sz w:val="28"/>
          <w:szCs w:val="28"/>
        </w:rPr>
        <w:t xml:space="preserve">Date: </w:t>
      </w:r>
      <w:r w:rsidR="00A94A41">
        <w:rPr>
          <w:rFonts w:ascii="Times New Roman" w:hAnsi="Times New Roman" w:cs="Times New Roman"/>
          <w:sz w:val="28"/>
          <w:szCs w:val="28"/>
        </w:rPr>
        <w:t>Thursday</w:t>
      </w:r>
      <w:r w:rsidRPr="007B3AD1">
        <w:rPr>
          <w:rFonts w:ascii="Times New Roman" w:hAnsi="Times New Roman" w:cs="Times New Roman"/>
          <w:sz w:val="28"/>
          <w:szCs w:val="28"/>
        </w:rPr>
        <w:t>,</w:t>
      </w:r>
      <w:r w:rsidR="00067BDA">
        <w:rPr>
          <w:rFonts w:ascii="Times New Roman" w:hAnsi="Times New Roman" w:cs="Times New Roman"/>
          <w:sz w:val="28"/>
          <w:szCs w:val="28"/>
        </w:rPr>
        <w:t xml:space="preserve"> </w:t>
      </w:r>
      <w:r w:rsidR="002A50FF">
        <w:rPr>
          <w:rFonts w:ascii="Times New Roman" w:hAnsi="Times New Roman" w:cs="Times New Roman"/>
          <w:sz w:val="28"/>
          <w:szCs w:val="28"/>
        </w:rPr>
        <w:t>February 2</w:t>
      </w:r>
      <w:r w:rsidR="00F047B8">
        <w:rPr>
          <w:rFonts w:ascii="Times New Roman" w:hAnsi="Times New Roman" w:cs="Times New Roman"/>
          <w:sz w:val="28"/>
          <w:szCs w:val="28"/>
        </w:rPr>
        <w:t>, 2017</w:t>
      </w:r>
    </w:p>
    <w:p w:rsidR="007B3AD1" w:rsidRPr="007B3AD1" w:rsidRDefault="007B3AD1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B3AD1">
        <w:rPr>
          <w:rFonts w:ascii="Times New Roman" w:hAnsi="Times New Roman" w:cs="Times New Roman"/>
          <w:sz w:val="28"/>
          <w:szCs w:val="28"/>
        </w:rPr>
        <w:t xml:space="preserve">Location: </w:t>
      </w:r>
      <w:r w:rsidR="00F047B8">
        <w:rPr>
          <w:rFonts w:ascii="Times New Roman" w:hAnsi="Times New Roman" w:cs="Times New Roman"/>
          <w:sz w:val="28"/>
          <w:szCs w:val="28"/>
        </w:rPr>
        <w:t>Edgehill Shopping Center, 43 S. DuPont Highway, Dover, DE, 19901</w:t>
      </w:r>
    </w:p>
    <w:p w:rsidR="007B3AD1" w:rsidRPr="007B3AD1" w:rsidRDefault="007B3AD1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B3AD1">
        <w:rPr>
          <w:rFonts w:ascii="Times New Roman" w:hAnsi="Times New Roman" w:cs="Times New Roman"/>
          <w:sz w:val="28"/>
          <w:szCs w:val="28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A41"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50FF">
        <w:rPr>
          <w:rFonts w:ascii="Times New Roman" w:hAnsi="Times New Roman" w:cs="Times New Roman"/>
          <w:sz w:val="28"/>
          <w:szCs w:val="28"/>
        </w:rPr>
        <w:t xml:space="preserve"> May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47B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1:00 p.m.</w:t>
      </w:r>
      <w:r w:rsidR="00046FD9">
        <w:rPr>
          <w:rFonts w:ascii="Times New Roman" w:hAnsi="Times New Roman" w:cs="Times New Roman"/>
          <w:sz w:val="28"/>
          <w:szCs w:val="28"/>
        </w:rPr>
        <w:t xml:space="preserve"> Edgehill Shopping Center, 43 S. DuPont Highway, Dover, DE, 19901</w:t>
      </w:r>
    </w:p>
    <w:p w:rsidR="007B3AD1" w:rsidRPr="007B3AD1" w:rsidRDefault="007B3AD1" w:rsidP="007B3AD1">
      <w:pPr>
        <w:pStyle w:val="ListParagraph"/>
        <w:tabs>
          <w:tab w:val="left" w:pos="7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AGENDA</w:t>
      </w:r>
    </w:p>
    <w:p w:rsidR="007B3AD1" w:rsidRDefault="00167460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A94A41" w:rsidRDefault="002A50FF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Communications Plan Update</w:t>
      </w:r>
    </w:p>
    <w:p w:rsidR="00167460" w:rsidRDefault="002A50FF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Structure of Patient and Consumer Advisory Committee</w:t>
      </w:r>
    </w:p>
    <w:p w:rsidR="00167460" w:rsidRDefault="002A50FF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 Initiative Updates</w:t>
      </w:r>
    </w:p>
    <w:p w:rsidR="00167460" w:rsidRDefault="00167460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167460" w:rsidRDefault="00167460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Comment </w:t>
      </w:r>
    </w:p>
    <w:p w:rsidR="00167460" w:rsidRPr="00167460" w:rsidRDefault="0016746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7B3AD1" w:rsidRDefault="007B3AD1" w:rsidP="007B3AD1">
      <w:pPr>
        <w:tabs>
          <w:tab w:val="left" w:pos="71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SUMMARY OF DISCUSSION</w:t>
      </w:r>
    </w:p>
    <w:p w:rsidR="003D146A" w:rsidRPr="00E303ED" w:rsidRDefault="00E303ED" w:rsidP="002A50FF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representative from Tapp Network provided an update on DCHI’s Communications Plan and previewed screenshots of the revised DCHI website. A soft launch for the website is scheduled for February before a complete launch in March.</w:t>
      </w:r>
    </w:p>
    <w:p w:rsidR="00E303ED" w:rsidRPr="00F97E3A" w:rsidRDefault="00E303ED" w:rsidP="002A50FF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members were briefed on the new structure of the Patient &amp; Consumer Advisory Committee moving forward, which will allow Committee members to attend other DCHI Committee meetings to listen for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the inclusion of the patient and consumer perspective in appropriate initiatives. Committee members </w:t>
      </w:r>
      <w:r w:rsidR="00E00293">
        <w:rPr>
          <w:rFonts w:ascii="Times New Roman" w:hAnsi="Times New Roman" w:cs="Times New Roman"/>
          <w:sz w:val="28"/>
          <w:szCs w:val="28"/>
        </w:rPr>
        <w:t xml:space="preserve">were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then assigned a Committee to represent.</w:t>
      </w:r>
    </w:p>
    <w:p w:rsidR="00F97E3A" w:rsidRDefault="00F97E3A" w:rsidP="002A50FF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members received an update on DCHI Board and Committee activities, with a particular focus on the initiatives and path forward for each Committee in the new grant year. </w:t>
      </w:r>
    </w:p>
    <w:p w:rsidR="00452AA0" w:rsidRDefault="00452AA0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452AA0" w:rsidRPr="00452AA0" w:rsidRDefault="00C37124" w:rsidP="00452AA0">
      <w:pPr>
        <w:pStyle w:val="ListParagraph"/>
        <w:numPr>
          <w:ilvl w:val="0"/>
          <w:numId w:val="16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member of the public questioned whether the DCHI website will retain its URL during the website renovations</w:t>
      </w:r>
      <w:r w:rsidR="00EB428C">
        <w:rPr>
          <w:rFonts w:ascii="Times New Roman" w:hAnsi="Times New Roman" w:cs="Times New Roman"/>
          <w:sz w:val="28"/>
          <w:szCs w:val="28"/>
        </w:rPr>
        <w:t xml:space="preserve"> and whether or not the Choose Health Delaware website will include a link to the DCHI website. </w:t>
      </w:r>
    </w:p>
    <w:p w:rsidR="00452AA0" w:rsidRPr="00452AA0" w:rsidRDefault="00452AA0" w:rsidP="00693331">
      <w:pPr>
        <w:pStyle w:val="ListParagraph"/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 xml:space="preserve">NEXT </w:t>
      </w:r>
      <w:r w:rsidR="008210D0">
        <w:rPr>
          <w:rFonts w:ascii="Arial" w:hAnsi="Arial" w:cs="Arial"/>
          <w:b/>
          <w:sz w:val="28"/>
          <w:szCs w:val="28"/>
        </w:rPr>
        <w:t>STEPS</w:t>
      </w:r>
    </w:p>
    <w:p w:rsidR="00B95456" w:rsidRDefault="00412325" w:rsidP="00B95456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up with Committee members to finalize their assignments.</w:t>
      </w:r>
    </w:p>
    <w:p w:rsidR="001F4EB6" w:rsidRPr="00994B4B" w:rsidRDefault="001F4EB6" w:rsidP="00B95456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Circulate Patient &amp; Consumer assignments to the DCHI Committee Chairs. </w:t>
      </w:r>
    </w:p>
    <w:p w:rsidR="00F86677" w:rsidRPr="00994B4B" w:rsidRDefault="00F86677" w:rsidP="001F4EB6">
      <w:pPr>
        <w:pStyle w:val="ListParagraph"/>
        <w:tabs>
          <w:tab w:val="left" w:pos="7140"/>
        </w:tabs>
        <w:spacing w:after="120"/>
        <w:ind w:left="1440"/>
        <w:rPr>
          <w:rFonts w:ascii="Times New Roman" w:hAnsi="Times New Roman" w:cs="Times New Roman"/>
          <w:sz w:val="28"/>
          <w:szCs w:val="28"/>
        </w:rPr>
      </w:pPr>
    </w:p>
    <w:sectPr w:rsidR="00F86677" w:rsidRPr="0099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F9"/>
    <w:multiLevelType w:val="hybridMultilevel"/>
    <w:tmpl w:val="26C6F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1DD"/>
    <w:multiLevelType w:val="hybridMultilevel"/>
    <w:tmpl w:val="11429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C0A5C"/>
    <w:multiLevelType w:val="hybridMultilevel"/>
    <w:tmpl w:val="30302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935"/>
    <w:multiLevelType w:val="hybridMultilevel"/>
    <w:tmpl w:val="B59A75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D0B93"/>
    <w:multiLevelType w:val="hybridMultilevel"/>
    <w:tmpl w:val="8D903A56"/>
    <w:lvl w:ilvl="0" w:tplc="6A0268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27A2E"/>
    <w:multiLevelType w:val="hybridMultilevel"/>
    <w:tmpl w:val="EDE28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53669"/>
    <w:multiLevelType w:val="hybridMultilevel"/>
    <w:tmpl w:val="14CE6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40629"/>
    <w:multiLevelType w:val="hybridMultilevel"/>
    <w:tmpl w:val="ED22B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38A4"/>
    <w:multiLevelType w:val="hybridMultilevel"/>
    <w:tmpl w:val="59E8A2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F638AD"/>
    <w:multiLevelType w:val="hybridMultilevel"/>
    <w:tmpl w:val="14208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D07788"/>
    <w:multiLevelType w:val="hybridMultilevel"/>
    <w:tmpl w:val="C80AA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A242E"/>
    <w:multiLevelType w:val="hybridMultilevel"/>
    <w:tmpl w:val="58E25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9D9"/>
    <w:multiLevelType w:val="hybridMultilevel"/>
    <w:tmpl w:val="388A5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67CCF"/>
    <w:multiLevelType w:val="hybridMultilevel"/>
    <w:tmpl w:val="B41882BA"/>
    <w:lvl w:ilvl="0" w:tplc="6A026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F3C58"/>
    <w:multiLevelType w:val="hybridMultilevel"/>
    <w:tmpl w:val="7A9E6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7778"/>
    <w:multiLevelType w:val="hybridMultilevel"/>
    <w:tmpl w:val="18AA87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1"/>
    <w:rsid w:val="00004F06"/>
    <w:rsid w:val="00005C17"/>
    <w:rsid w:val="00031D48"/>
    <w:rsid w:val="000436F6"/>
    <w:rsid w:val="00046FD9"/>
    <w:rsid w:val="00067BDA"/>
    <w:rsid w:val="000A5CBF"/>
    <w:rsid w:val="000D682E"/>
    <w:rsid w:val="00167460"/>
    <w:rsid w:val="001F4EB6"/>
    <w:rsid w:val="002A50FF"/>
    <w:rsid w:val="003552AF"/>
    <w:rsid w:val="003607BD"/>
    <w:rsid w:val="003D146A"/>
    <w:rsid w:val="00412325"/>
    <w:rsid w:val="00412FAD"/>
    <w:rsid w:val="004348AF"/>
    <w:rsid w:val="00452AA0"/>
    <w:rsid w:val="00474283"/>
    <w:rsid w:val="004B00AE"/>
    <w:rsid w:val="00503E4B"/>
    <w:rsid w:val="0051408B"/>
    <w:rsid w:val="00530F5C"/>
    <w:rsid w:val="005F2198"/>
    <w:rsid w:val="006313D8"/>
    <w:rsid w:val="006619B0"/>
    <w:rsid w:val="00693331"/>
    <w:rsid w:val="007B3AD1"/>
    <w:rsid w:val="00816BDD"/>
    <w:rsid w:val="008210D0"/>
    <w:rsid w:val="008567D4"/>
    <w:rsid w:val="008E026B"/>
    <w:rsid w:val="0094493C"/>
    <w:rsid w:val="00944B48"/>
    <w:rsid w:val="00987604"/>
    <w:rsid w:val="00994B4B"/>
    <w:rsid w:val="009D1260"/>
    <w:rsid w:val="00A001A2"/>
    <w:rsid w:val="00A07CF6"/>
    <w:rsid w:val="00A73E71"/>
    <w:rsid w:val="00A74774"/>
    <w:rsid w:val="00A81AE8"/>
    <w:rsid w:val="00A94A41"/>
    <w:rsid w:val="00AA4956"/>
    <w:rsid w:val="00AC4323"/>
    <w:rsid w:val="00AC5281"/>
    <w:rsid w:val="00B95456"/>
    <w:rsid w:val="00BC1293"/>
    <w:rsid w:val="00C37124"/>
    <w:rsid w:val="00CB5CA3"/>
    <w:rsid w:val="00CC3775"/>
    <w:rsid w:val="00CD0A06"/>
    <w:rsid w:val="00D73968"/>
    <w:rsid w:val="00D8052C"/>
    <w:rsid w:val="00DC6409"/>
    <w:rsid w:val="00DD2AAE"/>
    <w:rsid w:val="00DD5DB8"/>
    <w:rsid w:val="00E00293"/>
    <w:rsid w:val="00E303ED"/>
    <w:rsid w:val="00E831EB"/>
    <w:rsid w:val="00EB428C"/>
    <w:rsid w:val="00EB54FC"/>
    <w:rsid w:val="00EE1882"/>
    <w:rsid w:val="00F0323A"/>
    <w:rsid w:val="00F047B8"/>
    <w:rsid w:val="00F07ADC"/>
    <w:rsid w:val="00F311F5"/>
    <w:rsid w:val="00F86677"/>
    <w:rsid w:val="00F94E4C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EA0F"/>
  <w15:chartTrackingRefBased/>
  <w15:docId w15:val="{26BCFE48-B6D2-4C0E-AB05-06E1212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Tremberth, Leslie</dc:creator>
  <cp:keywords/>
  <dc:description/>
  <cp:lastModifiedBy>Haney, Peter</cp:lastModifiedBy>
  <cp:revision>17</cp:revision>
  <dcterms:created xsi:type="dcterms:W3CDTF">2017-01-06T18:44:00Z</dcterms:created>
  <dcterms:modified xsi:type="dcterms:W3CDTF">2017-02-16T18:51:00Z</dcterms:modified>
</cp:coreProperties>
</file>