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ind w:left="720" w:hanging="360"/>
        <w:contextualSpacing w:val="0"/>
        <w:jc w:val="center"/>
        <w:rPr>
          <w:b w:val="1"/>
          <w:u w:val="single"/>
        </w:rPr>
      </w:pPr>
      <w:bookmarkStart w:colFirst="0" w:colLast="0" w:name="_8kne4a8kkh9b" w:id="0"/>
      <w:bookmarkEnd w:id="0"/>
      <w:r w:rsidDel="00000000" w:rsidR="00000000" w:rsidRPr="00000000">
        <w:rPr>
          <w:rtl w:val="0"/>
        </w:rPr>
        <w:t xml:space="preserve">Device Name: Related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Context</w:t>
      </w:r>
    </w:p>
    <w:tbl>
      <w:tblPr>
        <w:tblStyle w:val="Table1"/>
        <w:tblW w:w="14400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1950"/>
        <w:gridCol w:w="12450"/>
        <w:tblGridChange w:id="0">
          <w:tblGrid>
            <w:gridCol w:w="1950"/>
            <w:gridCol w:w="12450"/>
          </w:tblGrid>
        </w:tblGridChange>
      </w:tblGrid>
      <w:t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Why is this important to business stakeholders?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Use this runbook to...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Related Device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[Device Name].</w:t>
            </w:r>
            <w:r w:rsidDel="00000000" w:rsidR="00000000" w:rsidRPr="00000000">
              <w:rPr>
                <w:rtl w:val="0"/>
              </w:rPr>
              <w:t xml:space="preserve">  Link to documentation for device 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Resolution Steps</w:t>
      </w:r>
    </w:p>
    <w:tbl>
      <w:tblPr>
        <w:tblStyle w:val="Table2"/>
        <w:tblW w:w="14370.720000000001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620"/>
        <w:gridCol w:w="270.71999999999997"/>
        <w:gridCol w:w="4605"/>
        <w:gridCol w:w="270"/>
        <w:gridCol w:w="4605"/>
        <w:tblGridChange w:id="0">
          <w:tblGrid>
            <w:gridCol w:w="4620"/>
            <w:gridCol w:w="270.71999999999997"/>
            <w:gridCol w:w="4605"/>
            <w:gridCol w:w="270"/>
            <w:gridCol w:w="4605"/>
          </w:tblGrid>
        </w:tblGridChange>
      </w:tblGrid>
      <w:tr>
        <w:trPr>
          <w:trHeight w:val="42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Step # 1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Quick Commands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Indeni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 plain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Insert primary command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Description: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commands used: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yellow"/>
                <w:rtl w:val="0"/>
              </w:rPr>
              <w:t xml:space="preserve">Search for related Indeni resource here: </w:t>
            </w:r>
            <w:hyperlink r:id="rId6">
              <w:r w:rsidDel="00000000" w:rsidR="00000000" w:rsidRPr="00000000">
                <w:rPr>
                  <w:color w:val="6611cc"/>
                  <w:sz w:val="20"/>
                  <w:szCs w:val="20"/>
                  <w:highlight w:val="yellow"/>
                  <w:u w:val="single"/>
                  <w:rtl w:val="0"/>
                </w:rPr>
                <w:t xml:space="preserve">https://indeni.com/alerts/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70.720000000001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620"/>
        <w:gridCol w:w="270.71999999999997"/>
        <w:gridCol w:w="4605"/>
        <w:gridCol w:w="270"/>
        <w:gridCol w:w="4605"/>
        <w:tblGridChange w:id="0">
          <w:tblGrid>
            <w:gridCol w:w="4620"/>
            <w:gridCol w:w="270.71999999999997"/>
            <w:gridCol w:w="4605"/>
            <w:gridCol w:w="270"/>
            <w:gridCol w:w="4605"/>
          </w:tblGrid>
        </w:tblGridChange>
      </w:tblGrid>
      <w:tr>
        <w:trPr>
          <w:trHeight w:val="42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Step # 2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Quick Commands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Indeni Resources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 plain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Insert primary command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Description: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Precompressed content-type found in HTTP Compression profile for 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commands used: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View source code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70.720000000001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620"/>
        <w:gridCol w:w="270.71999999999997"/>
        <w:gridCol w:w="4605"/>
        <w:gridCol w:w="270"/>
        <w:gridCol w:w="4605"/>
        <w:tblGridChange w:id="0">
          <w:tblGrid>
            <w:gridCol w:w="4620"/>
            <w:gridCol w:w="270.71999999999997"/>
            <w:gridCol w:w="4605"/>
            <w:gridCol w:w="270"/>
            <w:gridCol w:w="4605"/>
          </w:tblGrid>
        </w:tblGridChange>
      </w:tblGrid>
      <w:tr>
        <w:trPr>
          <w:trHeight w:val="42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Step # 3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Quick Commands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Indeni Resources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 plain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Insert primary command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Description: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Automap enabled for 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commands used: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View source code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70.720000000001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620"/>
        <w:gridCol w:w="270.71999999999997"/>
        <w:gridCol w:w="4605"/>
        <w:gridCol w:w="270"/>
        <w:gridCol w:w="4605"/>
        <w:tblGridChange w:id="0">
          <w:tblGrid>
            <w:gridCol w:w="4620"/>
            <w:gridCol w:w="270.71999999999997"/>
            <w:gridCol w:w="4605"/>
            <w:gridCol w:w="270"/>
            <w:gridCol w:w="4605"/>
          </w:tblGrid>
        </w:tblGridChange>
      </w:tblGrid>
      <w:tr>
        <w:trPr>
          <w:trHeight w:val="42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Step # 4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Quick Commands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Indeni Resources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 plain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Insert primary command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Description: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High disk utilization by vCMP for 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commands used: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View source code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Still can’t seem to identify the issue? Post question in the Indeni Community and an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expert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to help triage the issue with you.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ndeni.com/alerts/high-disk-utilization-by-vcmp-for-f5/" TargetMode="External"/><Relationship Id="rId10" Type="http://schemas.openxmlformats.org/officeDocument/2006/relationships/hyperlink" Target="https://bitbucket.org/indeni/indeni-knowledge/src/master/parsers/src/f5/ltm/rest-mgmt-tm-ltm-virtual.ind" TargetMode="External"/><Relationship Id="rId13" Type="http://schemas.openxmlformats.org/officeDocument/2006/relationships/hyperlink" Target="https://indeni.com/community" TargetMode="External"/><Relationship Id="rId12" Type="http://schemas.openxmlformats.org/officeDocument/2006/relationships/hyperlink" Target="https://bitbucket.org/indeni/indeni-knowledge/src/master/parsers/src/f5/vcmp/tmsh-show-vcmp-global-show-vcmp-virtual-disk.in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deni.com/alerts/automap-enabled-for-f5/" TargetMode="External"/><Relationship Id="rId15" Type="http://schemas.openxmlformats.org/officeDocument/2006/relationships/hyperlink" Target="https://indeni.com/community" TargetMode="External"/><Relationship Id="rId14" Type="http://schemas.openxmlformats.org/officeDocument/2006/relationships/hyperlink" Target="https://indeni.com/community" TargetMode="External"/><Relationship Id="rId5" Type="http://schemas.openxmlformats.org/officeDocument/2006/relationships/styles" Target="styles.xml"/><Relationship Id="rId6" Type="http://schemas.openxmlformats.org/officeDocument/2006/relationships/hyperlink" Target="https://indeni.com/alerts/" TargetMode="External"/><Relationship Id="rId7" Type="http://schemas.openxmlformats.org/officeDocument/2006/relationships/hyperlink" Target="https://indeni.com/alerts/precompressed-content-type-found-in-http-compression-profile-for-f5/" TargetMode="External"/><Relationship Id="rId8" Type="http://schemas.openxmlformats.org/officeDocument/2006/relationships/hyperlink" Target="https://bitbucket.org/indeni/indeni-knowledge/src/master/parsers/src/f5/ltm/tmsh-list-ltm-profile-http-compression.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