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20" w:rsidRDefault="00836C20" w:rsidP="00836C20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836C20" w:rsidRDefault="00836C20" w:rsidP="00836C20">
      <w:pPr>
        <w:jc w:val="center"/>
      </w:pPr>
      <w:r>
        <w:rPr>
          <w:noProof/>
        </w:rPr>
        <w:drawing>
          <wp:inline distT="0" distB="0" distL="0" distR="0">
            <wp:extent cx="20383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yl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4" cy="20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20" w:rsidRDefault="00836C20" w:rsidP="00836C20">
      <w:bookmarkStart w:id="0" w:name="_GoBack"/>
      <w:bookmarkEnd w:id="0"/>
      <w:r>
        <w:t>The holidays are more delightful with 20% off from Cheryl’s. Sign in to your member site and save!</w:t>
      </w:r>
    </w:p>
    <w:p w:rsidR="009274A8" w:rsidRPr="00836C20" w:rsidRDefault="00836C20" w:rsidP="00836C20">
      <w:pPr>
        <w:jc w:val="center"/>
      </w:pPr>
    </w:p>
    <w:sectPr w:rsidR="009274A8" w:rsidRPr="0083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0"/>
    <w:rsid w:val="00836C20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2019-10-23T21:16:00Z</dcterms:created>
  <dcterms:modified xsi:type="dcterms:W3CDTF">2019-10-23T21:17:00Z</dcterms:modified>
</cp:coreProperties>
</file>