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35" w:rsidRDefault="00057135" w:rsidP="00057135">
      <w:pPr>
        <w:spacing w:before="240" w:beforeAutospacing="1"/>
        <w:ind w:left="1440" w:hanging="144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SPIRITUAL WORKS OF MERCY</w:t>
      </w:r>
    </w:p>
    <w:p w:rsidR="00057135" w:rsidRDefault="00057135" w:rsidP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INIGO MONTOYA 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</w:p>
    <w:p w:rsidR="00A77B3E" w:rsidRPr="00057135" w:rsidRDefault="009F4A7B" w:rsidP="00057135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Hello. My name is Inigo Montoya. You kill</w:t>
      </w:r>
      <w:r w:rsidR="00057135">
        <w:rPr>
          <w:rFonts w:asciiTheme="minorHAnsi" w:eastAsia="Calibri" w:hAnsiTheme="minorHAnsi" w:cstheme="minorHAnsi"/>
          <w:color w:val="000000"/>
          <w:sz w:val="28"/>
          <w:szCs w:val="28"/>
        </w:rPr>
        <w:t>ed</w:t>
      </w: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my father. Prepare to be patiently forgiven, even though you are a sinner, since you didn't real</w:t>
      </w:r>
      <w:r w:rsidR="00057135">
        <w:rPr>
          <w:rFonts w:asciiTheme="minorHAnsi" w:eastAsia="Calibri" w:hAnsiTheme="minorHAnsi" w:cstheme="minorHAnsi"/>
          <w:color w:val="000000"/>
          <w:sz w:val="28"/>
          <w:szCs w:val="28"/>
        </w:rPr>
        <w:t>ize the full impact of what you</w:t>
      </w: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did. Don't do</w:t>
      </w:r>
      <w:r w:rsidR="00057135">
        <w:rPr>
          <w:rFonts w:asciiTheme="minorHAnsi" w:eastAsia="Calibri" w:hAnsiTheme="minorHAnsi" w:cstheme="minorHAnsi"/>
          <w:color w:val="000000"/>
          <w:sz w:val="28"/>
          <w:szCs w:val="28"/>
        </w:rPr>
        <w:t>ubt that everything will be OK</w:t>
      </w: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. I will pray for you.</w:t>
      </w:r>
    </w:p>
    <w:p w:rsid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DIRECTOR 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</w:p>
    <w:p w:rsidR="00A77B3E" w:rsidRDefault="009F4A7B" w:rsidP="00057135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Cut. This isn't going to work. One more time, with less mercy.</w:t>
      </w:r>
    </w:p>
    <w:p w:rsidR="00057135" w:rsidRPr="00057135" w:rsidRDefault="00057135" w:rsidP="00057135">
      <w:pPr>
        <w:spacing w:before="240" w:beforeAutospacing="1"/>
        <w:ind w:left="144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CATHOLIC CENTRAL OPENING TITLES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Hi, I'm Kai.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And I'm Libby.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Welcome to Catholic Central.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Today we're talking about the Spiritual Works of M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ercy, which are still important, even though they don't ma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ke for great revenge movies.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The 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Spiritual Works of Mercy</w:t>
      </w:r>
      <w:r w:rsidR="001A470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are seven ways in which we can help others spiritually.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Shocking, right?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You might want to tone it down a little.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Good point. If you're going to do them well, the 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Spiritual Works of Mercy 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require humility, patience, and tact.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Or, you know, I don't know, maybe, oh, what's the word, mercy?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We can get a clue in how to put mercy into action by looking at the Latin word for mercy, </w:t>
      </w:r>
      <w:proofErr w:type="spellStart"/>
      <w:r w:rsidR="009F4A7B" w:rsidRPr="00057135">
        <w:rPr>
          <w:rFonts w:asciiTheme="minorHAnsi" w:eastAsia="Calibri" w:hAnsiTheme="minorHAnsi" w:cstheme="minorHAnsi"/>
          <w:i/>
          <w:color w:val="000000"/>
          <w:sz w:val="28"/>
          <w:szCs w:val="28"/>
        </w:rPr>
        <w:t>misericordia</w:t>
      </w:r>
      <w:proofErr w:type="spellEnd"/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, which means to take to he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art, </w:t>
      </w:r>
      <w:proofErr w:type="spellStart"/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cor</w:t>
      </w:r>
      <w:proofErr w:type="spellEnd"/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, someone else's suffering, </w:t>
      </w:r>
      <w:proofErr w:type="spellStart"/>
      <w:r w:rsidR="009F4A7B" w:rsidRPr="00057135">
        <w:rPr>
          <w:rFonts w:asciiTheme="minorHAnsi" w:eastAsia="Calibri" w:hAnsiTheme="minorHAnsi" w:cstheme="minorHAnsi"/>
          <w:i/>
          <w:color w:val="000000"/>
          <w:sz w:val="28"/>
          <w:szCs w:val="28"/>
        </w:rPr>
        <w:t>miseria</w:t>
      </w:r>
      <w:proofErr w:type="spellEnd"/>
      <w:r>
        <w:rPr>
          <w:rFonts w:asciiTheme="minorHAnsi" w:eastAsia="Calibri" w:hAnsiTheme="minorHAnsi" w:cstheme="minorHAnsi"/>
          <w:color w:val="000000"/>
          <w:sz w:val="28"/>
          <w:szCs w:val="28"/>
        </w:rPr>
        <w:t>. So what's the first Spiritual Work of M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ercy? Well, actually Libby, let me tell you. Instructing the ignorant.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There are several ways not to go about this.</w:t>
      </w:r>
    </w:p>
    <w:p w:rsid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DOOMSDAY PROPHET KAI:</w:t>
      </w:r>
    </w:p>
    <w:p w:rsidR="00A77B3E" w:rsidRPr="00057135" w:rsidRDefault="009F4A7B" w:rsidP="00057135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You're ignorant. And you're ignorant. </w:t>
      </w: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You're all hopelessly ignorant.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Yeah, that never really works.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Ignorant isn't supposed to be an insult here.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It means more someone who lacks knowledge, or who is maybe seeking a truth they haven't found yet.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Catholics believe that t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hey are called to share their faith.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Matthew's G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ospel ends with this command from Jesus. "Go, therefore, and make disciples of all nations, teaching them to observe all that I have commanded you."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But we all have to keep in mind where the perso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n we're talking to, is coming from, and treat them with love and respect.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And remember that there are areas that we are definitely ignorant in as well.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Which brings us to counseling the doubtful.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Everyone has doubts or difficult decisions 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to make from time to time. It's a natural and healthy part of the spiritual life.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The poet Mary Oliver alluded to this when she asked, "How many roads did Saint Augustine follow before he became Saint Augustine?"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Answer, lots. So when those clo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se to us express doubt, we can be there for them, listen, and give advice.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And remember that sometimes periods of doubt can lead to the greatest spiritual growth.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So when someone expresses doubt, there's no need to assume you know what's going 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to happen when they die, or to condemn them yourself.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Speaking of condemnation...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Next is admonishing the sinner.</w:t>
      </w:r>
    </w:p>
    <w:p w:rsidR="00057135" w:rsidRDefault="001A4705" w:rsidP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Admonish means to </w:t>
      </w:r>
      <w:r w:rsidR="00057135">
        <w:rPr>
          <w:rFonts w:asciiTheme="minorHAnsi" w:eastAsia="Calibri" w:hAnsiTheme="minorHAnsi" w:cstheme="minorHAnsi"/>
          <w:color w:val="000000"/>
          <w:sz w:val="28"/>
          <w:szCs w:val="28"/>
        </w:rPr>
        <w:t>advise or caution against, not …</w:t>
      </w:r>
    </w:p>
    <w:p w:rsidR="00057135" w:rsidRDefault="00057135" w:rsidP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SIN POLICE LIBBY:</w:t>
      </w:r>
    </w:p>
    <w:p w:rsidR="00A77B3E" w:rsidRPr="00057135" w:rsidRDefault="009F4A7B" w:rsidP="00057135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Oh, you got a little angry when someone stole your shopping card at </w:t>
      </w: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Walmart</w:t>
      </w:r>
      <w:r w:rsid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yesterday? You're a sinner. And </w:t>
      </w: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you told a lie to get o</w:t>
      </w:r>
      <w:r w:rsidR="00057135">
        <w:rPr>
          <w:rFonts w:asciiTheme="minorHAnsi" w:eastAsia="Calibri" w:hAnsiTheme="minorHAnsi" w:cstheme="minorHAnsi"/>
          <w:color w:val="000000"/>
          <w:sz w:val="28"/>
          <w:szCs w:val="28"/>
        </w:rPr>
        <w:t>ut of going to a bridal shower? S</w:t>
      </w: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inner. Oh, and you stole money from the collec</w:t>
      </w:r>
      <w:r w:rsid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tion plate? </w:t>
      </w:r>
      <w:proofErr w:type="spellStart"/>
      <w:r w:rsidR="00057135">
        <w:rPr>
          <w:rFonts w:asciiTheme="minorHAnsi" w:eastAsia="Calibri" w:hAnsiTheme="minorHAnsi" w:cstheme="minorHAnsi"/>
          <w:color w:val="000000"/>
          <w:sz w:val="28"/>
          <w:szCs w:val="28"/>
        </w:rPr>
        <w:t>Hahaha</w:t>
      </w:r>
      <w:proofErr w:type="spellEnd"/>
      <w:r w:rsidR="00057135">
        <w:rPr>
          <w:rFonts w:asciiTheme="minorHAnsi" w:eastAsia="Calibri" w:hAnsiTheme="minorHAnsi" w:cstheme="minorHAnsi"/>
          <w:color w:val="000000"/>
          <w:sz w:val="28"/>
          <w:szCs w:val="28"/>
        </w:rPr>
        <w:t>, big sinner.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Here we can take a page from Pope Francis, who in his address to the U.S. C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atholic Bishops in 2015 said, "Although harsh and divisive language may momentarily seem to win the day, only the enduring allure of goodness and love remains truly convincing."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And also remember the many times Jesus warned against hypocrisy.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E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veryone struggles with sin in their lives, so it's important to do some introspection on ourselves, before focusing on others.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Next up, bearing wrongs patiently, and forgiving offenses willingly.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1A4705">
        <w:rPr>
          <w:rFonts w:asciiTheme="minorHAnsi" w:eastAsia="Calibri" w:hAnsiTheme="minorHAnsi" w:cstheme="minorHAnsi"/>
          <w:color w:val="000000"/>
          <w:sz w:val="28"/>
          <w:szCs w:val="28"/>
        </w:rPr>
        <w:t>OK, y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ou know what</w:t>
      </w:r>
      <w:r w:rsidR="001A4705">
        <w:rPr>
          <w:rFonts w:asciiTheme="minorHAnsi" w:eastAsia="Calibri" w:hAnsiTheme="minorHAnsi" w:cstheme="minorHAnsi"/>
          <w:color w:val="000000"/>
          <w:sz w:val="28"/>
          <w:szCs w:val="28"/>
        </w:rPr>
        <w:t>,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I am trying.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Whoa, I wa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sn't talking to you specifically.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Sorry. This one's just not fair</w:t>
      </w:r>
      <w:r w:rsidR="001A4705">
        <w:rPr>
          <w:rFonts w:asciiTheme="minorHAnsi" w:eastAsia="Calibri" w:hAnsiTheme="minorHAnsi" w:cstheme="minorHAnsi"/>
          <w:color w:val="000000"/>
          <w:sz w:val="28"/>
          <w:szCs w:val="28"/>
        </w:rPr>
        <w:t>. You have no idea what my arch-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nemesis has done in the past week alone.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1A4705">
        <w:rPr>
          <w:rFonts w:asciiTheme="minorHAnsi" w:eastAsia="Calibri" w:hAnsiTheme="minorHAnsi" w:cstheme="minorHAnsi"/>
          <w:color w:val="000000"/>
          <w:sz w:val="28"/>
          <w:szCs w:val="28"/>
        </w:rPr>
        <w:t>Great-grandpa's pipe, not again!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It might help to remember Jesus's words on forgiveness. "But I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say to you, offer no resistance to one who is evil. When someone strikes you on your right cheek, turn the other one to him as well."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Ooh, easier said than done, 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buddy.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Well, yeah, it is. Which is kind of the point. Forgiveness is hard. It take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s time and sometimes doesn't s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eem fair. And that's why Jesus'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message on this was revolutionary.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The idea of justice before Jesus was pretty brutal.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Yeah, eyes gouged out, hands chopped off, that kind of thing.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But bearing wrongs and 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forgiving offenses are two of the 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Spiritual Works of Mercy 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that are good, not only for the person receiving patience and forgiveness, but also the person giving them.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As is the case with comforting the afflicted.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Afflictions can be emotional, p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hysical, mental or spiritual.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And some of us, when faced with someone else's affliction, do a pretty bad job of comforting.</w:t>
      </w:r>
    </w:p>
    <w:p w:rsid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CRYING LIBBY:</w:t>
      </w:r>
    </w:p>
    <w:p w:rsidR="00A77B3E" w:rsidRPr="00057135" w:rsidRDefault="009F4A7B" w:rsidP="00057135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My dog died.</w:t>
      </w:r>
    </w:p>
    <w:p w:rsid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OLD LADY KAI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</w:p>
    <w:p w:rsidR="00A77B3E" w:rsidRPr="00057135" w:rsidRDefault="009F4A7B" w:rsidP="00057135">
      <w:pPr>
        <w:spacing w:before="240" w:beforeAutospacing="1"/>
        <w:ind w:left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Well, why don't you just adjust your attitude? God has a plan. It could be worse. Offer it u</w:t>
      </w:r>
      <w:r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p.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 better way to comfort the afflicted is to accompany people through it.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And to realize that sometimes there's no way you can fix something or take away someone's suffering.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But you can listen, offer words of encouragement and pray.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Which is an excellent segue to our last work of mercy. Praying for the living and the dead.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Catholics believe that you can still pray for the dead to join God in heaven, after they die.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Because Catholics don't presume to know where people w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ill end up.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But Catholics also believe that prayer has benefits that go far beyond whatever we're praying for.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Praying for others helps us to overcome our own selfishness, and brings us closer to God.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</w:t>
      </w:r>
      <w:r w:rsidR="001A4705">
        <w:rPr>
          <w:rFonts w:asciiTheme="minorHAnsi" w:eastAsia="Calibri" w:hAnsiTheme="minorHAnsi" w:cstheme="minorHAnsi"/>
          <w:color w:val="000000"/>
          <w:sz w:val="28"/>
          <w:szCs w:val="28"/>
        </w:rPr>
        <w:t>nd that wraps it up. Seven ways …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But wait Libby, there's more.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More?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In addition to these Seven Spiritual Works of M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ercy, Pope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Francis has proposed an eighth: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Gratefully contemplating God's world.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Ah, yes. Looking to God's creation helps us to appreciate God in all</w:t>
      </w:r>
      <w:r w:rsidR="001A470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 things …</w:t>
      </w:r>
      <w:bookmarkStart w:id="0" w:name="_GoBack"/>
      <w:bookmarkEnd w:id="0"/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... and see what God wants to teach us through them.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All right, so there you have it. Eight ways to put love into action.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For more res</w:t>
      </w:r>
      <w:r>
        <w:rPr>
          <w:rFonts w:asciiTheme="minorHAnsi" w:eastAsia="Calibri" w:hAnsiTheme="minorHAnsi" w:cstheme="minorHAnsi"/>
          <w:color w:val="000000"/>
          <w:sz w:val="28"/>
          <w:szCs w:val="28"/>
        </w:rPr>
        <w:t>ources, check out our website, CatholicC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entral.com.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 xml:space="preserve">And be sure to subscribe to our 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channel.</w:t>
      </w:r>
    </w:p>
    <w:p w:rsidR="00A77B3E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KAI: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Thanks for watching Catholic Central.</w:t>
      </w:r>
    </w:p>
    <w:p w:rsidR="00A77B3E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t>LIBBY:</w:t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ab/>
      </w:r>
      <w:r w:rsidR="009F4A7B" w:rsidRPr="00057135">
        <w:rPr>
          <w:rFonts w:asciiTheme="minorHAnsi" w:eastAsia="Calibri" w:hAnsiTheme="minorHAnsi" w:cstheme="minorHAnsi"/>
          <w:color w:val="000000"/>
          <w:sz w:val="28"/>
          <w:szCs w:val="28"/>
        </w:rPr>
        <w:t>Until next time, make it work.</w:t>
      </w:r>
    </w:p>
    <w:p w:rsidR="00057135" w:rsidRDefault="00057135" w:rsidP="00057135">
      <w:pPr>
        <w:spacing w:before="240" w:beforeAutospacing="1"/>
        <w:ind w:left="1440" w:hanging="1440"/>
        <w:jc w:val="center"/>
        <w:rPr>
          <w:rFonts w:asciiTheme="minorHAnsi" w:eastAsia="Calibri" w:hAnsiTheme="minorHAnsi" w:cstheme="minorHAnsi"/>
          <w:color w:val="000000"/>
          <w:sz w:val="28"/>
          <w:szCs w:val="28"/>
        </w:rPr>
      </w:pPr>
      <w:r>
        <w:rPr>
          <w:rFonts w:asciiTheme="minorHAnsi" w:eastAsia="Calibri" w:hAnsiTheme="minorHAnsi" w:cstheme="minorHAnsi"/>
          <w:color w:val="000000"/>
          <w:sz w:val="28"/>
          <w:szCs w:val="28"/>
        </w:rPr>
        <w:lastRenderedPageBreak/>
        <w:t>CATHOLIC CENTRAL CLOSING CREDITS</w:t>
      </w:r>
    </w:p>
    <w:p w:rsidR="00057135" w:rsidRPr="00212FE7" w:rsidRDefault="00057135" w:rsidP="00057135">
      <w:pPr>
        <w:spacing w:before="240" w:beforeAutospacing="1"/>
        <w:ind w:left="2160" w:firstLine="720"/>
        <w:rPr>
          <w:rFonts w:asciiTheme="minorHAnsi" w:eastAsia="Calibri" w:hAnsiTheme="minorHAnsi" w:cstheme="minorHAnsi"/>
          <w:color w:val="000000"/>
          <w:sz w:val="28"/>
          <w:szCs w:val="28"/>
        </w:rPr>
      </w:pPr>
      <w:r w:rsidRPr="00E52DFF">
        <w:rPr>
          <w:color w:val="000000"/>
        </w:rPr>
        <w:t>© 2019 Family Theater Productions All Rights Reserve</w:t>
      </w:r>
      <w:r>
        <w:rPr>
          <w:color w:val="000000"/>
        </w:rPr>
        <w:t>d</w:t>
      </w:r>
    </w:p>
    <w:p w:rsidR="00057135" w:rsidRPr="00057135" w:rsidRDefault="00057135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p w:rsidR="00A77B3E" w:rsidRPr="00057135" w:rsidRDefault="00A77B3E">
      <w:pPr>
        <w:spacing w:before="240" w:beforeAutospacing="1"/>
        <w:ind w:left="1440" w:hanging="1440"/>
        <w:rPr>
          <w:rFonts w:asciiTheme="minorHAnsi" w:eastAsia="Calibri" w:hAnsiTheme="minorHAnsi" w:cstheme="minorHAnsi"/>
          <w:color w:val="000000"/>
          <w:sz w:val="28"/>
          <w:szCs w:val="28"/>
        </w:rPr>
      </w:pPr>
    </w:p>
    <w:sectPr w:rsidR="00A77B3E" w:rsidRPr="0005713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7B" w:rsidRDefault="009F4A7B">
      <w:r>
        <w:separator/>
      </w:r>
    </w:p>
  </w:endnote>
  <w:endnote w:type="continuationSeparator" w:id="0">
    <w:p w:rsidR="009F4A7B" w:rsidRDefault="009F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FE" w:rsidRDefault="009708F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7B" w:rsidRDefault="009F4A7B">
      <w:r>
        <w:separator/>
      </w:r>
    </w:p>
  </w:footnote>
  <w:footnote w:type="continuationSeparator" w:id="0">
    <w:p w:rsidR="009F4A7B" w:rsidRDefault="009F4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FE" w:rsidRDefault="009708F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7135"/>
    <w:rsid w:val="001A4705"/>
    <w:rsid w:val="009708FE"/>
    <w:rsid w:val="009F4A7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DE2AAC"/>
  <w15:docId w15:val="{ECB97AF2-6FBE-4EA6-9A84-03093375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O'Hare, Kate</dc:creator>
  <cp:lastModifiedBy>O'Hare, Kate</cp:lastModifiedBy>
  <cp:revision>2</cp:revision>
  <dcterms:created xsi:type="dcterms:W3CDTF">2019-11-04T19:51:00Z</dcterms:created>
  <dcterms:modified xsi:type="dcterms:W3CDTF">2019-11-04T19:51:00Z</dcterms:modified>
</cp:coreProperties>
</file>