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A025" w14:textId="0547F60C" w:rsidR="00FD08D7" w:rsidRPr="005F6F29" w:rsidRDefault="00BF2A7C">
      <w:pPr>
        <w:rPr>
          <w:b/>
        </w:rPr>
      </w:pPr>
      <w:r w:rsidRPr="005F6F29">
        <w:rPr>
          <w:b/>
        </w:rPr>
        <w:t xml:space="preserve">Joint Municipal Government / Provincial and Territorial </w:t>
      </w:r>
      <w:r w:rsidR="00C83F40">
        <w:rPr>
          <w:b/>
        </w:rPr>
        <w:t xml:space="preserve">Representatives </w:t>
      </w:r>
      <w:proofErr w:type="spellStart"/>
      <w:r w:rsidRPr="005F6F29">
        <w:rPr>
          <w:b/>
        </w:rPr>
        <w:t>CoP</w:t>
      </w:r>
      <w:proofErr w:type="spellEnd"/>
      <w:r w:rsidRPr="005F6F29">
        <w:rPr>
          <w:b/>
        </w:rPr>
        <w:t xml:space="preserve"> </w:t>
      </w:r>
    </w:p>
    <w:p w14:paraId="2EB592FE" w14:textId="3E60E81F" w:rsidR="00BF2A7C" w:rsidRPr="005F6F29" w:rsidRDefault="00BF2A7C">
      <w:pPr>
        <w:rPr>
          <w:b/>
        </w:rPr>
      </w:pPr>
      <w:r w:rsidRPr="005F6F29">
        <w:rPr>
          <w:b/>
        </w:rPr>
        <w:t xml:space="preserve">November 14, 2018 </w:t>
      </w:r>
    </w:p>
    <w:p w14:paraId="26B5C1EF" w14:textId="25DDAB0B" w:rsidR="00BF2A7C" w:rsidRPr="005F6F29" w:rsidRDefault="00BF2A7C">
      <w:bookmarkStart w:id="0" w:name="_GoBack"/>
      <w:bookmarkEnd w:id="0"/>
    </w:p>
    <w:p w14:paraId="43F787D5" w14:textId="4BE678B9" w:rsidR="00BF2A7C" w:rsidRPr="005F6F29" w:rsidRDefault="00BF2A7C">
      <w:pPr>
        <w:rPr>
          <w:i/>
        </w:rPr>
      </w:pPr>
      <w:r w:rsidRPr="005F6F29">
        <w:rPr>
          <w:i/>
        </w:rPr>
        <w:t xml:space="preserve">Attendees: </w:t>
      </w:r>
      <w:r w:rsidR="00591B72" w:rsidRPr="005F6F29">
        <w:rPr>
          <w:i/>
        </w:rPr>
        <w:t xml:space="preserve">22 </w:t>
      </w:r>
    </w:p>
    <w:p w14:paraId="0F192BA3" w14:textId="7225178B" w:rsidR="00BF2A7C" w:rsidRPr="005F6F29" w:rsidRDefault="00BF2A7C">
      <w:r w:rsidRPr="005F6F29">
        <w:t xml:space="preserve">Aisling </w:t>
      </w:r>
      <w:proofErr w:type="spellStart"/>
      <w:r w:rsidRPr="005F6F29">
        <w:t>Gogan</w:t>
      </w:r>
      <w:proofErr w:type="spellEnd"/>
      <w:r w:rsidR="006B77D6" w:rsidRPr="005F6F29">
        <w:t xml:space="preserve"> (chair) </w:t>
      </w:r>
    </w:p>
    <w:p w14:paraId="2BEFDA57" w14:textId="7237A78E" w:rsidR="006B77D6" w:rsidRPr="005F6F29" w:rsidRDefault="006B77D6">
      <w:r w:rsidRPr="005F6F29">
        <w:t xml:space="preserve">Anna </w:t>
      </w:r>
      <w:proofErr w:type="spellStart"/>
      <w:r w:rsidRPr="005F6F29">
        <w:t>Murawksi</w:t>
      </w:r>
      <w:proofErr w:type="spellEnd"/>
      <w:r w:rsidRPr="005F6F29">
        <w:t xml:space="preserve"> – Government of Manitoba </w:t>
      </w:r>
    </w:p>
    <w:p w14:paraId="235A7680" w14:textId="1DD2C277" w:rsidR="006B77D6" w:rsidRPr="005F6F29" w:rsidRDefault="006B77D6">
      <w:r w:rsidRPr="005F6F29">
        <w:t xml:space="preserve">Karen </w:t>
      </w:r>
      <w:proofErr w:type="spellStart"/>
      <w:r w:rsidRPr="005F6F29">
        <w:t>Loney</w:t>
      </w:r>
      <w:proofErr w:type="spellEnd"/>
      <w:r w:rsidRPr="005F6F29">
        <w:t xml:space="preserve"> – Chatham Kent </w:t>
      </w:r>
    </w:p>
    <w:p w14:paraId="4E14E345" w14:textId="14051DF2" w:rsidR="00BF2A7C" w:rsidRPr="005F6F29" w:rsidRDefault="00BF2A7C">
      <w:r w:rsidRPr="005F6F29">
        <w:t xml:space="preserve">Khurram </w:t>
      </w:r>
      <w:proofErr w:type="spellStart"/>
      <w:r w:rsidRPr="005F6F29">
        <w:t>Musti</w:t>
      </w:r>
      <w:proofErr w:type="spellEnd"/>
      <w:r w:rsidRPr="005F6F29">
        <w:t xml:space="preserve"> Khan (MCCSS)</w:t>
      </w:r>
    </w:p>
    <w:p w14:paraId="39168164" w14:textId="19671A80" w:rsidR="00BF2A7C" w:rsidRPr="005F6F29" w:rsidRDefault="00BF2A7C">
      <w:r w:rsidRPr="005F6F29">
        <w:t xml:space="preserve">Martin </w:t>
      </w:r>
      <w:proofErr w:type="spellStart"/>
      <w:r w:rsidRPr="005F6F29">
        <w:t>Byaruhanga</w:t>
      </w:r>
      <w:proofErr w:type="spellEnd"/>
      <w:r w:rsidR="006B77D6" w:rsidRPr="005F6F29">
        <w:t xml:space="preserve"> RMWB</w:t>
      </w:r>
    </w:p>
    <w:p w14:paraId="79BFE20D" w14:textId="6EF64C9C" w:rsidR="00591B72" w:rsidRPr="005F6F29" w:rsidRDefault="00591B72">
      <w:r w:rsidRPr="005F6F29">
        <w:t xml:space="preserve">Marlene </w:t>
      </w:r>
      <w:proofErr w:type="spellStart"/>
      <w:r w:rsidRPr="005F6F29">
        <w:t>Chiarotto</w:t>
      </w:r>
      <w:proofErr w:type="spellEnd"/>
      <w:r w:rsidRPr="005F6F29">
        <w:t xml:space="preserve"> – Prosper Canada </w:t>
      </w:r>
    </w:p>
    <w:p w14:paraId="556A86BE" w14:textId="533029C9" w:rsidR="00BF2A7C" w:rsidRPr="005F6F29" w:rsidRDefault="00BF2A7C">
      <w:r w:rsidRPr="005F6F29">
        <w:t>Kimberly Little</w:t>
      </w:r>
      <w:r w:rsidR="006B77D6" w:rsidRPr="005F6F29">
        <w:t xml:space="preserve"> – Leeds Greenville </w:t>
      </w:r>
    </w:p>
    <w:p w14:paraId="34A70192" w14:textId="7E335B9A" w:rsidR="00BF2A7C" w:rsidRPr="005F6F29" w:rsidRDefault="00BF2A7C">
      <w:r w:rsidRPr="005F6F29">
        <w:t>Michelle Henderson</w:t>
      </w:r>
      <w:r w:rsidR="006B77D6" w:rsidRPr="005F6F29">
        <w:t xml:space="preserve"> </w:t>
      </w:r>
      <w:r w:rsidR="00ED1B88">
        <w:t xml:space="preserve">– </w:t>
      </w:r>
      <w:r w:rsidR="006B77D6" w:rsidRPr="005F6F29">
        <w:t>County of Simcoe</w:t>
      </w:r>
    </w:p>
    <w:p w14:paraId="419C0EF9" w14:textId="24F6E604" w:rsidR="006B77D6" w:rsidRPr="005F6F29" w:rsidRDefault="006B77D6">
      <w:r w:rsidRPr="005F6F29">
        <w:t>Sarah Tanner</w:t>
      </w:r>
    </w:p>
    <w:p w14:paraId="60662DDC" w14:textId="23E6F792" w:rsidR="00BF2A7C" w:rsidRPr="005F6F29" w:rsidRDefault="00BF2A7C">
      <w:r w:rsidRPr="005F6F29">
        <w:t xml:space="preserve">Augustina </w:t>
      </w:r>
      <w:proofErr w:type="spellStart"/>
      <w:r w:rsidRPr="005F6F29">
        <w:t>Nagberi-Asseez</w:t>
      </w:r>
      <w:proofErr w:type="spellEnd"/>
      <w:r w:rsidR="006B77D6" w:rsidRPr="005F6F29">
        <w:t xml:space="preserve"> </w:t>
      </w:r>
      <w:r w:rsidR="00ED1B88">
        <w:t xml:space="preserve">– </w:t>
      </w:r>
      <w:r w:rsidR="006B77D6" w:rsidRPr="005F6F29">
        <w:t>Peel Region</w:t>
      </w:r>
    </w:p>
    <w:p w14:paraId="504306B0" w14:textId="3AEF5C12" w:rsidR="00BF2A7C" w:rsidRPr="005F6F29" w:rsidRDefault="00BF2A7C">
      <w:r w:rsidRPr="005F6F29">
        <w:t xml:space="preserve">Craig </w:t>
      </w:r>
      <w:proofErr w:type="spellStart"/>
      <w:r w:rsidRPr="005F6F29">
        <w:t>Orrell</w:t>
      </w:r>
      <w:proofErr w:type="spellEnd"/>
      <w:r w:rsidR="006B77D6" w:rsidRPr="005F6F29">
        <w:t xml:space="preserve"> – Peel Region</w:t>
      </w:r>
    </w:p>
    <w:p w14:paraId="03304A39" w14:textId="06EC8C6E" w:rsidR="00BF2A7C" w:rsidRPr="005F6F29" w:rsidRDefault="00BF2A7C">
      <w:r w:rsidRPr="005F6F29">
        <w:t>Cindy Tan (MCCSS)</w:t>
      </w:r>
    </w:p>
    <w:p w14:paraId="3BD40AC3" w14:textId="79E5F9CD" w:rsidR="00BF2A7C" w:rsidRPr="005F6F29" w:rsidRDefault="00BF2A7C">
      <w:r w:rsidRPr="005F6F29">
        <w:t xml:space="preserve">Tim Stiles </w:t>
      </w:r>
    </w:p>
    <w:p w14:paraId="06AD1481" w14:textId="45FA4D95" w:rsidR="00591B72" w:rsidRPr="005F6F29" w:rsidRDefault="00591B72">
      <w:r w:rsidRPr="005F6F29">
        <w:t>Ying Zhang SS</w:t>
      </w:r>
    </w:p>
    <w:p w14:paraId="1BFD30DA" w14:textId="6419070E" w:rsidR="00BF2A7C" w:rsidRPr="005F6F29" w:rsidRDefault="00BF2A7C">
      <w:r w:rsidRPr="005F6F29">
        <w:t>+ 8 Callers</w:t>
      </w:r>
    </w:p>
    <w:p w14:paraId="7F0DF929" w14:textId="561C8651" w:rsidR="00BF2A7C" w:rsidRPr="005F6F29" w:rsidRDefault="00BF2A7C"/>
    <w:p w14:paraId="3669D8A6" w14:textId="6996CA23" w:rsidR="00BF2A7C" w:rsidRPr="00BF2A7C" w:rsidRDefault="00894701" w:rsidP="00BF2A7C">
      <w:r>
        <w:rPr>
          <w:b/>
          <w:bCs/>
        </w:rPr>
        <w:t>Discussion</w:t>
      </w:r>
    </w:p>
    <w:p w14:paraId="15A9233C" w14:textId="77777777" w:rsidR="00BF2A7C" w:rsidRPr="00BF2A7C" w:rsidRDefault="00BF2A7C" w:rsidP="00BF2A7C">
      <w:pPr>
        <w:numPr>
          <w:ilvl w:val="0"/>
          <w:numId w:val="1"/>
        </w:numPr>
      </w:pPr>
      <w:r w:rsidRPr="00BF2A7C">
        <w:t>Welcomes &amp; check-ins</w:t>
      </w:r>
    </w:p>
    <w:p w14:paraId="14B980DA" w14:textId="2EE2EE30" w:rsidR="00BF2A7C" w:rsidRPr="005F6F29" w:rsidRDefault="00BF2A7C" w:rsidP="00BF2A7C">
      <w:pPr>
        <w:numPr>
          <w:ilvl w:val="0"/>
          <w:numId w:val="1"/>
        </w:numPr>
      </w:pPr>
      <w:r w:rsidRPr="00BF2A7C">
        <w:t>Presentation on Canadian Poverty Reduction Strategy</w:t>
      </w:r>
    </w:p>
    <w:p w14:paraId="5DF5B60D" w14:textId="492F205F" w:rsidR="00591B72" w:rsidRPr="005F6F29" w:rsidRDefault="00591B72" w:rsidP="006B77D6">
      <w:r w:rsidRPr="005F6F29">
        <w:t>Employment and Social Development Canada Representatives, T</w:t>
      </w:r>
      <w:r w:rsidR="00ED1B88">
        <w:t xml:space="preserve">homas Glen and Wesley Rodney, </w:t>
      </w:r>
      <w:r w:rsidRPr="005F6F29">
        <w:t xml:space="preserve">provided an overview of the Opportunity for All strategy and the process used to develop the strategy.  </w:t>
      </w:r>
    </w:p>
    <w:p w14:paraId="52D86CE5" w14:textId="2E7F1FDA" w:rsidR="006B77D6" w:rsidRPr="005F6F29" w:rsidRDefault="006B77D6" w:rsidP="006B77D6">
      <w:r w:rsidRPr="005F6F29">
        <w:t xml:space="preserve">&lt;Presentation attached&gt; </w:t>
      </w:r>
    </w:p>
    <w:p w14:paraId="1989B6A2" w14:textId="77777777" w:rsidR="00591B72" w:rsidRPr="00BF2A7C" w:rsidRDefault="00591B72" w:rsidP="006B77D6"/>
    <w:p w14:paraId="2B90ECAF" w14:textId="0F45BD01" w:rsidR="00BF2A7C" w:rsidRPr="005F6F29" w:rsidRDefault="00BF2A7C" w:rsidP="00BF2A7C">
      <w:pPr>
        <w:numPr>
          <w:ilvl w:val="0"/>
          <w:numId w:val="1"/>
        </w:numPr>
      </w:pPr>
      <w:r w:rsidRPr="00BF2A7C">
        <w:t>Q &amp; A / Discussion </w:t>
      </w:r>
    </w:p>
    <w:p w14:paraId="11345075" w14:textId="2FF9BED2" w:rsidR="00591B72" w:rsidRPr="00591B72" w:rsidRDefault="00591B72" w:rsidP="00591B72">
      <w:pPr>
        <w:rPr>
          <w:rFonts w:ascii="Calibri" w:eastAsia="Times New Roman" w:hAnsi="Calibri" w:cs="Calibri"/>
          <w:i/>
        </w:rPr>
      </w:pPr>
      <w:r w:rsidRPr="00591B72">
        <w:rPr>
          <w:rFonts w:ascii="Calibri" w:eastAsia="Times New Roman" w:hAnsi="Calibri" w:cs="Calibri"/>
          <w:i/>
          <w:color w:val="000000"/>
        </w:rPr>
        <w:t>Can you speak to any local commitment and funding of local programs or agencies that the government may be making</w:t>
      </w:r>
      <w:r w:rsidR="005F6F29" w:rsidRPr="005F6F29">
        <w:rPr>
          <w:rFonts w:ascii="Calibri" w:eastAsia="Times New Roman" w:hAnsi="Calibri" w:cs="Calibri"/>
          <w:i/>
          <w:color w:val="000000"/>
        </w:rPr>
        <w:t>?</w:t>
      </w:r>
    </w:p>
    <w:p w14:paraId="14143E29" w14:textId="0E61E8B2" w:rsidR="005F6F29" w:rsidRDefault="005F6F29" w:rsidP="00591B72">
      <w:r>
        <w:t xml:space="preserve">At the moment they cannot speak to any additional funding, but the government has been investing in poverty reduction since 2015, both in direct funding and in other supports that will help to end poverty. </w:t>
      </w:r>
    </w:p>
    <w:p w14:paraId="5D28A4B1" w14:textId="7B4304B2" w:rsidR="005F6F29" w:rsidRDefault="005F6F29" w:rsidP="00591B72"/>
    <w:p w14:paraId="55181E2B" w14:textId="55AF7E53" w:rsidR="005F6F29" w:rsidRPr="005F6F29" w:rsidRDefault="005F6F29" w:rsidP="00591B72">
      <w:pPr>
        <w:rPr>
          <w:i/>
        </w:rPr>
      </w:pPr>
      <w:r w:rsidRPr="005F6F29">
        <w:rPr>
          <w:i/>
        </w:rPr>
        <w:t xml:space="preserve">Anna Government of Manitoba – who might participate on the national council for poverty reduction? </w:t>
      </w:r>
    </w:p>
    <w:p w14:paraId="24F6F190" w14:textId="55618245" w:rsidR="005F6F29" w:rsidRDefault="005F6F29" w:rsidP="00591B72">
      <w:r>
        <w:t>Members will be selected through an open merit-based process that will be announced in the next few months. Representatives will refle</w:t>
      </w:r>
      <w:r w:rsidR="00ED1B88">
        <w:t>ct</w:t>
      </w:r>
      <w:r>
        <w:t xml:space="preserve"> Canada’s diversity. The body will be an independent body providing guidance to the government. </w:t>
      </w:r>
    </w:p>
    <w:p w14:paraId="27CAB50E" w14:textId="77777777" w:rsidR="005F6F29" w:rsidRPr="005F6F29" w:rsidRDefault="005F6F29" w:rsidP="00591B72"/>
    <w:p w14:paraId="4271B519" w14:textId="34CEA2DC" w:rsidR="00591B72" w:rsidRPr="005F6F29" w:rsidRDefault="005F6F29" w:rsidP="00591B72">
      <w:pPr>
        <w:rPr>
          <w:i/>
        </w:rPr>
      </w:pPr>
      <w:r w:rsidRPr="005F6F29">
        <w:rPr>
          <w:i/>
        </w:rPr>
        <w:t>Are there additional details on how the government will work with P/T and Communities?</w:t>
      </w:r>
    </w:p>
    <w:p w14:paraId="764A9FC5" w14:textId="0849C87E" w:rsidR="005F6F29" w:rsidRDefault="005F6F29" w:rsidP="00591B72">
      <w:r>
        <w:t>The Minister will continue to work with P/T colleagues to coordinate</w:t>
      </w:r>
      <w:r w:rsidR="00ED1B88">
        <w:t xml:space="preserve">, </w:t>
      </w:r>
      <w:r>
        <w:t xml:space="preserve">to reduce duplication, reduce gaps in coverage and increase partnerships. </w:t>
      </w:r>
    </w:p>
    <w:p w14:paraId="5EB8CD0C" w14:textId="374969C7" w:rsidR="005F6F29" w:rsidRDefault="005F6F29" w:rsidP="00591B72">
      <w:r>
        <w:lastRenderedPageBreak/>
        <w:t>Starting to work with some communities directly</w:t>
      </w:r>
    </w:p>
    <w:p w14:paraId="6380A1EA" w14:textId="1AFCF702" w:rsidR="000F5CCD" w:rsidRPr="000F5CCD" w:rsidRDefault="000F5CCD" w:rsidP="000F5CCD">
      <w:pPr>
        <w:rPr>
          <w:i/>
        </w:rPr>
      </w:pPr>
      <w:r>
        <w:rPr>
          <w:i/>
        </w:rPr>
        <w:t>W</w:t>
      </w:r>
      <w:r w:rsidRPr="000F5CCD">
        <w:rPr>
          <w:i/>
        </w:rPr>
        <w:t>ill the Poverty Advisory Council be a full-time position or something individuals will be expected to perform as part of, or in addition to, their current work?</w:t>
      </w:r>
    </w:p>
    <w:p w14:paraId="7205419E" w14:textId="583DD22E" w:rsidR="005F6F29" w:rsidRDefault="000F5CCD" w:rsidP="00591B72">
      <w:r>
        <w:t>Some will be full time appointments and others will be part-time</w:t>
      </w:r>
      <w:r w:rsidR="00ED1B88">
        <w:t>.</w:t>
      </w:r>
    </w:p>
    <w:p w14:paraId="7A7A92F8" w14:textId="4B6528FB" w:rsidR="000F5CCD" w:rsidRDefault="000F5CCD" w:rsidP="00591B72"/>
    <w:p w14:paraId="02E20CD0" w14:textId="15C4EC5B" w:rsidR="000F5CCD" w:rsidRDefault="000F5CCD" w:rsidP="00591B72">
      <w:pPr>
        <w:rPr>
          <w:i/>
        </w:rPr>
      </w:pPr>
      <w:r w:rsidRPr="000F5CCD">
        <w:rPr>
          <w:i/>
        </w:rPr>
        <w:t>Has MBM been updated yet?</w:t>
      </w:r>
    </w:p>
    <w:p w14:paraId="643F01A5" w14:textId="00166137" w:rsidR="000F5CCD" w:rsidRDefault="000F5CCD" w:rsidP="00591B72">
      <w:r>
        <w:t>Updating the costs of the MBM will be done annually</w:t>
      </w:r>
      <w:r w:rsidR="00ED1B88">
        <w:t xml:space="preserve">. </w:t>
      </w:r>
      <w:r>
        <w:t>The review that is currently happening looks at the items in the basket and that will happen every five years.</w:t>
      </w:r>
    </w:p>
    <w:p w14:paraId="45AA611E" w14:textId="77777777" w:rsidR="000F5CCD" w:rsidRPr="000F5CCD" w:rsidRDefault="000F5CCD" w:rsidP="00591B72"/>
    <w:p w14:paraId="6A0633CB" w14:textId="46C72584" w:rsidR="000F5CCD" w:rsidRDefault="000F5CCD" w:rsidP="000F5CCD">
      <w:pPr>
        <w:rPr>
          <w:i/>
        </w:rPr>
      </w:pPr>
      <w:r w:rsidRPr="000F5CCD">
        <w:rPr>
          <w:i/>
        </w:rPr>
        <w:t>The Strategy has two targets - reduce the poverty rate by 20% by 2020 and by 50% by 2030. How were they identified?</w:t>
      </w:r>
    </w:p>
    <w:p w14:paraId="5624B9DE" w14:textId="37EA8BB8" w:rsidR="000F5CCD" w:rsidRDefault="000F5CCD" w:rsidP="000F5CCD">
      <w:r>
        <w:t xml:space="preserve">The target is a tool to ensure that poverty reduction is something that the government commits to and directs support to reduce poverty. </w:t>
      </w:r>
      <w:r w:rsidR="00ED1B88">
        <w:t>Minister Duclos has spoken publicly about working toward poverty elimination.</w:t>
      </w:r>
    </w:p>
    <w:p w14:paraId="71ACEE72" w14:textId="12449091" w:rsidR="000F5CCD" w:rsidRDefault="000F5CCD" w:rsidP="000F5CCD"/>
    <w:p w14:paraId="6B6AB59B" w14:textId="58638D25" w:rsidR="000F5CCD" w:rsidRPr="000F5CCD" w:rsidRDefault="000F5CCD" w:rsidP="000F5CCD">
      <w:pPr>
        <w:rPr>
          <w:i/>
        </w:rPr>
      </w:pPr>
      <w:r w:rsidRPr="000F5CCD">
        <w:rPr>
          <w:i/>
        </w:rPr>
        <w:t>Will the reductions be measured on a national, provincial or community basis?</w:t>
      </w:r>
    </w:p>
    <w:p w14:paraId="7E2AA086" w14:textId="59B70450" w:rsidR="000F5CCD" w:rsidRDefault="000F5CCD" w:rsidP="000F5CCD">
      <w:r>
        <w:t xml:space="preserve">The intention is to measure them nationally. It may be possible to measure some </w:t>
      </w:r>
      <w:proofErr w:type="spellStart"/>
      <w:r>
        <w:t>subnationally</w:t>
      </w:r>
      <w:proofErr w:type="spellEnd"/>
      <w:r>
        <w:t xml:space="preserve"> as data improves.</w:t>
      </w:r>
    </w:p>
    <w:p w14:paraId="0183BC59" w14:textId="77777777" w:rsidR="000F5CCD" w:rsidRPr="000F5CCD" w:rsidRDefault="000F5CCD" w:rsidP="000F5CCD"/>
    <w:p w14:paraId="68CEBFDB" w14:textId="34A44555" w:rsidR="000F5CCD" w:rsidRDefault="000F5CCD" w:rsidP="000F5CCD">
      <w:pPr>
        <w:rPr>
          <w:i/>
        </w:rPr>
      </w:pPr>
      <w:r w:rsidRPr="000F5CCD">
        <w:rPr>
          <w:i/>
        </w:rPr>
        <w:t>Addressing data gaps - is there a mandate to address issues over and above the data improvements that were mentioned in the presentation as part of the Budget 2018 investments in data improvement</w:t>
      </w:r>
      <w:r w:rsidR="00ED1B88">
        <w:rPr>
          <w:i/>
        </w:rPr>
        <w:t xml:space="preserve">. </w:t>
      </w:r>
    </w:p>
    <w:p w14:paraId="1D04AE64" w14:textId="4A512AF0" w:rsidR="00ED1B88" w:rsidRPr="00ED1B88" w:rsidRDefault="00ED1B88" w:rsidP="000F5CCD">
      <w:r>
        <w:t xml:space="preserve">ESDC will be providing an answer to this question, which will be shared with the group when it is available. </w:t>
      </w:r>
    </w:p>
    <w:p w14:paraId="101DE0F9" w14:textId="654C6521" w:rsidR="000F5CCD" w:rsidRDefault="000F5CCD" w:rsidP="00591B72"/>
    <w:p w14:paraId="162E8705" w14:textId="0D9FF3BD" w:rsidR="000F5CCD" w:rsidRPr="000F5CCD" w:rsidRDefault="000F5CCD" w:rsidP="000F5CCD">
      <w:pPr>
        <w:rPr>
          <w:i/>
        </w:rPr>
      </w:pPr>
      <w:r w:rsidRPr="000F5CCD">
        <w:rPr>
          <w:i/>
        </w:rPr>
        <w:t xml:space="preserve">Will </w:t>
      </w:r>
      <w:r w:rsidR="00ED1B88">
        <w:rPr>
          <w:i/>
        </w:rPr>
        <w:t xml:space="preserve">Statistics Canada </w:t>
      </w:r>
      <w:r w:rsidRPr="000F5CCD">
        <w:rPr>
          <w:i/>
        </w:rPr>
        <w:t xml:space="preserve">calculate and release the MBM values at several </w:t>
      </w:r>
      <w:proofErr w:type="spellStart"/>
      <w:r w:rsidRPr="000F5CCD">
        <w:rPr>
          <w:i/>
        </w:rPr>
        <w:t>geopgraphic</w:t>
      </w:r>
      <w:proofErr w:type="spellEnd"/>
      <w:r w:rsidRPr="000F5CCD">
        <w:rPr>
          <w:i/>
        </w:rPr>
        <w:t xml:space="preserve"> levels or will we have to have our own statisticians analyze raw data sets to come up with our local values as we currently do with living wage calculations and food insecurity rates?</w:t>
      </w:r>
    </w:p>
    <w:p w14:paraId="3ED0976D" w14:textId="58DD4BA1" w:rsidR="000F5CCD" w:rsidRDefault="0063115B" w:rsidP="00591B72">
      <w:r>
        <w:t>Stat</w:t>
      </w:r>
      <w:r w:rsidR="00ED1B88">
        <w:t>istic</w:t>
      </w:r>
      <w:r>
        <w:t xml:space="preserve">s Canada currently does that for the MBM line for communities. Some Territories are looking at creating a northern MBM measure with a slightly different basket. </w:t>
      </w:r>
    </w:p>
    <w:p w14:paraId="60BF319F" w14:textId="7E1CF88E" w:rsidR="005F6F29" w:rsidRDefault="005F6F29" w:rsidP="00591B72"/>
    <w:p w14:paraId="38785FF0" w14:textId="76C24054" w:rsidR="00EE06A9" w:rsidRPr="00ED1B88" w:rsidRDefault="00EE06A9" w:rsidP="00591B72">
      <w:pPr>
        <w:rPr>
          <w:i/>
        </w:rPr>
      </w:pPr>
      <w:r w:rsidRPr="00ED1B88">
        <w:rPr>
          <w:i/>
        </w:rPr>
        <w:t>How are other low-income measure incorporated into this measure?</w:t>
      </w:r>
    </w:p>
    <w:p w14:paraId="51559820" w14:textId="11AD268A" w:rsidR="00EE06A9" w:rsidRDefault="00EE06A9" w:rsidP="00591B72">
      <w:r>
        <w:t xml:space="preserve">They will continue to be tracked and reported on. They will be included in the dashboard, but MBM will define the poverty line. </w:t>
      </w:r>
    </w:p>
    <w:p w14:paraId="3AAC366E" w14:textId="59AA7A40" w:rsidR="008260DB" w:rsidRDefault="008260DB" w:rsidP="00591B72"/>
    <w:p w14:paraId="7C20CBB4" w14:textId="37519375" w:rsidR="008260DB" w:rsidRPr="008260DB" w:rsidRDefault="008260DB" w:rsidP="00591B72">
      <w:pPr>
        <w:rPr>
          <w:i/>
        </w:rPr>
      </w:pPr>
      <w:r w:rsidRPr="008260DB">
        <w:rPr>
          <w:i/>
        </w:rPr>
        <w:t>P</w:t>
      </w:r>
      <w:r>
        <w:rPr>
          <w:i/>
        </w:rPr>
        <w:t xml:space="preserve">rovincial </w:t>
      </w:r>
      <w:r w:rsidRPr="008260DB">
        <w:rPr>
          <w:i/>
        </w:rPr>
        <w:t>/</w:t>
      </w:r>
      <w:r>
        <w:rPr>
          <w:i/>
        </w:rPr>
        <w:t xml:space="preserve"> </w:t>
      </w:r>
      <w:r w:rsidRPr="008260DB">
        <w:rPr>
          <w:i/>
        </w:rPr>
        <w:t>T</w:t>
      </w:r>
      <w:r>
        <w:rPr>
          <w:i/>
        </w:rPr>
        <w:t>erritorial</w:t>
      </w:r>
      <w:r w:rsidRPr="008260DB">
        <w:rPr>
          <w:i/>
        </w:rPr>
        <w:t xml:space="preserve"> work comments from Aisling </w:t>
      </w:r>
      <w:proofErr w:type="spellStart"/>
      <w:r w:rsidRPr="008260DB">
        <w:rPr>
          <w:i/>
        </w:rPr>
        <w:t>Gogan</w:t>
      </w:r>
      <w:proofErr w:type="spellEnd"/>
      <w:r w:rsidRPr="008260DB">
        <w:rPr>
          <w:i/>
        </w:rPr>
        <w:t xml:space="preserve"> </w:t>
      </w:r>
    </w:p>
    <w:p w14:paraId="4DCB4325" w14:textId="7C0D682E" w:rsidR="008260DB" w:rsidRDefault="008260DB" w:rsidP="00591B72">
      <w:r>
        <w:t xml:space="preserve">In NFLD we are excited that the data sources has been increased by 50% this year, which will increase the analysis we can do with the MBM and how we can use it on the local level especially in smaller jurisdictions. Some group analysis will be very important. </w:t>
      </w:r>
    </w:p>
    <w:p w14:paraId="4C50FA98" w14:textId="77777777" w:rsidR="008260DB" w:rsidRPr="00BF2A7C" w:rsidRDefault="008260DB" w:rsidP="00591B72"/>
    <w:p w14:paraId="19AFCACB" w14:textId="10476532" w:rsidR="00BF2A7C" w:rsidRPr="005F6F29" w:rsidRDefault="00BF2A7C" w:rsidP="00ED1B88">
      <w:pPr>
        <w:numPr>
          <w:ilvl w:val="0"/>
          <w:numId w:val="1"/>
        </w:numPr>
      </w:pPr>
      <w:r w:rsidRPr="00BF2A7C">
        <w:t>Closing announcements</w:t>
      </w:r>
    </w:p>
    <w:p w14:paraId="0B0DE789" w14:textId="77777777" w:rsidR="00BF2A7C" w:rsidRDefault="00BF2A7C"/>
    <w:sectPr w:rsidR="00BF2A7C" w:rsidSect="00E91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94FEE"/>
    <w:multiLevelType w:val="multilevel"/>
    <w:tmpl w:val="4E5C6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7C"/>
    <w:rsid w:val="00002B98"/>
    <w:rsid w:val="000F5CCD"/>
    <w:rsid w:val="00136F17"/>
    <w:rsid w:val="00461594"/>
    <w:rsid w:val="004A2A89"/>
    <w:rsid w:val="0052019A"/>
    <w:rsid w:val="00591B72"/>
    <w:rsid w:val="005F6F29"/>
    <w:rsid w:val="0063115B"/>
    <w:rsid w:val="006B77D6"/>
    <w:rsid w:val="00746C79"/>
    <w:rsid w:val="008260DB"/>
    <w:rsid w:val="00894701"/>
    <w:rsid w:val="00BF2A7C"/>
    <w:rsid w:val="00C83F40"/>
    <w:rsid w:val="00E91F62"/>
    <w:rsid w:val="00ED1B88"/>
    <w:rsid w:val="00EE0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1951"/>
  <w15:chartTrackingRefBased/>
  <w15:docId w15:val="{9D8999DB-7EE7-9A4C-A20E-614313A7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2388">
      <w:bodyDiv w:val="1"/>
      <w:marLeft w:val="0"/>
      <w:marRight w:val="0"/>
      <w:marTop w:val="0"/>
      <w:marBottom w:val="0"/>
      <w:divBdr>
        <w:top w:val="none" w:sz="0" w:space="0" w:color="auto"/>
        <w:left w:val="none" w:sz="0" w:space="0" w:color="auto"/>
        <w:bottom w:val="none" w:sz="0" w:space="0" w:color="auto"/>
        <w:right w:val="none" w:sz="0" w:space="0" w:color="auto"/>
      </w:divBdr>
    </w:div>
    <w:div w:id="263346690">
      <w:bodyDiv w:val="1"/>
      <w:marLeft w:val="0"/>
      <w:marRight w:val="0"/>
      <w:marTop w:val="0"/>
      <w:marBottom w:val="0"/>
      <w:divBdr>
        <w:top w:val="none" w:sz="0" w:space="0" w:color="auto"/>
        <w:left w:val="none" w:sz="0" w:space="0" w:color="auto"/>
        <w:bottom w:val="none" w:sz="0" w:space="0" w:color="auto"/>
        <w:right w:val="none" w:sz="0" w:space="0" w:color="auto"/>
      </w:divBdr>
    </w:div>
    <w:div w:id="830757419">
      <w:bodyDiv w:val="1"/>
      <w:marLeft w:val="0"/>
      <w:marRight w:val="0"/>
      <w:marTop w:val="0"/>
      <w:marBottom w:val="0"/>
      <w:divBdr>
        <w:top w:val="none" w:sz="0" w:space="0" w:color="auto"/>
        <w:left w:val="none" w:sz="0" w:space="0" w:color="auto"/>
        <w:bottom w:val="none" w:sz="0" w:space="0" w:color="auto"/>
        <w:right w:val="none" w:sz="0" w:space="0" w:color="auto"/>
      </w:divBdr>
    </w:div>
    <w:div w:id="909772550">
      <w:bodyDiv w:val="1"/>
      <w:marLeft w:val="0"/>
      <w:marRight w:val="0"/>
      <w:marTop w:val="0"/>
      <w:marBottom w:val="0"/>
      <w:divBdr>
        <w:top w:val="none" w:sz="0" w:space="0" w:color="auto"/>
        <w:left w:val="none" w:sz="0" w:space="0" w:color="auto"/>
        <w:bottom w:val="none" w:sz="0" w:space="0" w:color="auto"/>
        <w:right w:val="none" w:sz="0" w:space="0" w:color="auto"/>
      </w:divBdr>
    </w:div>
    <w:div w:id="924457716">
      <w:bodyDiv w:val="1"/>
      <w:marLeft w:val="0"/>
      <w:marRight w:val="0"/>
      <w:marTop w:val="0"/>
      <w:marBottom w:val="0"/>
      <w:divBdr>
        <w:top w:val="none" w:sz="0" w:space="0" w:color="auto"/>
        <w:left w:val="none" w:sz="0" w:space="0" w:color="auto"/>
        <w:bottom w:val="none" w:sz="0" w:space="0" w:color="auto"/>
        <w:right w:val="none" w:sz="0" w:space="0" w:color="auto"/>
      </w:divBdr>
    </w:div>
    <w:div w:id="984285722">
      <w:bodyDiv w:val="1"/>
      <w:marLeft w:val="0"/>
      <w:marRight w:val="0"/>
      <w:marTop w:val="0"/>
      <w:marBottom w:val="0"/>
      <w:divBdr>
        <w:top w:val="none" w:sz="0" w:space="0" w:color="auto"/>
        <w:left w:val="none" w:sz="0" w:space="0" w:color="auto"/>
        <w:bottom w:val="none" w:sz="0" w:space="0" w:color="auto"/>
        <w:right w:val="none" w:sz="0" w:space="0" w:color="auto"/>
      </w:divBdr>
    </w:div>
    <w:div w:id="1027366888">
      <w:bodyDiv w:val="1"/>
      <w:marLeft w:val="0"/>
      <w:marRight w:val="0"/>
      <w:marTop w:val="0"/>
      <w:marBottom w:val="0"/>
      <w:divBdr>
        <w:top w:val="none" w:sz="0" w:space="0" w:color="auto"/>
        <w:left w:val="none" w:sz="0" w:space="0" w:color="auto"/>
        <w:bottom w:val="none" w:sz="0" w:space="0" w:color="auto"/>
        <w:right w:val="none" w:sz="0" w:space="0" w:color="auto"/>
      </w:divBdr>
    </w:div>
    <w:div w:id="1068964114">
      <w:bodyDiv w:val="1"/>
      <w:marLeft w:val="0"/>
      <w:marRight w:val="0"/>
      <w:marTop w:val="0"/>
      <w:marBottom w:val="0"/>
      <w:divBdr>
        <w:top w:val="none" w:sz="0" w:space="0" w:color="auto"/>
        <w:left w:val="none" w:sz="0" w:space="0" w:color="auto"/>
        <w:bottom w:val="none" w:sz="0" w:space="0" w:color="auto"/>
        <w:right w:val="none" w:sz="0" w:space="0" w:color="auto"/>
      </w:divBdr>
    </w:div>
    <w:div w:id="1131435971">
      <w:bodyDiv w:val="1"/>
      <w:marLeft w:val="0"/>
      <w:marRight w:val="0"/>
      <w:marTop w:val="0"/>
      <w:marBottom w:val="0"/>
      <w:divBdr>
        <w:top w:val="none" w:sz="0" w:space="0" w:color="auto"/>
        <w:left w:val="none" w:sz="0" w:space="0" w:color="auto"/>
        <w:bottom w:val="none" w:sz="0" w:space="0" w:color="auto"/>
        <w:right w:val="none" w:sz="0" w:space="0" w:color="auto"/>
      </w:divBdr>
    </w:div>
    <w:div w:id="1448742553">
      <w:bodyDiv w:val="1"/>
      <w:marLeft w:val="0"/>
      <w:marRight w:val="0"/>
      <w:marTop w:val="0"/>
      <w:marBottom w:val="0"/>
      <w:divBdr>
        <w:top w:val="none" w:sz="0" w:space="0" w:color="auto"/>
        <w:left w:val="none" w:sz="0" w:space="0" w:color="auto"/>
        <w:bottom w:val="none" w:sz="0" w:space="0" w:color="auto"/>
        <w:right w:val="none" w:sz="0" w:space="0" w:color="auto"/>
      </w:divBdr>
    </w:div>
    <w:div w:id="1465081934">
      <w:bodyDiv w:val="1"/>
      <w:marLeft w:val="0"/>
      <w:marRight w:val="0"/>
      <w:marTop w:val="0"/>
      <w:marBottom w:val="0"/>
      <w:divBdr>
        <w:top w:val="none" w:sz="0" w:space="0" w:color="auto"/>
        <w:left w:val="none" w:sz="0" w:space="0" w:color="auto"/>
        <w:bottom w:val="none" w:sz="0" w:space="0" w:color="auto"/>
        <w:right w:val="none" w:sz="0" w:space="0" w:color="auto"/>
      </w:divBdr>
    </w:div>
    <w:div w:id="1496653051">
      <w:bodyDiv w:val="1"/>
      <w:marLeft w:val="0"/>
      <w:marRight w:val="0"/>
      <w:marTop w:val="0"/>
      <w:marBottom w:val="0"/>
      <w:divBdr>
        <w:top w:val="none" w:sz="0" w:space="0" w:color="auto"/>
        <w:left w:val="none" w:sz="0" w:space="0" w:color="auto"/>
        <w:bottom w:val="none" w:sz="0" w:space="0" w:color="auto"/>
        <w:right w:val="none" w:sz="0" w:space="0" w:color="auto"/>
      </w:divBdr>
    </w:div>
    <w:div w:id="1528758622">
      <w:bodyDiv w:val="1"/>
      <w:marLeft w:val="0"/>
      <w:marRight w:val="0"/>
      <w:marTop w:val="0"/>
      <w:marBottom w:val="0"/>
      <w:divBdr>
        <w:top w:val="none" w:sz="0" w:space="0" w:color="auto"/>
        <w:left w:val="none" w:sz="0" w:space="0" w:color="auto"/>
        <w:bottom w:val="none" w:sz="0" w:space="0" w:color="auto"/>
        <w:right w:val="none" w:sz="0" w:space="0" w:color="auto"/>
      </w:divBdr>
    </w:div>
    <w:div w:id="1630435857">
      <w:bodyDiv w:val="1"/>
      <w:marLeft w:val="0"/>
      <w:marRight w:val="0"/>
      <w:marTop w:val="0"/>
      <w:marBottom w:val="0"/>
      <w:divBdr>
        <w:top w:val="none" w:sz="0" w:space="0" w:color="auto"/>
        <w:left w:val="none" w:sz="0" w:space="0" w:color="auto"/>
        <w:bottom w:val="none" w:sz="0" w:space="0" w:color="auto"/>
        <w:right w:val="none" w:sz="0" w:space="0" w:color="auto"/>
      </w:divBdr>
    </w:div>
    <w:div w:id="1971982694">
      <w:bodyDiv w:val="1"/>
      <w:marLeft w:val="0"/>
      <w:marRight w:val="0"/>
      <w:marTop w:val="0"/>
      <w:marBottom w:val="0"/>
      <w:divBdr>
        <w:top w:val="none" w:sz="0" w:space="0" w:color="auto"/>
        <w:left w:val="none" w:sz="0" w:space="0" w:color="auto"/>
        <w:bottom w:val="none" w:sz="0" w:space="0" w:color="auto"/>
        <w:right w:val="none" w:sz="0" w:space="0" w:color="auto"/>
      </w:divBdr>
    </w:div>
    <w:div w:id="21058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Adam Vasey</cp:lastModifiedBy>
  <cp:revision>2</cp:revision>
  <dcterms:created xsi:type="dcterms:W3CDTF">2018-11-16T15:27:00Z</dcterms:created>
  <dcterms:modified xsi:type="dcterms:W3CDTF">2018-11-16T15:27:00Z</dcterms:modified>
</cp:coreProperties>
</file>