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71814" w14:textId="77777777" w:rsidR="00C003FB" w:rsidRDefault="00C003FB" w:rsidP="00C003FB">
      <w:r>
        <w:rPr>
          <w:b/>
          <w:sz w:val="28"/>
        </w:rPr>
        <w:t>Datum: &lt;datum&gt;</w:t>
      </w:r>
    </w:p>
    <w:p w14:paraId="58538F28" w14:textId="77777777" w:rsidR="00C003FB" w:rsidRDefault="00C003FB" w:rsidP="00C003FB"/>
    <w:p w14:paraId="18A7CDD8" w14:textId="77777777" w:rsidR="00C003FB" w:rsidRDefault="00C003FB" w:rsidP="00C003FB">
      <w:pPr>
        <w:jc w:val="center"/>
      </w:pPr>
      <w:r>
        <w:rPr>
          <w:sz w:val="48"/>
        </w:rPr>
        <w:t>BEWERKERSOVEREENKOMST</w:t>
      </w:r>
    </w:p>
    <w:p w14:paraId="7890A8EA" w14:textId="77777777" w:rsidR="00C003FB" w:rsidRDefault="00C003FB" w:rsidP="00C003FB">
      <w:pPr>
        <w:jc w:val="center"/>
      </w:pPr>
      <w:r>
        <w:rPr>
          <w:sz w:val="28"/>
        </w:rPr>
        <w:t>in het kader van het verwerken van Persoonsgegevens als bedoeld in de Wet Bescherming Persoonsgegevens</w:t>
      </w:r>
    </w:p>
    <w:p w14:paraId="60AD03DB" w14:textId="77777777" w:rsidR="00C003FB" w:rsidRDefault="00C003FB" w:rsidP="00C003FB">
      <w:pPr>
        <w:jc w:val="center"/>
      </w:pPr>
    </w:p>
    <w:p w14:paraId="6879C34B" w14:textId="77777777" w:rsidR="00C003FB" w:rsidRDefault="00C003FB" w:rsidP="00C003FB">
      <w:r>
        <w:rPr>
          <w:b/>
        </w:rPr>
        <w:t>PARTIJEN:</w:t>
      </w:r>
    </w:p>
    <w:p w14:paraId="2246132D" w14:textId="77777777" w:rsidR="00C003FB" w:rsidRDefault="00C003FB" w:rsidP="00C003FB">
      <w:r>
        <w:t xml:space="preserve"> </w:t>
      </w:r>
    </w:p>
    <w:p w14:paraId="755A73A5" w14:textId="77777777" w:rsidR="00C003FB" w:rsidRDefault="00C003FB" w:rsidP="00C003FB">
      <w:pPr>
        <w:numPr>
          <w:ilvl w:val="0"/>
          <w:numId w:val="1"/>
        </w:numPr>
        <w:ind w:left="720" w:firstLine="0"/>
        <w:contextualSpacing/>
      </w:pPr>
      <w:r>
        <w:t xml:space="preserve">&lt;naam&gt;, gevestigd te </w:t>
      </w:r>
      <w:r w:rsidR="00BC0174">
        <w:t>&lt;plaats&gt;</w:t>
      </w:r>
      <w:r>
        <w:t xml:space="preserve"> aan </w:t>
      </w:r>
      <w:r w:rsidR="00BC0174">
        <w:t>&lt;adres&gt;</w:t>
      </w:r>
      <w:r>
        <w:t>, hierna te noemen Opdrachtnemer; en</w:t>
      </w:r>
    </w:p>
    <w:p w14:paraId="2A137A07" w14:textId="77777777" w:rsidR="00C003FB" w:rsidRDefault="004E3A5D" w:rsidP="00C003FB">
      <w:pPr>
        <w:numPr>
          <w:ilvl w:val="0"/>
          <w:numId w:val="1"/>
        </w:numPr>
        <w:ind w:left="720" w:firstLine="0"/>
        <w:contextualSpacing/>
      </w:pPr>
      <w:r>
        <w:t>&lt;naam&gt;,</w:t>
      </w:r>
      <w:r w:rsidR="00C003FB">
        <w:t xml:space="preserve"> gevestigd te </w:t>
      </w:r>
      <w:r>
        <w:t xml:space="preserve">&lt;plaats&gt; </w:t>
      </w:r>
      <w:r w:rsidR="00C003FB">
        <w:t xml:space="preserve">aan </w:t>
      </w:r>
      <w:r>
        <w:t>&lt;adres&gt;</w:t>
      </w:r>
      <w:r w:rsidR="00C003FB">
        <w:t>, hierna te noemen Opdrachtgever</w:t>
      </w:r>
      <w:bookmarkStart w:id="0" w:name="_GoBack"/>
      <w:bookmarkEnd w:id="0"/>
      <w:r w:rsidR="00C003FB">
        <w:t>.</w:t>
      </w:r>
    </w:p>
    <w:p w14:paraId="483D2666" w14:textId="77777777" w:rsidR="00C003FB" w:rsidRDefault="00C003FB" w:rsidP="00C003FB"/>
    <w:p w14:paraId="6CF6F84F" w14:textId="77777777" w:rsidR="00C003FB" w:rsidRDefault="00C003FB" w:rsidP="00C003FB">
      <w:r>
        <w:rPr>
          <w:b/>
        </w:rPr>
        <w:t>OVERWEGENDE:</w:t>
      </w:r>
    </w:p>
    <w:p w14:paraId="59A0E60F" w14:textId="77777777" w:rsidR="00C003FB" w:rsidRDefault="00C003FB" w:rsidP="00C003FB"/>
    <w:p w14:paraId="0CA6B4EE" w14:textId="77777777" w:rsidR="00C003FB" w:rsidRDefault="00C003FB" w:rsidP="00C003FB">
      <w:pPr>
        <w:numPr>
          <w:ilvl w:val="0"/>
          <w:numId w:val="1"/>
        </w:numPr>
        <w:ind w:left="720" w:firstLine="0"/>
        <w:contextualSpacing/>
      </w:pPr>
      <w:r>
        <w:t>Dat Opdracht een of meerdere Diensten van opdrachtnemer afneemt, of binnenkort zal gaan afnemen, waarbinnen persoonsgegevens verwerkt worden.</w:t>
      </w:r>
    </w:p>
    <w:p w14:paraId="7277BC04" w14:textId="77777777" w:rsidR="00C003FB" w:rsidRDefault="00C003FB" w:rsidP="00C003FB"/>
    <w:p w14:paraId="7674D013" w14:textId="77777777" w:rsidR="00C003FB" w:rsidRDefault="00C003FB" w:rsidP="00C003FB">
      <w:r>
        <w:rPr>
          <w:b/>
        </w:rPr>
        <w:t>KOMEN ALS VOLGT OVEREEN:</w:t>
      </w:r>
    </w:p>
    <w:p w14:paraId="7A5F5505" w14:textId="77777777" w:rsidR="00C003FB" w:rsidRDefault="00C003FB" w:rsidP="00C003FB"/>
    <w:p w14:paraId="364DA537" w14:textId="77777777" w:rsidR="00C003FB" w:rsidRDefault="00C003FB" w:rsidP="00C003FB">
      <w:pPr>
        <w:numPr>
          <w:ilvl w:val="0"/>
          <w:numId w:val="2"/>
        </w:numPr>
        <w:ind w:hanging="360"/>
        <w:contextualSpacing/>
      </w:pPr>
      <w:r>
        <w:t>Deze bewerkersovereenkomst is van toepassing op alle Diensten welke Opdrachtgever van opdrachtnemer afneemt of af gaat nemen, tenzij in een Aanvullende Overeenkomst expliciet andere afspraken worden vastgelegd.</w:t>
      </w:r>
    </w:p>
    <w:p w14:paraId="5BC80752" w14:textId="77777777" w:rsidR="00C003FB" w:rsidRDefault="00C003FB" w:rsidP="00C003FB">
      <w:pPr>
        <w:numPr>
          <w:ilvl w:val="0"/>
          <w:numId w:val="2"/>
        </w:numPr>
        <w:ind w:hanging="360"/>
        <w:contextualSpacing/>
      </w:pPr>
      <w:r>
        <w:t xml:space="preserve">Opdrachtnemer is bewerker in het kader van de Wet Bescherming Persoonsgegevens. </w:t>
      </w:r>
    </w:p>
    <w:p w14:paraId="23CDB48D" w14:textId="77777777" w:rsidR="00C003FB" w:rsidRDefault="00C003FB" w:rsidP="00C003FB">
      <w:pPr>
        <w:numPr>
          <w:ilvl w:val="0"/>
          <w:numId w:val="2"/>
        </w:numPr>
        <w:ind w:hanging="360"/>
        <w:contextualSpacing/>
      </w:pPr>
      <w:r>
        <w:t xml:space="preserve">Opdrachtgever is verantwoordelijke in het kader van de Wet Bescherming Persoonsgegevens </w:t>
      </w:r>
    </w:p>
    <w:p w14:paraId="25943DF2" w14:textId="77777777" w:rsidR="00C003FB" w:rsidRDefault="00C003FB" w:rsidP="00C003FB">
      <w:pPr>
        <w:numPr>
          <w:ilvl w:val="0"/>
          <w:numId w:val="2"/>
        </w:numPr>
        <w:ind w:hanging="360"/>
        <w:contextualSpacing/>
      </w:pPr>
      <w:r>
        <w:t>Opdrachtnemer zal in het kader van de levering van Diensten ten behoeve van Opdrachtgever persoonsgegevens verwerken, waarbij het Opdrachtnemer niet is toegestaan de verkregen persoonsgegevens voor eigen doeleinden, anders dan overeengekomen, te verwerken en / of aan derden te verstrekken.</w:t>
      </w:r>
    </w:p>
    <w:p w14:paraId="431933A6" w14:textId="77777777" w:rsidR="00C003FB" w:rsidRDefault="00C003FB" w:rsidP="00C003FB">
      <w:pPr>
        <w:numPr>
          <w:ilvl w:val="0"/>
          <w:numId w:val="2"/>
        </w:numPr>
        <w:ind w:hanging="360"/>
        <w:contextualSpacing/>
      </w:pPr>
      <w:r>
        <w:t>Partijen verplichten zich over en weer conform de Wet Bescherming Persoonsgegevens te handelen.</w:t>
      </w:r>
    </w:p>
    <w:p w14:paraId="38DF2CC4" w14:textId="77777777" w:rsidR="00C003FB" w:rsidRDefault="00C003FB" w:rsidP="00C003FB">
      <w:pPr>
        <w:numPr>
          <w:ilvl w:val="0"/>
          <w:numId w:val="2"/>
        </w:numPr>
        <w:ind w:hanging="360"/>
        <w:contextualSpacing/>
      </w:pPr>
      <w:r>
        <w:t>Opdrachtnemer zal passende technische en organisatorische maatregelen treffen, in stand houden en zo nodig aanpassen om de persoonsgegevens te beveiligen en onrechtmatige verwerking te voorkomen.</w:t>
      </w:r>
    </w:p>
    <w:p w14:paraId="64C51D4A" w14:textId="77777777" w:rsidR="00C003FB" w:rsidRDefault="00C003FB" w:rsidP="00C003FB">
      <w:pPr>
        <w:numPr>
          <w:ilvl w:val="0"/>
          <w:numId w:val="2"/>
        </w:numPr>
        <w:ind w:hanging="360"/>
        <w:contextualSpacing/>
      </w:pPr>
      <w:r>
        <w:t>Opdrachtgever zal Opdrachtnemer een redelijke termijn geven om aanvullende technische en organisatorische maatregelen te treffen indien blijkt dat onvoldoende technische en organisatorische maatregelen zijn getroffen.</w:t>
      </w:r>
    </w:p>
    <w:p w14:paraId="790181A9" w14:textId="77777777" w:rsidR="00C003FB" w:rsidRDefault="00C003FB" w:rsidP="00C003FB">
      <w:pPr>
        <w:numPr>
          <w:ilvl w:val="0"/>
          <w:numId w:val="2"/>
        </w:numPr>
        <w:ind w:hanging="360"/>
        <w:contextualSpacing/>
      </w:pPr>
      <w:r>
        <w:t xml:space="preserve">Opdrachtnemer zal de persoonsgegevens geheim houden en van alle betrokken persoonsleden en betrokken derden hetzelfde beding. </w:t>
      </w:r>
    </w:p>
    <w:p w14:paraId="49D8322C" w14:textId="77777777" w:rsidR="00C003FB" w:rsidRDefault="00C003FB" w:rsidP="00C003FB">
      <w:pPr>
        <w:numPr>
          <w:ilvl w:val="0"/>
          <w:numId w:val="2"/>
        </w:numPr>
        <w:ind w:hanging="360"/>
        <w:contextualSpacing/>
      </w:pPr>
      <w:r>
        <w:t>Opdrachtnemer draagt er zorg voor dat na de beëindiging van de overeenkomst, of zoveel eerder als dat mogelijk is, de persoonsgegevens vernietigd worden.</w:t>
      </w:r>
    </w:p>
    <w:p w14:paraId="06098C8B" w14:textId="77777777" w:rsidR="00C003FB" w:rsidRDefault="00C003FB" w:rsidP="00C003FB">
      <w:pPr>
        <w:numPr>
          <w:ilvl w:val="0"/>
          <w:numId w:val="2"/>
        </w:numPr>
        <w:ind w:hanging="360"/>
        <w:contextualSpacing/>
      </w:pPr>
      <w:r>
        <w:lastRenderedPageBreak/>
        <w:t>Opdrachtnemer heeft Opdrachtgever adviezen gegeven omtrent aanbevolen maatregelen om de persoonsgegevens te beveiligen. Opdrachtgever heeft hier kennis van genomen en partijen hebben vastgelegd welke adviezen overgenomen worden. Opdrachtgever is zich ervan bewust dat zij onverminderd verantwoordelijke blijft in het kader van de Wet Bescherming Persoonsgegevens.</w:t>
      </w:r>
    </w:p>
    <w:p w14:paraId="376159B5" w14:textId="77777777" w:rsidR="00C003FB" w:rsidRDefault="00C003FB" w:rsidP="00C003FB"/>
    <w:p w14:paraId="2CBB4AD9" w14:textId="77777777" w:rsidR="00C003FB" w:rsidRDefault="00C003FB" w:rsidP="00C003FB">
      <w:r>
        <w:rPr>
          <w:b/>
        </w:rPr>
        <w:t>HANDTEKENINGEN:</w:t>
      </w:r>
    </w:p>
    <w:p w14:paraId="2833355C" w14:textId="77777777" w:rsidR="00C003FB" w:rsidRDefault="00C003FB" w:rsidP="00C003FB">
      <w:r>
        <w:t xml:space="preserve"> </w:t>
      </w:r>
    </w:p>
    <w:p w14:paraId="4F92CBAF" w14:textId="77777777" w:rsidR="00C003FB" w:rsidRDefault="00C003FB" w:rsidP="00C003FB">
      <w:r>
        <w:t>Voor akkoord getekend namens partijen</w:t>
      </w:r>
    </w:p>
    <w:p w14:paraId="4D9CDA6E" w14:textId="77777777" w:rsidR="00C003FB" w:rsidRDefault="00C003FB" w:rsidP="00C003FB">
      <w:r>
        <w:t xml:space="preserve"> </w:t>
      </w:r>
    </w:p>
    <w:p w14:paraId="15749058" w14:textId="77777777" w:rsidR="00C003FB" w:rsidRDefault="00C003FB" w:rsidP="00C003FB">
      <w:r>
        <w:t xml:space="preserve">Namens Opdrachtnemer:                                                </w:t>
      </w:r>
      <w:r>
        <w:tab/>
        <w:t>Namens Opdrachtgever:</w:t>
      </w:r>
    </w:p>
    <w:p w14:paraId="33D24667" w14:textId="77777777" w:rsidR="00C003FB" w:rsidRDefault="00C003FB" w:rsidP="00C003FB">
      <w:r>
        <w:t xml:space="preserve"> </w:t>
      </w:r>
    </w:p>
    <w:p w14:paraId="24E3AD5E" w14:textId="77777777" w:rsidR="00C003FB" w:rsidRDefault="00C003FB" w:rsidP="00C003FB">
      <w:r>
        <w:t xml:space="preserve"> </w:t>
      </w:r>
    </w:p>
    <w:p w14:paraId="4D7EC1B8" w14:textId="77777777" w:rsidR="00C003FB" w:rsidRDefault="00C003FB" w:rsidP="00C003FB">
      <w:r>
        <w:t xml:space="preserve"> </w:t>
      </w:r>
    </w:p>
    <w:p w14:paraId="12DA9021" w14:textId="77777777" w:rsidR="00C003FB" w:rsidRDefault="00C003FB" w:rsidP="00C003FB">
      <w:r>
        <w:t xml:space="preserve"> </w:t>
      </w:r>
    </w:p>
    <w:p w14:paraId="65D8051F" w14:textId="77777777" w:rsidR="00C003FB" w:rsidRDefault="00C003FB" w:rsidP="00C003FB">
      <w:r>
        <w:t xml:space="preserve"> </w:t>
      </w:r>
    </w:p>
    <w:p w14:paraId="2B496CE0" w14:textId="77777777" w:rsidR="00C003FB" w:rsidRDefault="00C003FB" w:rsidP="00C003FB">
      <w:r>
        <w:t xml:space="preserve">Naam:                                                                               </w:t>
      </w:r>
      <w:r>
        <w:tab/>
        <w:t>Naam:</w:t>
      </w:r>
    </w:p>
    <w:p w14:paraId="3AE29575" w14:textId="77777777" w:rsidR="00C003FB" w:rsidRDefault="00C003FB" w:rsidP="00C003FB">
      <w:r>
        <w:t xml:space="preserve"> </w:t>
      </w:r>
    </w:p>
    <w:p w14:paraId="218C794E" w14:textId="77777777" w:rsidR="00C003FB" w:rsidRDefault="00C003FB" w:rsidP="00C003FB">
      <w:r>
        <w:t xml:space="preserve">Datum:                                                                                </w:t>
      </w:r>
      <w:r>
        <w:tab/>
        <w:t>Datum:</w:t>
      </w:r>
    </w:p>
    <w:p w14:paraId="251669F9" w14:textId="77777777" w:rsidR="00C003FB" w:rsidRDefault="00C003FB" w:rsidP="00C003FB"/>
    <w:p w14:paraId="67EC379E" w14:textId="77777777" w:rsidR="00A7403B" w:rsidRPr="00FF38E4" w:rsidRDefault="00A7403B">
      <w:pPr>
        <w:rPr>
          <w:sz w:val="20"/>
        </w:rPr>
      </w:pPr>
    </w:p>
    <w:sectPr w:rsidR="00A7403B" w:rsidRPr="00FF38E4">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68F"/>
    <w:multiLevelType w:val="multilevel"/>
    <w:tmpl w:val="1CEAB9C8"/>
    <w:lvl w:ilvl="0">
      <w:start w:val="1"/>
      <w:numFmt w:val="upperRoman"/>
      <w:lvlText w:val="%1."/>
      <w:lvlJc w:val="righ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73F70D84"/>
    <w:multiLevelType w:val="multilevel"/>
    <w:tmpl w:val="7640EF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3FB"/>
    <w:rsid w:val="004E3A5D"/>
    <w:rsid w:val="00A7403B"/>
    <w:rsid w:val="00BC0174"/>
    <w:rsid w:val="00C003FB"/>
    <w:rsid w:val="00FF38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3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C003FB"/>
    <w:pPr>
      <w:spacing w:line="276" w:lineRule="auto"/>
    </w:pPr>
    <w:rPr>
      <w:rFonts w:ascii="Arial" w:eastAsia="Arial" w:hAnsi="Arial" w:cs="Arial"/>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2258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van Schaik</dc:creator>
  <cp:lastModifiedBy>Martijn Buurman</cp:lastModifiedBy>
  <cp:revision>3</cp:revision>
  <dcterms:created xsi:type="dcterms:W3CDTF">2015-11-26T15:25:00Z</dcterms:created>
  <dcterms:modified xsi:type="dcterms:W3CDTF">2015-12-04T08:09:00Z</dcterms:modified>
</cp:coreProperties>
</file>