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84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85"/>
        <w:gridCol w:w="4500"/>
        <w:gridCol w:w="4410"/>
        <w:gridCol w:w="4050"/>
      </w:tblGrid>
      <w:tr w:rsidR="007E6AE6" w:rsidRPr="00BE1526" w14:paraId="52CF6E95" w14:textId="77777777" w:rsidTr="009E4160">
        <w:trPr>
          <w:trHeight w:val="432"/>
          <w:tblHeader/>
          <w:jc w:val="center"/>
        </w:trPr>
        <w:tc>
          <w:tcPr>
            <w:tcW w:w="1885" w:type="dxa"/>
            <w:shd w:val="clear" w:color="auto" w:fill="00ACC8"/>
            <w:vAlign w:val="center"/>
          </w:tcPr>
          <w:p w14:paraId="005F8FFB" w14:textId="77777777" w:rsidR="007E6AE6" w:rsidRPr="00DC2877" w:rsidRDefault="007E6AE6" w:rsidP="00A526A1">
            <w:pPr>
              <w:jc w:val="center"/>
              <w:rPr>
                <w:b/>
                <w:color w:val="FFFFFF" w:themeColor="background1"/>
              </w:rPr>
            </w:pPr>
            <w:bookmarkStart w:id="0" w:name="_GoBack" w:colFirst="1" w:colLast="1"/>
            <w:r w:rsidRPr="00DC2877">
              <w:rPr>
                <w:b/>
                <w:color w:val="FFFFFF" w:themeColor="background1"/>
              </w:rPr>
              <w:t>Scenario</w:t>
            </w:r>
          </w:p>
        </w:tc>
        <w:tc>
          <w:tcPr>
            <w:tcW w:w="4500" w:type="dxa"/>
            <w:shd w:val="clear" w:color="auto" w:fill="00ACC8"/>
            <w:vAlign w:val="center"/>
          </w:tcPr>
          <w:p w14:paraId="6D234A1A" w14:textId="77777777" w:rsidR="007E6AE6" w:rsidRPr="00DC2877" w:rsidRDefault="00DF452A" w:rsidP="001F6424">
            <w:pPr>
              <w:jc w:val="center"/>
              <w:rPr>
                <w:b/>
                <w:color w:val="FFFFFF" w:themeColor="background1"/>
              </w:rPr>
            </w:pPr>
            <w:r w:rsidRPr="00DC2877">
              <w:rPr>
                <w:b/>
                <w:color w:val="FFFFFF" w:themeColor="background1"/>
              </w:rPr>
              <w:t xml:space="preserve">How </w:t>
            </w:r>
            <w:r>
              <w:rPr>
                <w:b/>
                <w:color w:val="FFFFFF" w:themeColor="background1"/>
              </w:rPr>
              <w:t>did we get here?</w:t>
            </w:r>
          </w:p>
        </w:tc>
        <w:tc>
          <w:tcPr>
            <w:tcW w:w="4410" w:type="dxa"/>
            <w:shd w:val="clear" w:color="auto" w:fill="00ACC8"/>
            <w:vAlign w:val="center"/>
          </w:tcPr>
          <w:p w14:paraId="7DDEB0F1" w14:textId="77777777" w:rsidR="007E6AE6" w:rsidRPr="00DC2877" w:rsidRDefault="00DF452A" w:rsidP="00EA0EE9">
            <w:pPr>
              <w:jc w:val="center"/>
              <w:rPr>
                <w:b/>
                <w:color w:val="FFFFFF" w:themeColor="background1"/>
              </w:rPr>
            </w:pPr>
            <w:r w:rsidRPr="00DC2877">
              <w:rPr>
                <w:b/>
                <w:color w:val="FFFFFF" w:themeColor="background1"/>
              </w:rPr>
              <w:t xml:space="preserve">What are </w:t>
            </w:r>
            <w:r>
              <w:rPr>
                <w:b/>
                <w:color w:val="FFFFFF" w:themeColor="background1"/>
              </w:rPr>
              <w:t>our</w:t>
            </w:r>
            <w:r w:rsidRPr="00DC2877">
              <w:rPr>
                <w:b/>
                <w:color w:val="FFFFFF" w:themeColor="background1"/>
              </w:rPr>
              <w:t xml:space="preserve"> options</w:t>
            </w:r>
            <w:r>
              <w:rPr>
                <w:b/>
                <w:color w:val="FFFFFF" w:themeColor="background1"/>
              </w:rPr>
              <w:t>?</w:t>
            </w:r>
          </w:p>
        </w:tc>
        <w:tc>
          <w:tcPr>
            <w:tcW w:w="4050" w:type="dxa"/>
            <w:shd w:val="clear" w:color="auto" w:fill="00ACC8"/>
            <w:vAlign w:val="center"/>
          </w:tcPr>
          <w:p w14:paraId="6337128C" w14:textId="77777777" w:rsidR="007E6AE6" w:rsidRPr="00DC2877" w:rsidRDefault="00DF452A" w:rsidP="009A5D1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 do we</w:t>
            </w:r>
            <w:r w:rsidRPr="00DC2877">
              <w:rPr>
                <w:b/>
                <w:color w:val="FFFFFF" w:themeColor="background1"/>
              </w:rPr>
              <w:t xml:space="preserve"> avoid</w:t>
            </w:r>
            <w:r>
              <w:rPr>
                <w:b/>
                <w:color w:val="FFFFFF" w:themeColor="background1"/>
              </w:rPr>
              <w:t xml:space="preserve"> this in the future?</w:t>
            </w:r>
          </w:p>
        </w:tc>
      </w:tr>
      <w:tr w:rsidR="00DB368C" w:rsidRPr="00015C03" w14:paraId="0F8CC291" w14:textId="77777777" w:rsidTr="009E4160">
        <w:trPr>
          <w:trHeight w:val="1440"/>
          <w:jc w:val="center"/>
        </w:trPr>
        <w:tc>
          <w:tcPr>
            <w:tcW w:w="1885" w:type="dxa"/>
            <w:vAlign w:val="center"/>
          </w:tcPr>
          <w:p w14:paraId="7AD22F47" w14:textId="43A7A20B" w:rsidR="00DB368C" w:rsidRPr="002E0145" w:rsidRDefault="00DB368C" w:rsidP="00DB368C">
            <w:pPr>
              <w:spacing w:before="40" w:after="40"/>
              <w:jc w:val="center"/>
              <w:rPr>
                <w:b/>
                <w:color w:val="000000" w:themeColor="text1"/>
              </w:rPr>
            </w:pPr>
            <w:r w:rsidRPr="002E0145">
              <w:rPr>
                <w:b/>
                <w:color w:val="000000" w:themeColor="text1"/>
              </w:rPr>
              <w:t xml:space="preserve">Go Forward Price Reduction </w:t>
            </w:r>
          </w:p>
        </w:tc>
        <w:tc>
          <w:tcPr>
            <w:tcW w:w="4500" w:type="dxa"/>
            <w:vAlign w:val="center"/>
          </w:tcPr>
          <w:p w14:paraId="39057762" w14:textId="77777777" w:rsidR="00DB368C" w:rsidRPr="002E0145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color w:val="000000" w:themeColor="text1"/>
                <w:sz w:val="18"/>
              </w:rPr>
            </w:pPr>
            <w:r w:rsidRPr="002E0145">
              <w:rPr>
                <w:color w:val="000000" w:themeColor="text1"/>
                <w:sz w:val="18"/>
              </w:rPr>
              <w:t>Did not attach to the biggest business issue</w:t>
            </w:r>
          </w:p>
          <w:p w14:paraId="21C1BBD3" w14:textId="77777777" w:rsidR="00DB368C" w:rsidRPr="002E0145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color w:val="000000" w:themeColor="text1"/>
                <w:sz w:val="18"/>
              </w:rPr>
            </w:pPr>
            <w:r w:rsidRPr="002E0145">
              <w:rPr>
                <w:color w:val="000000" w:themeColor="text1"/>
                <w:sz w:val="18"/>
              </w:rPr>
              <w:t>Differentiators are not tied to new customer value</w:t>
            </w:r>
          </w:p>
          <w:p w14:paraId="0484C6A6" w14:textId="3BB8D852" w:rsidR="00DB368C" w:rsidRPr="002E0145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color w:val="000000" w:themeColor="text1"/>
                <w:sz w:val="18"/>
              </w:rPr>
            </w:pPr>
            <w:r w:rsidRPr="002E0145">
              <w:rPr>
                <w:color w:val="000000" w:themeColor="text1"/>
                <w:sz w:val="18"/>
              </w:rPr>
              <w:t>Did not accurately anticipate Customer’s Anchors</w:t>
            </w:r>
          </w:p>
        </w:tc>
        <w:tc>
          <w:tcPr>
            <w:tcW w:w="4410" w:type="dxa"/>
            <w:vAlign w:val="center"/>
          </w:tcPr>
          <w:p w14:paraId="1A49527E" w14:textId="77777777" w:rsidR="00DB368C" w:rsidRPr="002E0145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color w:val="000000" w:themeColor="text1"/>
                <w:sz w:val="18"/>
              </w:rPr>
            </w:pPr>
            <w:r w:rsidRPr="002E0145">
              <w:rPr>
                <w:color w:val="000000" w:themeColor="text1"/>
                <w:sz w:val="18"/>
              </w:rPr>
              <w:t>Ask what Required Capabilities are not important</w:t>
            </w:r>
          </w:p>
          <w:p w14:paraId="19DFBF61" w14:textId="77777777" w:rsidR="00DB368C" w:rsidRPr="002E0145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color w:val="000000" w:themeColor="text1"/>
                <w:sz w:val="18"/>
              </w:rPr>
            </w:pPr>
            <w:r w:rsidRPr="002E0145">
              <w:rPr>
                <w:color w:val="000000" w:themeColor="text1"/>
                <w:sz w:val="18"/>
              </w:rPr>
              <w:t>Evaluate list of Gives/Gets &amp; acceptable ranges</w:t>
            </w:r>
          </w:p>
          <w:p w14:paraId="74C59290" w14:textId="37BDB585" w:rsidR="00DB368C" w:rsidRPr="002E0145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color w:val="000000" w:themeColor="text1"/>
                <w:sz w:val="18"/>
              </w:rPr>
            </w:pPr>
            <w:r w:rsidRPr="002E0145">
              <w:rPr>
                <w:color w:val="000000" w:themeColor="text1"/>
                <w:sz w:val="18"/>
              </w:rPr>
              <w:t>Present Multiple Options tied to value for both sides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F346CBE" w14:textId="77777777" w:rsidR="00DB368C" w:rsidRPr="002E0145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color w:val="000000" w:themeColor="text1"/>
                <w:sz w:val="18"/>
              </w:rPr>
            </w:pPr>
            <w:r w:rsidRPr="002E0145">
              <w:rPr>
                <w:color w:val="000000" w:themeColor="text1"/>
                <w:sz w:val="18"/>
              </w:rPr>
              <w:t>Understand Most Likely Alternatives &amp; Impacts</w:t>
            </w:r>
          </w:p>
          <w:p w14:paraId="5A948A5C" w14:textId="3E9A8785" w:rsidR="00DB368C" w:rsidRPr="002E0145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color w:val="000000" w:themeColor="text1"/>
                <w:sz w:val="18"/>
              </w:rPr>
            </w:pPr>
            <w:r w:rsidRPr="002E0145">
              <w:rPr>
                <w:color w:val="000000" w:themeColor="text1"/>
                <w:sz w:val="18"/>
              </w:rPr>
              <w:t>Regularly validate Required Capabilities &amp; PBO’s</w:t>
            </w:r>
          </w:p>
        </w:tc>
      </w:tr>
      <w:tr w:rsidR="00DB368C" w:rsidRPr="00015C03" w14:paraId="0BB45F67" w14:textId="77777777" w:rsidTr="009E4160">
        <w:trPr>
          <w:trHeight w:val="1440"/>
          <w:jc w:val="center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610F1AB" w14:textId="3FA7B423" w:rsidR="00DB368C" w:rsidRPr="00BE0188" w:rsidRDefault="00DB368C" w:rsidP="00DB368C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7314016A" w14:textId="568B78D7" w:rsidR="00DB368C" w:rsidRPr="00CB36E6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6187269B" w14:textId="2594BFB6" w:rsidR="00DB368C" w:rsidRPr="00CB36E6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18E1061E" w14:textId="293D0926" w:rsidR="00DB368C" w:rsidRPr="00CB36E6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</w:tr>
      <w:tr w:rsidR="00DB368C" w:rsidRPr="00015C03" w14:paraId="5E2E4818" w14:textId="77777777" w:rsidTr="009E4160">
        <w:trPr>
          <w:trHeight w:val="1440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21BCB63B" w14:textId="0D9AC437" w:rsidR="00DB368C" w:rsidRPr="00BE0188" w:rsidRDefault="00DB368C" w:rsidP="00DB368C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FA7B7AB" w14:textId="4F190327" w:rsidR="00DB368C" w:rsidRPr="00CB36E6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03E0AD7" w14:textId="3CFCF392" w:rsidR="00DB368C" w:rsidRPr="00CB36E6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2732AD47" w14:textId="4DFEA496" w:rsidR="00DB368C" w:rsidRPr="00CB36E6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</w:tr>
      <w:tr w:rsidR="00DB368C" w:rsidRPr="00015C03" w14:paraId="3C7E6D22" w14:textId="77777777" w:rsidTr="009E4160">
        <w:trPr>
          <w:trHeight w:val="1440"/>
          <w:jc w:val="center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090AF9D" w14:textId="1382DED3" w:rsidR="00DB368C" w:rsidRPr="00F2005E" w:rsidRDefault="00DB368C" w:rsidP="00DB368C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4500" w:type="dxa"/>
            <w:shd w:val="clear" w:color="auto" w:fill="F2F2F2" w:themeFill="background1" w:themeFillShade="F2"/>
            <w:vAlign w:val="center"/>
          </w:tcPr>
          <w:p w14:paraId="39ADED48" w14:textId="0488E9ED" w:rsidR="00DB368C" w:rsidRPr="008E2CDE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6074B56D" w14:textId="73AE65EB" w:rsidR="00DB368C" w:rsidRPr="00CB36E6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7861015E" w14:textId="27CCB7A8" w:rsidR="00DB368C" w:rsidRPr="00CB36E6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</w:tr>
      <w:tr w:rsidR="00DB368C" w:rsidRPr="00015C03" w14:paraId="77B1EEA3" w14:textId="77777777" w:rsidTr="009E4160">
        <w:trPr>
          <w:trHeight w:val="1440"/>
          <w:jc w:val="center"/>
        </w:trPr>
        <w:tc>
          <w:tcPr>
            <w:tcW w:w="1885" w:type="dxa"/>
            <w:shd w:val="clear" w:color="auto" w:fill="auto"/>
            <w:vAlign w:val="center"/>
          </w:tcPr>
          <w:p w14:paraId="31A2CCF7" w14:textId="1FA2C4C8" w:rsidR="00DB368C" w:rsidRPr="00F2005E" w:rsidRDefault="00DB368C" w:rsidP="00DB368C">
            <w:pPr>
              <w:spacing w:before="40" w:after="40"/>
              <w:jc w:val="center"/>
              <w:rPr>
                <w:b/>
                <w:sz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D9DE903" w14:textId="0828C88F" w:rsidR="00DB368C" w:rsidRPr="004C7F54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E00E44B" w14:textId="2159AC04" w:rsidR="00DB368C" w:rsidRPr="004C7F54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20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14:paraId="4342E0AC" w14:textId="1EAB0132" w:rsidR="00DB368C" w:rsidRPr="00392D32" w:rsidRDefault="00DB368C" w:rsidP="00DB368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0" w:hanging="151"/>
              <w:rPr>
                <w:sz w:val="18"/>
              </w:rPr>
            </w:pPr>
          </w:p>
        </w:tc>
      </w:tr>
    </w:tbl>
    <w:bookmarkEnd w:id="0"/>
    <w:p w14:paraId="592D801A" w14:textId="379268ED" w:rsidR="007534D6" w:rsidRPr="00FA2748" w:rsidRDefault="00D0167C" w:rsidP="00D0167C">
      <w:pPr>
        <w:pStyle w:val="NoSpacing"/>
        <w:tabs>
          <w:tab w:val="left" w:pos="9297"/>
        </w:tabs>
        <w:rPr>
          <w:sz w:val="2"/>
        </w:rPr>
      </w:pPr>
      <w:r>
        <w:rPr>
          <w:sz w:val="8"/>
        </w:rPr>
        <w:tab/>
      </w:r>
    </w:p>
    <w:sectPr w:rsidR="007534D6" w:rsidRPr="00FA2748" w:rsidSect="00FC030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CE5CA" w14:textId="77777777" w:rsidR="00896D4E" w:rsidRDefault="00896D4E" w:rsidP="007E6AE6">
      <w:pPr>
        <w:spacing w:after="0" w:line="240" w:lineRule="auto"/>
      </w:pPr>
      <w:r>
        <w:separator/>
      </w:r>
    </w:p>
  </w:endnote>
  <w:endnote w:type="continuationSeparator" w:id="0">
    <w:p w14:paraId="2435E176" w14:textId="77777777" w:rsidR="00896D4E" w:rsidRDefault="00896D4E" w:rsidP="007E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53279" w14:textId="0A72FF9D" w:rsidR="00305601" w:rsidRPr="004F588D" w:rsidRDefault="004F588D" w:rsidP="004F588D">
    <w:pPr>
      <w:pStyle w:val="Footer"/>
      <w:jc w:val="center"/>
      <w:rPr>
        <w:sz w:val="18"/>
        <w:szCs w:val="18"/>
      </w:rPr>
    </w:pPr>
    <w:r w:rsidRPr="00CC0F63">
      <w:rPr>
        <w:sz w:val="18"/>
        <w:szCs w:val="18"/>
      </w:rPr>
      <w:t xml:space="preserve">Copyright© 2003-2017 </w:t>
    </w:r>
    <w:r w:rsidR="00986A25">
      <w:rPr>
        <w:sz w:val="18"/>
        <w:szCs w:val="18"/>
      </w:rPr>
      <w:t>Force Management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53602" w14:textId="77777777" w:rsidR="00896D4E" w:rsidRDefault="00896D4E" w:rsidP="007E6AE6">
      <w:pPr>
        <w:spacing w:after="0" w:line="240" w:lineRule="auto"/>
      </w:pPr>
      <w:r>
        <w:separator/>
      </w:r>
    </w:p>
  </w:footnote>
  <w:footnote w:type="continuationSeparator" w:id="0">
    <w:p w14:paraId="719761F8" w14:textId="77777777" w:rsidR="00896D4E" w:rsidRDefault="00896D4E" w:rsidP="007E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01E5" w14:textId="66029D81" w:rsidR="007E6AE6" w:rsidRDefault="002E014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93902" wp14:editId="2E122FE9">
          <wp:simplePos x="0" y="0"/>
          <wp:positionH relativeFrom="margin">
            <wp:posOffset>6750050</wp:posOffset>
          </wp:positionH>
          <wp:positionV relativeFrom="paragraph">
            <wp:posOffset>-96520</wp:posOffset>
          </wp:positionV>
          <wp:extent cx="2044700" cy="3081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Full Colo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4700" cy="308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40B"/>
    <w:multiLevelType w:val="hybridMultilevel"/>
    <w:tmpl w:val="6828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DB2"/>
    <w:multiLevelType w:val="hybridMultilevel"/>
    <w:tmpl w:val="69927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3F22"/>
    <w:multiLevelType w:val="hybridMultilevel"/>
    <w:tmpl w:val="6254C6DA"/>
    <w:lvl w:ilvl="0" w:tplc="27D46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72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88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C44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81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4C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68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4D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B02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5C2CEB"/>
    <w:multiLevelType w:val="hybridMultilevel"/>
    <w:tmpl w:val="C784AD88"/>
    <w:lvl w:ilvl="0" w:tplc="C436C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2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706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67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01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DA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DA2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C1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25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CE0967"/>
    <w:multiLevelType w:val="hybridMultilevel"/>
    <w:tmpl w:val="ACE451F4"/>
    <w:lvl w:ilvl="0" w:tplc="91EC7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23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82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E6D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8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EC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A8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0F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81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8A337B"/>
    <w:multiLevelType w:val="hybridMultilevel"/>
    <w:tmpl w:val="77CC4E70"/>
    <w:lvl w:ilvl="0" w:tplc="B5F2B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1864"/>
    <w:multiLevelType w:val="hybridMultilevel"/>
    <w:tmpl w:val="B6742DF4"/>
    <w:lvl w:ilvl="0" w:tplc="3AAC6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BC6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02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CAC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1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2D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C9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40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9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2005CE"/>
    <w:multiLevelType w:val="hybridMultilevel"/>
    <w:tmpl w:val="BE369D5A"/>
    <w:lvl w:ilvl="0" w:tplc="18363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EC6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E6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3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69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16B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1CA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7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8A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812411"/>
    <w:multiLevelType w:val="hybridMultilevel"/>
    <w:tmpl w:val="8F5EB27E"/>
    <w:lvl w:ilvl="0" w:tplc="273EC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9A7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0D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8A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E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C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C62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0C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CB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A50283"/>
    <w:multiLevelType w:val="hybridMultilevel"/>
    <w:tmpl w:val="17E868E4"/>
    <w:lvl w:ilvl="0" w:tplc="93D4C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41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69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C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82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2A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C66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89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D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EC1AB0"/>
    <w:multiLevelType w:val="hybridMultilevel"/>
    <w:tmpl w:val="03BA5CBC"/>
    <w:lvl w:ilvl="0" w:tplc="F98E7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A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365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C5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C6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4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C1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8EA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61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605177"/>
    <w:multiLevelType w:val="hybridMultilevel"/>
    <w:tmpl w:val="EC36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95245"/>
    <w:multiLevelType w:val="hybridMultilevel"/>
    <w:tmpl w:val="D0F00A24"/>
    <w:lvl w:ilvl="0" w:tplc="5E6A5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85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E1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DA3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6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2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AA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367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89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7D47EC4"/>
    <w:multiLevelType w:val="hybridMultilevel"/>
    <w:tmpl w:val="FA7C100C"/>
    <w:lvl w:ilvl="0" w:tplc="E0F22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92B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E4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40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49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23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C86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40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0F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CC1A2D"/>
    <w:multiLevelType w:val="hybridMultilevel"/>
    <w:tmpl w:val="E9368434"/>
    <w:lvl w:ilvl="0" w:tplc="29F64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43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85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C4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E8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E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6B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83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9918C7"/>
    <w:multiLevelType w:val="hybridMultilevel"/>
    <w:tmpl w:val="783C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10FE8"/>
    <w:multiLevelType w:val="hybridMultilevel"/>
    <w:tmpl w:val="E2103996"/>
    <w:lvl w:ilvl="0" w:tplc="99A60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C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42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28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8D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487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2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09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4A6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FA14A6"/>
    <w:multiLevelType w:val="hybridMultilevel"/>
    <w:tmpl w:val="8F6CC358"/>
    <w:lvl w:ilvl="0" w:tplc="AA82E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A1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C8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CC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A2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4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0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58F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D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6223ED"/>
    <w:multiLevelType w:val="hybridMultilevel"/>
    <w:tmpl w:val="05284CEA"/>
    <w:lvl w:ilvl="0" w:tplc="0C6E2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A7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4C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8C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22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67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2B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08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65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706C8C"/>
    <w:multiLevelType w:val="hybridMultilevel"/>
    <w:tmpl w:val="14988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91FCE"/>
    <w:multiLevelType w:val="hybridMultilevel"/>
    <w:tmpl w:val="AD7A916E"/>
    <w:lvl w:ilvl="0" w:tplc="CC10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2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4E6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C69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64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27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87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ED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C5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FD6C81"/>
    <w:multiLevelType w:val="hybridMultilevel"/>
    <w:tmpl w:val="E5822DF2"/>
    <w:lvl w:ilvl="0" w:tplc="F85EF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0E3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F24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A8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0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69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E0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C8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A0F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3697D85"/>
    <w:multiLevelType w:val="hybridMultilevel"/>
    <w:tmpl w:val="7BA02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B5996"/>
    <w:multiLevelType w:val="hybridMultilevel"/>
    <w:tmpl w:val="26DAC576"/>
    <w:lvl w:ilvl="0" w:tplc="DD500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E0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4F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EB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04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29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2B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A8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61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B91E44"/>
    <w:multiLevelType w:val="hybridMultilevel"/>
    <w:tmpl w:val="B190540E"/>
    <w:lvl w:ilvl="0" w:tplc="12D2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2A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EE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0E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A7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67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4E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43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EE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11"/>
  </w:num>
  <w:num w:numId="5">
    <w:abstractNumId w:val="19"/>
  </w:num>
  <w:num w:numId="6">
    <w:abstractNumId w:val="5"/>
  </w:num>
  <w:num w:numId="7">
    <w:abstractNumId w:val="1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2"/>
  </w:num>
  <w:num w:numId="13">
    <w:abstractNumId w:val="21"/>
  </w:num>
  <w:num w:numId="14">
    <w:abstractNumId w:val="18"/>
  </w:num>
  <w:num w:numId="15">
    <w:abstractNumId w:val="9"/>
  </w:num>
  <w:num w:numId="16">
    <w:abstractNumId w:val="16"/>
  </w:num>
  <w:num w:numId="17">
    <w:abstractNumId w:val="6"/>
  </w:num>
  <w:num w:numId="18">
    <w:abstractNumId w:val="24"/>
  </w:num>
  <w:num w:numId="19">
    <w:abstractNumId w:val="7"/>
  </w:num>
  <w:num w:numId="20">
    <w:abstractNumId w:val="4"/>
  </w:num>
  <w:num w:numId="21">
    <w:abstractNumId w:val="23"/>
  </w:num>
  <w:num w:numId="22">
    <w:abstractNumId w:val="10"/>
  </w:num>
  <w:num w:numId="23">
    <w:abstractNumId w:val="14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B5"/>
    <w:rsid w:val="00014167"/>
    <w:rsid w:val="00022C32"/>
    <w:rsid w:val="00023AF5"/>
    <w:rsid w:val="00023B66"/>
    <w:rsid w:val="000449DB"/>
    <w:rsid w:val="000636DE"/>
    <w:rsid w:val="0006652E"/>
    <w:rsid w:val="00091682"/>
    <w:rsid w:val="000C4ACF"/>
    <w:rsid w:val="000C7C7C"/>
    <w:rsid w:val="000D0FC5"/>
    <w:rsid w:val="000D2CF5"/>
    <w:rsid w:val="000E1F03"/>
    <w:rsid w:val="000E5DCD"/>
    <w:rsid w:val="000E7818"/>
    <w:rsid w:val="000F18F1"/>
    <w:rsid w:val="001064EA"/>
    <w:rsid w:val="00112CF5"/>
    <w:rsid w:val="00125867"/>
    <w:rsid w:val="001265B2"/>
    <w:rsid w:val="00137EE5"/>
    <w:rsid w:val="00140249"/>
    <w:rsid w:val="0014197F"/>
    <w:rsid w:val="0017727A"/>
    <w:rsid w:val="001B3B8E"/>
    <w:rsid w:val="001C7805"/>
    <w:rsid w:val="001D4854"/>
    <w:rsid w:val="001F6424"/>
    <w:rsid w:val="00226113"/>
    <w:rsid w:val="00230D28"/>
    <w:rsid w:val="00235413"/>
    <w:rsid w:val="00245FCB"/>
    <w:rsid w:val="00250E75"/>
    <w:rsid w:val="00265D5E"/>
    <w:rsid w:val="00266C1D"/>
    <w:rsid w:val="002705FF"/>
    <w:rsid w:val="00277FD1"/>
    <w:rsid w:val="00286748"/>
    <w:rsid w:val="002A2A53"/>
    <w:rsid w:val="002A3A5A"/>
    <w:rsid w:val="002D6CF9"/>
    <w:rsid w:val="002D6E00"/>
    <w:rsid w:val="002E0145"/>
    <w:rsid w:val="002F231A"/>
    <w:rsid w:val="002F4274"/>
    <w:rsid w:val="00301ED3"/>
    <w:rsid w:val="00304ABA"/>
    <w:rsid w:val="00305601"/>
    <w:rsid w:val="00323233"/>
    <w:rsid w:val="0032344E"/>
    <w:rsid w:val="0032696D"/>
    <w:rsid w:val="00366844"/>
    <w:rsid w:val="00367557"/>
    <w:rsid w:val="00375F52"/>
    <w:rsid w:val="00392D32"/>
    <w:rsid w:val="003A4D7C"/>
    <w:rsid w:val="003B6437"/>
    <w:rsid w:val="003C121C"/>
    <w:rsid w:val="003C53A7"/>
    <w:rsid w:val="003D2882"/>
    <w:rsid w:val="003D5971"/>
    <w:rsid w:val="004020EF"/>
    <w:rsid w:val="00403F08"/>
    <w:rsid w:val="00407906"/>
    <w:rsid w:val="0042751E"/>
    <w:rsid w:val="00442744"/>
    <w:rsid w:val="00443341"/>
    <w:rsid w:val="0044740D"/>
    <w:rsid w:val="00457208"/>
    <w:rsid w:val="004600CA"/>
    <w:rsid w:val="004A799E"/>
    <w:rsid w:val="004A7C51"/>
    <w:rsid w:val="004C52A8"/>
    <w:rsid w:val="004C7F54"/>
    <w:rsid w:val="004E1E94"/>
    <w:rsid w:val="004F199A"/>
    <w:rsid w:val="004F588D"/>
    <w:rsid w:val="004F6C2D"/>
    <w:rsid w:val="00522772"/>
    <w:rsid w:val="00525429"/>
    <w:rsid w:val="00565164"/>
    <w:rsid w:val="005660DE"/>
    <w:rsid w:val="00567F75"/>
    <w:rsid w:val="00570C75"/>
    <w:rsid w:val="00572404"/>
    <w:rsid w:val="00577FBA"/>
    <w:rsid w:val="005A0AEE"/>
    <w:rsid w:val="005A3B82"/>
    <w:rsid w:val="005A5FB5"/>
    <w:rsid w:val="005B2FEB"/>
    <w:rsid w:val="005C7CC0"/>
    <w:rsid w:val="005F315F"/>
    <w:rsid w:val="006075F9"/>
    <w:rsid w:val="0061050A"/>
    <w:rsid w:val="00612EAE"/>
    <w:rsid w:val="00620D1B"/>
    <w:rsid w:val="00650139"/>
    <w:rsid w:val="006557AB"/>
    <w:rsid w:val="00656065"/>
    <w:rsid w:val="00672210"/>
    <w:rsid w:val="006A0B48"/>
    <w:rsid w:val="006A1BEB"/>
    <w:rsid w:val="006A24B1"/>
    <w:rsid w:val="006A427A"/>
    <w:rsid w:val="006C2DB0"/>
    <w:rsid w:val="006C7BF1"/>
    <w:rsid w:val="006D22AA"/>
    <w:rsid w:val="006D7DB0"/>
    <w:rsid w:val="006F0F96"/>
    <w:rsid w:val="007534D6"/>
    <w:rsid w:val="00761DEF"/>
    <w:rsid w:val="007654F2"/>
    <w:rsid w:val="00771752"/>
    <w:rsid w:val="007778B0"/>
    <w:rsid w:val="007A1A7B"/>
    <w:rsid w:val="007A314C"/>
    <w:rsid w:val="007A4CB8"/>
    <w:rsid w:val="007C3D99"/>
    <w:rsid w:val="007C6CAF"/>
    <w:rsid w:val="007E4B4F"/>
    <w:rsid w:val="007E6AE6"/>
    <w:rsid w:val="007F322A"/>
    <w:rsid w:val="00811008"/>
    <w:rsid w:val="00820C1A"/>
    <w:rsid w:val="008249CD"/>
    <w:rsid w:val="00836CFD"/>
    <w:rsid w:val="00850F38"/>
    <w:rsid w:val="00852AEC"/>
    <w:rsid w:val="00865F83"/>
    <w:rsid w:val="008872A5"/>
    <w:rsid w:val="00896D4E"/>
    <w:rsid w:val="008A18B8"/>
    <w:rsid w:val="008A1EFA"/>
    <w:rsid w:val="008A7510"/>
    <w:rsid w:val="008B41F3"/>
    <w:rsid w:val="008C33E2"/>
    <w:rsid w:val="008D062F"/>
    <w:rsid w:val="008E0616"/>
    <w:rsid w:val="008E0B73"/>
    <w:rsid w:val="008E2CDE"/>
    <w:rsid w:val="008F07EF"/>
    <w:rsid w:val="008F3AB7"/>
    <w:rsid w:val="00914F12"/>
    <w:rsid w:val="00940809"/>
    <w:rsid w:val="009424A3"/>
    <w:rsid w:val="00942BDE"/>
    <w:rsid w:val="009626ED"/>
    <w:rsid w:val="00963B71"/>
    <w:rsid w:val="00974AA1"/>
    <w:rsid w:val="00985312"/>
    <w:rsid w:val="00986A25"/>
    <w:rsid w:val="0099084B"/>
    <w:rsid w:val="009A37C2"/>
    <w:rsid w:val="009A5D1D"/>
    <w:rsid w:val="009D2186"/>
    <w:rsid w:val="009E4160"/>
    <w:rsid w:val="00A148A7"/>
    <w:rsid w:val="00A1505F"/>
    <w:rsid w:val="00A21748"/>
    <w:rsid w:val="00A34F23"/>
    <w:rsid w:val="00A35BDE"/>
    <w:rsid w:val="00A37E86"/>
    <w:rsid w:val="00A40F8A"/>
    <w:rsid w:val="00A4487D"/>
    <w:rsid w:val="00A6366F"/>
    <w:rsid w:val="00A65320"/>
    <w:rsid w:val="00A71A64"/>
    <w:rsid w:val="00A71FFF"/>
    <w:rsid w:val="00A925DF"/>
    <w:rsid w:val="00A93B65"/>
    <w:rsid w:val="00AA7007"/>
    <w:rsid w:val="00AB3168"/>
    <w:rsid w:val="00AC7332"/>
    <w:rsid w:val="00AD2DFA"/>
    <w:rsid w:val="00B14CAF"/>
    <w:rsid w:val="00B21F5A"/>
    <w:rsid w:val="00B26A9F"/>
    <w:rsid w:val="00B26CE5"/>
    <w:rsid w:val="00B554CB"/>
    <w:rsid w:val="00B5651B"/>
    <w:rsid w:val="00B609AB"/>
    <w:rsid w:val="00B644BF"/>
    <w:rsid w:val="00B718B8"/>
    <w:rsid w:val="00B730FF"/>
    <w:rsid w:val="00B8037C"/>
    <w:rsid w:val="00B936B3"/>
    <w:rsid w:val="00BA276C"/>
    <w:rsid w:val="00BB03DC"/>
    <w:rsid w:val="00BE0188"/>
    <w:rsid w:val="00BE1526"/>
    <w:rsid w:val="00BE507B"/>
    <w:rsid w:val="00BF490D"/>
    <w:rsid w:val="00C023D4"/>
    <w:rsid w:val="00C1226E"/>
    <w:rsid w:val="00C21406"/>
    <w:rsid w:val="00C2140D"/>
    <w:rsid w:val="00C301FC"/>
    <w:rsid w:val="00C45193"/>
    <w:rsid w:val="00C61419"/>
    <w:rsid w:val="00C677B2"/>
    <w:rsid w:val="00C71D8F"/>
    <w:rsid w:val="00C75A79"/>
    <w:rsid w:val="00CB36E6"/>
    <w:rsid w:val="00CB6AC1"/>
    <w:rsid w:val="00CD000B"/>
    <w:rsid w:val="00CF7E2F"/>
    <w:rsid w:val="00D0167C"/>
    <w:rsid w:val="00D04AAB"/>
    <w:rsid w:val="00D27717"/>
    <w:rsid w:val="00D31D1F"/>
    <w:rsid w:val="00D369A7"/>
    <w:rsid w:val="00D710AB"/>
    <w:rsid w:val="00D841AD"/>
    <w:rsid w:val="00D86B74"/>
    <w:rsid w:val="00DA78BD"/>
    <w:rsid w:val="00DB368C"/>
    <w:rsid w:val="00DC2877"/>
    <w:rsid w:val="00DD675C"/>
    <w:rsid w:val="00DF452A"/>
    <w:rsid w:val="00E23D3F"/>
    <w:rsid w:val="00E54B69"/>
    <w:rsid w:val="00E618C7"/>
    <w:rsid w:val="00E63E74"/>
    <w:rsid w:val="00E84484"/>
    <w:rsid w:val="00E865CF"/>
    <w:rsid w:val="00E90B02"/>
    <w:rsid w:val="00EA0EE9"/>
    <w:rsid w:val="00EA223C"/>
    <w:rsid w:val="00EA371C"/>
    <w:rsid w:val="00EB3639"/>
    <w:rsid w:val="00EC0D4C"/>
    <w:rsid w:val="00EC691E"/>
    <w:rsid w:val="00EF28AB"/>
    <w:rsid w:val="00EF48C3"/>
    <w:rsid w:val="00EF57BE"/>
    <w:rsid w:val="00F06755"/>
    <w:rsid w:val="00F2005E"/>
    <w:rsid w:val="00F21953"/>
    <w:rsid w:val="00F253E8"/>
    <w:rsid w:val="00F54E67"/>
    <w:rsid w:val="00F552DA"/>
    <w:rsid w:val="00F61A86"/>
    <w:rsid w:val="00F63485"/>
    <w:rsid w:val="00F66994"/>
    <w:rsid w:val="00F71C56"/>
    <w:rsid w:val="00F74854"/>
    <w:rsid w:val="00F95BD6"/>
    <w:rsid w:val="00FA2748"/>
    <w:rsid w:val="00FC030F"/>
    <w:rsid w:val="00FC1652"/>
    <w:rsid w:val="00FC2214"/>
    <w:rsid w:val="00F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4E398"/>
  <w15:docId w15:val="{D97F9B57-9953-4058-B3A5-3CEB5292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C32"/>
    <w:pPr>
      <w:ind w:left="720"/>
      <w:contextualSpacing/>
    </w:pPr>
  </w:style>
  <w:style w:type="table" w:styleId="TableGrid">
    <w:name w:val="Table Grid"/>
    <w:basedOn w:val="TableNormal"/>
    <w:uiPriority w:val="1"/>
    <w:rsid w:val="00753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E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E6"/>
  </w:style>
  <w:style w:type="paragraph" w:styleId="Footer">
    <w:name w:val="footer"/>
    <w:basedOn w:val="Normal"/>
    <w:link w:val="FooterChar"/>
    <w:uiPriority w:val="99"/>
    <w:unhideWhenUsed/>
    <w:rsid w:val="007E6A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E6"/>
  </w:style>
  <w:style w:type="paragraph" w:styleId="BalloonText">
    <w:name w:val="Balloon Text"/>
    <w:basedOn w:val="Normal"/>
    <w:link w:val="BalloonTextChar"/>
    <w:uiPriority w:val="99"/>
    <w:semiHidden/>
    <w:unhideWhenUsed/>
    <w:rsid w:val="007E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A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6AE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1"/>
    <w:rsid w:val="00323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373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94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19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25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892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67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66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362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7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663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55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80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88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62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32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43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868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7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98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7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54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24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31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3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78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527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68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26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01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60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199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977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72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34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5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18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28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77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4191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4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50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043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33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28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66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25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65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265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19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6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66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23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00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72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6493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59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02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191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45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945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8959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53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actice xmlns="95741086-11c0-4897-935c-3a61ec06d3e5">B2B</Practice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DFEDC88E8F44C93FF1AFB76283A75" ma:contentTypeVersion="13" ma:contentTypeDescription="Create a new document." ma:contentTypeScope="" ma:versionID="0afd53bedcd5afd5dbdcd874ab98069a">
  <xsd:schema xmlns:xsd="http://www.w3.org/2001/XMLSchema" xmlns:xs="http://www.w3.org/2001/XMLSchema" xmlns:p="http://schemas.microsoft.com/office/2006/metadata/properties" xmlns:ns2="95741086-11c0-4897-935c-3a61ec06d3e5" xmlns:ns3="http://schemas.microsoft.com/sharepoint/v4" xmlns:ns4="6cc94455-8180-4f3a-bddf-dd7cf68fc05c" targetNamespace="http://schemas.microsoft.com/office/2006/metadata/properties" ma:root="true" ma:fieldsID="8e1e2304aa78c57f03cdd40942d4bcef" ns2:_="" ns3:_="" ns4:_="">
    <xsd:import namespace="95741086-11c0-4897-935c-3a61ec06d3e5"/>
    <xsd:import namespace="http://schemas.microsoft.com/sharepoint/v4"/>
    <xsd:import namespace="6cc94455-8180-4f3a-bddf-dd7cf68fc05c"/>
    <xsd:element name="properties">
      <xsd:complexType>
        <xsd:sequence>
          <xsd:element name="documentManagement">
            <xsd:complexType>
              <xsd:all>
                <xsd:element ref="ns2:Practic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41086-11c0-4897-935c-3a61ec06d3e5" elementFormDefault="qualified">
    <xsd:import namespace="http://schemas.microsoft.com/office/2006/documentManagement/types"/>
    <xsd:import namespace="http://schemas.microsoft.com/office/infopath/2007/PartnerControls"/>
    <xsd:element name="Practice" ma:index="8" nillable="true" ma:displayName="Practice" ma:default="B2B" ma:format="Dropdown" ma:internalName="Practice">
      <xsd:simpleType>
        <xsd:restriction base="dms:Choice">
          <xsd:enumeration value="B2B"/>
          <xsd:enumeration value="B2C"/>
          <xsd:enumeration value="Consulting"/>
          <xsd:enumeration value="Practitioner"/>
          <xsd:enumeration value="Talent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4455-8180-4f3a-bddf-dd7cf68fc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7C00-32E0-4BB5-9362-4BB10CDB9F05}">
  <ds:schemaRefs>
    <ds:schemaRef ds:uri="http://schemas.microsoft.com/office/2006/metadata/properties"/>
    <ds:schemaRef ds:uri="95741086-11c0-4897-935c-3a61ec06d3e5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88036C3-7406-4CC4-A189-8B8DC8C26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BACE00-6AF7-436A-8BDD-4D175F83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41086-11c0-4897-935c-3a61ec06d3e5"/>
    <ds:schemaRef ds:uri="http://schemas.microsoft.com/sharepoint/v4"/>
    <ds:schemaRef ds:uri="6cc94455-8180-4f3a-bddf-dd7cf68fc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87316-850D-4DDF-915F-BB232F2C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Scenarios Template</vt:lpstr>
    </vt:vector>
  </TitlesOfParts>
  <Company>Force Management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Scenarios Template</dc:title>
  <dc:creator>TCM</dc:creator>
  <cp:lastModifiedBy>Sarah Fann</cp:lastModifiedBy>
  <cp:revision>5</cp:revision>
  <cp:lastPrinted>2013-12-16T18:52:00Z</cp:lastPrinted>
  <dcterms:created xsi:type="dcterms:W3CDTF">2017-09-05T13:29:00Z</dcterms:created>
  <dcterms:modified xsi:type="dcterms:W3CDTF">2017-09-05T13:36:00Z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0x010100679DFEDC88E8F44C93FF1AFB76283A75</vt:lpwstr>
  </property>
</Properties>
</file>