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6F24B" w14:textId="77777777" w:rsidR="007E59DF" w:rsidRDefault="00F34BCC">
      <w:r>
        <w:rPr>
          <w:noProof/>
        </w:rPr>
        <w:drawing>
          <wp:anchor distT="0" distB="0" distL="114300" distR="114300" simplePos="0" relativeHeight="251672576" behindDoc="1" locked="0" layoutInCell="1" allowOverlap="1" wp14:anchorId="6D903E10" wp14:editId="51A9E3EC">
            <wp:simplePos x="0" y="0"/>
            <wp:positionH relativeFrom="page">
              <wp:posOffset>1295400</wp:posOffset>
            </wp:positionH>
            <wp:positionV relativeFrom="page">
              <wp:posOffset>339725</wp:posOffset>
            </wp:positionV>
            <wp:extent cx="1837690" cy="48133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ralexrinehartlogo.png"/>
                    <pic:cNvPicPr/>
                  </pic:nvPicPr>
                  <pic:blipFill rotWithShape="1">
                    <a:blip r:embed="rId7" cstate="print">
                      <a:extLst>
                        <a:ext uri="{28A0092B-C50C-407E-A947-70E740481C1C}">
                          <a14:useLocalDpi xmlns:a14="http://schemas.microsoft.com/office/drawing/2010/main" val="0"/>
                        </a:ext>
                      </a:extLst>
                    </a:blip>
                    <a:srcRect l="21527"/>
                    <a:stretch/>
                  </pic:blipFill>
                  <pic:spPr bwMode="auto">
                    <a:xfrm>
                      <a:off x="0" y="0"/>
                      <a:ext cx="1837690" cy="481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allowOverlap="1" wp14:anchorId="7D99B52A" wp14:editId="0CC803B2">
            <wp:simplePos x="0" y="0"/>
            <wp:positionH relativeFrom="page">
              <wp:posOffset>299085</wp:posOffset>
            </wp:positionH>
            <wp:positionV relativeFrom="page">
              <wp:posOffset>95250</wp:posOffset>
            </wp:positionV>
            <wp:extent cx="938530" cy="72961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530" cy="7296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70528" behindDoc="1" locked="0" layoutInCell="1" allowOverlap="1" wp14:anchorId="70428BD1" wp14:editId="43FACE0E">
                <wp:simplePos x="0" y="0"/>
                <wp:positionH relativeFrom="page">
                  <wp:posOffset>10160</wp:posOffset>
                </wp:positionH>
                <wp:positionV relativeFrom="margin">
                  <wp:posOffset>-76200</wp:posOffset>
                </wp:positionV>
                <wp:extent cx="7762240" cy="57150"/>
                <wp:effectExtent l="0" t="0" r="0" b="0"/>
                <wp:wrapNone/>
                <wp:docPr id="15" name="Group 15"/>
                <wp:cNvGraphicFramePr/>
                <a:graphic xmlns:a="http://schemas.openxmlformats.org/drawingml/2006/main">
                  <a:graphicData uri="http://schemas.microsoft.com/office/word/2010/wordprocessingGroup">
                    <wpg:wgp>
                      <wpg:cNvGrpSpPr/>
                      <wpg:grpSpPr>
                        <a:xfrm>
                          <a:off x="0" y="0"/>
                          <a:ext cx="7762240" cy="57150"/>
                          <a:chOff x="0" y="0"/>
                          <a:chExt cx="7762240" cy="209550"/>
                        </a:xfrm>
                      </wpg:grpSpPr>
                      <wps:wsp>
                        <wps:cNvPr id="17" name="Rectangle 17"/>
                        <wps:cNvSpPr/>
                        <wps:spPr>
                          <a:xfrm>
                            <a:off x="3990975" y="0"/>
                            <a:ext cx="3771265" cy="209550"/>
                          </a:xfrm>
                          <a:prstGeom prst="rect">
                            <a:avLst/>
                          </a:prstGeom>
                          <a:solidFill>
                            <a:srgbClr val="4472C4">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0"/>
                            <a:ext cx="3990975" cy="209550"/>
                          </a:xfrm>
                          <a:prstGeom prst="rect">
                            <a:avLst/>
                          </a:prstGeom>
                          <a:solidFill>
                            <a:srgbClr val="FF99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1DC313" id="Group 15" o:spid="_x0000_s1026" style="position:absolute;margin-left:.8pt;margin-top:-6pt;width:611.2pt;height:4.5pt;z-index:-251645952;mso-position-horizontal-relative:page;mso-position-vertical-relative:margin;mso-width-relative:margin;mso-height-relative:margin" coordsize="77622,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">
                <v:rect id="Rectangle 17" o:spid="_x0000_s1027" style="position:absolute;left:39909;width:37713;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" fillcolor="#203864" stroked="f" strokeweight="1pt"/>
                <v:rect id="Rectangle 18" o:spid="_x0000_s1028" style="position:absolute;width:39909;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" fillcolor="#f90" stroked="f" strokeweight="1pt"/>
                <w10:wrap anchorx="page" anchory="margin"/>
              </v:group>
            </w:pict>
          </mc:Fallback>
        </mc:AlternateContent>
      </w:r>
    </w:p>
    <w:p w14:paraId="2FACCAE1" w14:textId="77777777" w:rsidR="00070571" w:rsidRDefault="00070571" w:rsidP="00070571">
      <w:pPr>
        <w:pStyle w:val="Heading1"/>
        <w:spacing w:before="0" w:beforeAutospacing="0" w:after="225" w:afterAutospacing="0"/>
        <w:rPr>
          <w:rFonts w:ascii="Georgia" w:hAnsi="Georgia"/>
          <w:b w:val="0"/>
          <w:bCs w:val="0"/>
          <w:color w:val="26346F"/>
          <w:sz w:val="39"/>
          <w:szCs w:val="39"/>
        </w:rPr>
      </w:pPr>
      <w:r>
        <w:rPr>
          <w:rStyle w:val="hscoswrapper"/>
          <w:rFonts w:ascii="Georgia" w:hAnsi="Georgia"/>
          <w:b w:val="0"/>
          <w:bCs w:val="0"/>
          <w:color w:val="26346F"/>
          <w:sz w:val="39"/>
          <w:szCs w:val="39"/>
        </w:rPr>
        <w:t>The 7 Core Strategies to Heal the Gut Lining and Manage Leaky Gut</w:t>
      </w:r>
    </w:p>
    <w:p w14:paraId="12EFD682" w14:textId="26E60D76" w:rsidR="00070571" w:rsidRPr="00070571" w:rsidRDefault="001C3D4C" w:rsidP="00070571">
      <w:pPr>
        <w:rPr>
          <w:rFonts w:ascii="Times New Roman" w:hAnsi="Times New Roman"/>
          <w:sz w:val="16"/>
          <w:szCs w:val="16"/>
        </w:rPr>
      </w:pPr>
      <w:r>
        <w:rPr>
          <w:noProof/>
        </w:rPr>
        <w:pict w14:anchorId="75FCE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0" type="#_x0000_t75" alt="gut mucosa health" style="position:absolute;margin-left:270pt;margin-top:28.95pt;width:181pt;height:181pt;z-index:-251641856;visibility:visible;mso-wrap-style:square;mso-wrap-edited:f;mso-width-percent:0;mso-height-percent:0;mso-width-percent:0;mso-height-percent:0">
            <v:imagedata r:id="rId9" r:href="rId10"/>
            <w10:wrap type="tight"/>
          </v:shape>
        </w:pict>
      </w:r>
      <w:r w:rsidR="00070571" w:rsidRPr="00070571">
        <w:rPr>
          <w:sz w:val="16"/>
          <w:szCs w:val="16"/>
        </w:rPr>
        <w:fldChar w:fldCharType="begin"/>
      </w:r>
      <w:r w:rsidR="00070571" w:rsidRPr="00070571">
        <w:rPr>
          <w:sz w:val="16"/>
          <w:szCs w:val="16"/>
        </w:rPr>
        <w:instrText xml:space="preserve"> HYPERLINK "https://info.dralexrinehart.com/affiliate-disclosure" \t "_blank" </w:instrText>
      </w:r>
      <w:r w:rsidR="00070571" w:rsidRPr="00070571">
        <w:rPr>
          <w:sz w:val="16"/>
          <w:szCs w:val="16"/>
        </w:rPr>
        <w:fldChar w:fldCharType="separate"/>
      </w:r>
      <w:r w:rsidR="00070571" w:rsidRPr="00070571">
        <w:rPr>
          <w:rStyle w:val="Hyperlink"/>
          <w:color w:val="26346F"/>
          <w:sz w:val="16"/>
          <w:szCs w:val="16"/>
        </w:rPr>
        <w:t>Affiliate Disclosure</w:t>
      </w:r>
      <w:r w:rsidR="00070571" w:rsidRPr="00070571">
        <w:rPr>
          <w:sz w:val="16"/>
          <w:szCs w:val="16"/>
        </w:rPr>
        <w:fldChar w:fldCharType="end"/>
      </w:r>
      <w:bookmarkStart w:id="0" w:name="_GoBack"/>
      <w:bookmarkEnd w:id="0"/>
      <w:r w:rsidR="00070571" w:rsidRPr="00070571">
        <w:rPr>
          <w:sz w:val="16"/>
          <w:szCs w:val="16"/>
        </w:rPr>
        <w:br/>
      </w:r>
    </w:p>
    <w:p w14:paraId="1604F89E" w14:textId="418F0600" w:rsidR="00070571" w:rsidRPr="00070571" w:rsidRDefault="00070571" w:rsidP="00070571">
      <w:pPr>
        <w:pStyle w:val="Heading5"/>
        <w:spacing w:before="0" w:beforeAutospacing="0" w:after="225" w:afterAutospacing="0"/>
        <w:rPr>
          <w:rFonts w:ascii="Georgia" w:hAnsi="Georgia"/>
          <w:b w:val="0"/>
          <w:bCs w:val="0"/>
          <w:color w:val="26346F"/>
          <w:sz w:val="28"/>
          <w:szCs w:val="28"/>
        </w:rPr>
      </w:pPr>
      <w:r w:rsidRPr="00070571">
        <w:rPr>
          <w:rFonts w:ascii="Georgia" w:hAnsi="Georgia"/>
          <w:b w:val="0"/>
          <w:bCs w:val="0"/>
          <w:color w:val="26346F"/>
          <w:sz w:val="28"/>
          <w:szCs w:val="28"/>
        </w:rPr>
        <w:t>A Simple Health Blueprint to Maintaining the Intestinal Lining Naturally</w:t>
      </w:r>
    </w:p>
    <w:p w14:paraId="57C29280" w14:textId="77777777" w:rsidR="00070571" w:rsidRPr="00070571" w:rsidRDefault="00070571" w:rsidP="00070571">
      <w:pPr>
        <w:pStyle w:val="NormalWeb"/>
        <w:rPr>
          <w:sz w:val="28"/>
          <w:szCs w:val="28"/>
        </w:rPr>
      </w:pPr>
      <w:r w:rsidRPr="00070571">
        <w:rPr>
          <w:sz w:val="28"/>
          <w:szCs w:val="28"/>
        </w:rPr>
        <w:t>A strong gut mucosa barrier is critical to a healthy gut.</w:t>
      </w:r>
    </w:p>
    <w:p w14:paraId="5E7B0ED1" w14:textId="77777777" w:rsidR="00070571" w:rsidRPr="00070571" w:rsidRDefault="00070571" w:rsidP="00070571">
      <w:pPr>
        <w:pStyle w:val="NormalWeb"/>
        <w:rPr>
          <w:sz w:val="28"/>
          <w:szCs w:val="28"/>
        </w:rPr>
      </w:pPr>
      <w:r w:rsidRPr="00070571">
        <w:rPr>
          <w:sz w:val="28"/>
          <w:szCs w:val="28"/>
        </w:rPr>
        <w:t>The mucosal barrier separates our gut lining from the billions of microbes in our gut &amp; protects it from pathogens &amp; harmful proteins.</w:t>
      </w:r>
      <w:r w:rsidRPr="00070571">
        <w:rPr>
          <w:sz w:val="28"/>
          <w:szCs w:val="28"/>
        </w:rPr>
        <w:br/>
      </w:r>
      <w:r w:rsidRPr="00070571">
        <w:rPr>
          <w:sz w:val="28"/>
          <w:szCs w:val="28"/>
        </w:rPr>
        <w:br/>
        <w:t>When the mucosa breaks down - it invites gut inflammation, infection and immune activation (</w:t>
      </w:r>
      <w:hyperlink r:id="rId11" w:history="1">
        <w:r w:rsidRPr="00070571">
          <w:rPr>
            <w:rStyle w:val="Hyperlink"/>
            <w:color w:val="26346F"/>
            <w:sz w:val="28"/>
            <w:szCs w:val="28"/>
          </w:rPr>
          <w:t>1</w:t>
        </w:r>
      </w:hyperlink>
      <w:r w:rsidRPr="00070571">
        <w:rPr>
          <w:sz w:val="28"/>
          <w:szCs w:val="28"/>
        </w:rPr>
        <w:t>).</w:t>
      </w:r>
    </w:p>
    <w:p w14:paraId="31F44B5B" w14:textId="77777777" w:rsidR="00070571" w:rsidRPr="00070571" w:rsidRDefault="00070571" w:rsidP="00070571">
      <w:pPr>
        <w:pStyle w:val="Heading3"/>
        <w:spacing w:before="0" w:beforeAutospacing="0" w:after="225" w:afterAutospacing="0"/>
        <w:rPr>
          <w:rFonts w:ascii="Georgia" w:hAnsi="Georgia"/>
          <w:b w:val="0"/>
          <w:bCs w:val="0"/>
          <w:color w:val="26346F"/>
          <w:sz w:val="28"/>
          <w:szCs w:val="28"/>
        </w:rPr>
      </w:pPr>
      <w:r w:rsidRPr="00070571">
        <w:rPr>
          <w:rFonts w:ascii="Georgia" w:hAnsi="Georgia"/>
          <w:b w:val="0"/>
          <w:bCs w:val="0"/>
          <w:color w:val="26346F"/>
          <w:sz w:val="28"/>
          <w:szCs w:val="28"/>
        </w:rPr>
        <w:t>Gut Mucosa Dysfunction and Disease</w:t>
      </w:r>
    </w:p>
    <w:p w14:paraId="03FBBD53" w14:textId="77777777" w:rsidR="00070571" w:rsidRPr="00070571" w:rsidRDefault="00070571" w:rsidP="00070571">
      <w:pPr>
        <w:pStyle w:val="NormalWeb"/>
        <w:rPr>
          <w:sz w:val="28"/>
          <w:szCs w:val="28"/>
        </w:rPr>
      </w:pPr>
      <w:r w:rsidRPr="00070571">
        <w:rPr>
          <w:sz w:val="28"/>
          <w:szCs w:val="28"/>
        </w:rPr>
        <w:t>Altered production of mucus, immunoglobulins, antimicrobial peptides, &amp; other immune-modulators is a common finding of Inflammatory Bowel Disease (Crohn's and Ulcerative Colitis), Irritable Bowel Syndrome, and celiac disease (</w:t>
      </w:r>
      <w:hyperlink r:id="rId12" w:tgtFrame="_blank" w:history="1">
        <w:r w:rsidRPr="00070571">
          <w:rPr>
            <w:rStyle w:val="Hyperlink"/>
            <w:color w:val="26346F"/>
            <w:sz w:val="28"/>
            <w:szCs w:val="28"/>
          </w:rPr>
          <w:t>2</w:t>
        </w:r>
      </w:hyperlink>
      <w:r w:rsidRPr="00070571">
        <w:rPr>
          <w:sz w:val="28"/>
          <w:szCs w:val="28"/>
        </w:rPr>
        <w:t>; </w:t>
      </w:r>
      <w:hyperlink r:id="rId13" w:tgtFrame="_blank" w:history="1">
        <w:r w:rsidRPr="00070571">
          <w:rPr>
            <w:rStyle w:val="Hyperlink"/>
            <w:color w:val="26346F"/>
            <w:sz w:val="28"/>
            <w:szCs w:val="28"/>
          </w:rPr>
          <w:t>3; </w:t>
        </w:r>
      </w:hyperlink>
      <w:hyperlink r:id="rId14" w:tgtFrame="_blank" w:history="1">
        <w:r w:rsidRPr="00070571">
          <w:rPr>
            <w:rStyle w:val="Hyperlink"/>
            <w:color w:val="26346F"/>
            <w:sz w:val="28"/>
            <w:szCs w:val="28"/>
          </w:rPr>
          <w:t>4)</w:t>
        </w:r>
      </w:hyperlink>
      <w:r w:rsidRPr="00070571">
        <w:rPr>
          <w:sz w:val="28"/>
          <w:szCs w:val="28"/>
        </w:rPr>
        <w:t>.</w:t>
      </w:r>
      <w:r w:rsidRPr="00070571">
        <w:rPr>
          <w:sz w:val="28"/>
          <w:szCs w:val="28"/>
        </w:rPr>
        <w:br/>
      </w:r>
      <w:r w:rsidRPr="00070571">
        <w:rPr>
          <w:sz w:val="28"/>
          <w:szCs w:val="28"/>
        </w:rPr>
        <w:br/>
        <w:t>The same imbalance modulates diseases beyond the gut.</w:t>
      </w:r>
    </w:p>
    <w:p w14:paraId="6B9AD5C4" w14:textId="77777777" w:rsidR="00070571" w:rsidRPr="00070571" w:rsidRDefault="00070571" w:rsidP="00070571">
      <w:pPr>
        <w:pStyle w:val="NormalWeb"/>
        <w:rPr>
          <w:sz w:val="28"/>
          <w:szCs w:val="28"/>
        </w:rPr>
      </w:pPr>
      <w:r w:rsidRPr="00070571">
        <w:rPr>
          <w:sz w:val="28"/>
          <w:szCs w:val="28"/>
        </w:rPr>
        <w:t>For instance, diabetes is regulated by immune cells that live in the mucosal layer of the intestine (</w:t>
      </w:r>
      <w:hyperlink r:id="rId15" w:tgtFrame="_blank" w:history="1">
        <w:r w:rsidRPr="00070571">
          <w:rPr>
            <w:rStyle w:val="Hyperlink"/>
            <w:color w:val="26346F"/>
            <w:sz w:val="28"/>
            <w:szCs w:val="28"/>
          </w:rPr>
          <w:t>5</w:t>
        </w:r>
      </w:hyperlink>
      <w:r w:rsidRPr="00070571">
        <w:rPr>
          <w:sz w:val="28"/>
          <w:szCs w:val="28"/>
        </w:rPr>
        <w:t>).</w:t>
      </w:r>
    </w:p>
    <w:p w14:paraId="2E07BE62" w14:textId="77777777" w:rsidR="00070571" w:rsidRPr="00070571" w:rsidRDefault="00070571" w:rsidP="00070571">
      <w:pPr>
        <w:pStyle w:val="NormalWeb"/>
        <w:rPr>
          <w:sz w:val="28"/>
          <w:szCs w:val="28"/>
        </w:rPr>
      </w:pPr>
      <w:r w:rsidRPr="00070571">
        <w:rPr>
          <w:sz w:val="28"/>
          <w:szCs w:val="28"/>
        </w:rPr>
        <w:t>Chronic inflammation from mucosal damage fuels the progression of every major disease. Fixing the gut is a keystone strategy to improved health &amp; quality of life.</w:t>
      </w:r>
    </w:p>
    <w:p w14:paraId="7A1F8AF1" w14:textId="77777777" w:rsidR="00070571" w:rsidRPr="00070571" w:rsidRDefault="00070571" w:rsidP="00070571">
      <w:pPr>
        <w:pStyle w:val="NormalWeb"/>
        <w:rPr>
          <w:sz w:val="28"/>
          <w:szCs w:val="28"/>
        </w:rPr>
      </w:pPr>
      <w:r w:rsidRPr="00070571">
        <w:rPr>
          <w:sz w:val="28"/>
          <w:szCs w:val="28"/>
        </w:rPr>
        <w:t>Below, I discuss common causes of mucosal dysfunction in the first place - and then outline the most common strategies used for repair.</w:t>
      </w:r>
    </w:p>
    <w:p w14:paraId="2D33D613" w14:textId="77777777" w:rsidR="00070571" w:rsidRPr="00070571" w:rsidRDefault="00070571" w:rsidP="00070571">
      <w:pPr>
        <w:pStyle w:val="Heading2"/>
        <w:spacing w:before="0" w:beforeAutospacing="0" w:after="225" w:afterAutospacing="0"/>
        <w:rPr>
          <w:rFonts w:ascii="Georgia" w:hAnsi="Georgia"/>
          <w:b w:val="0"/>
          <w:bCs w:val="0"/>
          <w:color w:val="26346F"/>
          <w:sz w:val="28"/>
          <w:szCs w:val="28"/>
        </w:rPr>
      </w:pPr>
    </w:p>
    <w:p w14:paraId="306A412A" w14:textId="77777777" w:rsidR="00070571" w:rsidRPr="00070571" w:rsidRDefault="00070571" w:rsidP="00070571">
      <w:pPr>
        <w:pStyle w:val="Heading2"/>
        <w:spacing w:before="0" w:beforeAutospacing="0" w:after="225" w:afterAutospacing="0"/>
        <w:rPr>
          <w:rFonts w:ascii="Georgia" w:hAnsi="Georgia"/>
          <w:b w:val="0"/>
          <w:bCs w:val="0"/>
          <w:color w:val="26346F"/>
          <w:sz w:val="28"/>
          <w:szCs w:val="28"/>
        </w:rPr>
      </w:pPr>
    </w:p>
    <w:p w14:paraId="393E352C" w14:textId="77777777" w:rsidR="00070571" w:rsidRPr="00070571" w:rsidRDefault="00070571" w:rsidP="00070571">
      <w:pPr>
        <w:pStyle w:val="Heading2"/>
        <w:spacing w:before="0" w:beforeAutospacing="0" w:after="225" w:afterAutospacing="0"/>
        <w:rPr>
          <w:rFonts w:ascii="Georgia" w:hAnsi="Georgia"/>
          <w:bCs w:val="0"/>
          <w:color w:val="26346F"/>
          <w:sz w:val="40"/>
          <w:szCs w:val="40"/>
        </w:rPr>
      </w:pPr>
    </w:p>
    <w:p w14:paraId="27223B7C" w14:textId="7752A984" w:rsidR="00070571" w:rsidRPr="00070571" w:rsidRDefault="00070571" w:rsidP="00070571">
      <w:pPr>
        <w:pStyle w:val="Heading2"/>
        <w:spacing w:before="0" w:beforeAutospacing="0" w:after="225" w:afterAutospacing="0"/>
        <w:rPr>
          <w:rFonts w:ascii="Georgia" w:hAnsi="Georgia"/>
          <w:bCs w:val="0"/>
          <w:color w:val="26346F"/>
          <w:sz w:val="40"/>
          <w:szCs w:val="40"/>
        </w:rPr>
      </w:pPr>
      <w:r w:rsidRPr="00070571">
        <w:rPr>
          <w:rFonts w:ascii="Georgia" w:hAnsi="Georgia"/>
          <w:bCs w:val="0"/>
          <w:color w:val="26346F"/>
          <w:sz w:val="40"/>
          <w:szCs w:val="40"/>
        </w:rPr>
        <w:t>7 Key Strategies to Keep the Gut Mucosa Healthy:</w:t>
      </w:r>
    </w:p>
    <w:p w14:paraId="3F488B53" w14:textId="77777777" w:rsidR="00070571" w:rsidRPr="00070571" w:rsidRDefault="00070571" w:rsidP="00070571">
      <w:pPr>
        <w:pStyle w:val="Heading4"/>
        <w:spacing w:before="0" w:beforeAutospacing="0" w:after="225" w:afterAutospacing="0"/>
        <w:rPr>
          <w:rFonts w:ascii="Georgia" w:hAnsi="Georgia"/>
          <w:b w:val="0"/>
          <w:bCs w:val="0"/>
          <w:color w:val="26346F"/>
          <w:sz w:val="36"/>
          <w:szCs w:val="36"/>
        </w:rPr>
      </w:pPr>
      <w:r w:rsidRPr="00070571">
        <w:rPr>
          <w:rFonts w:ascii="Georgia" w:hAnsi="Georgia"/>
          <w:b w:val="0"/>
          <w:bCs w:val="0"/>
          <w:color w:val="26346F"/>
          <w:sz w:val="36"/>
          <w:szCs w:val="36"/>
        </w:rPr>
        <w:t>1. Prevent Damage in the First Place</w:t>
      </w:r>
      <w:r w:rsidRPr="00070571">
        <w:rPr>
          <w:rFonts w:ascii="Georgia" w:hAnsi="Georgia"/>
          <w:b w:val="0"/>
          <w:bCs w:val="0"/>
          <w:color w:val="26346F"/>
          <w:sz w:val="36"/>
          <w:szCs w:val="36"/>
        </w:rPr>
        <w:br/>
        <w:t>2. Coat and Heal</w:t>
      </w:r>
      <w:r w:rsidRPr="00070571">
        <w:rPr>
          <w:rFonts w:ascii="Georgia" w:hAnsi="Georgia"/>
          <w:b w:val="0"/>
          <w:bCs w:val="0"/>
          <w:color w:val="26346F"/>
          <w:sz w:val="36"/>
          <w:szCs w:val="36"/>
        </w:rPr>
        <w:br/>
        <w:t>3. Bind or Digest Toxins and Irritants</w:t>
      </w:r>
      <w:r w:rsidRPr="00070571">
        <w:rPr>
          <w:rFonts w:ascii="Georgia" w:hAnsi="Georgia"/>
          <w:b w:val="0"/>
          <w:bCs w:val="0"/>
          <w:color w:val="26346F"/>
          <w:sz w:val="36"/>
          <w:szCs w:val="36"/>
        </w:rPr>
        <w:br/>
        <w:t>4. Kill Overgrowth of Bacteria, Fungi, or Viruses</w:t>
      </w:r>
      <w:r w:rsidRPr="00070571">
        <w:rPr>
          <w:rFonts w:ascii="Georgia" w:hAnsi="Georgia"/>
          <w:b w:val="0"/>
          <w:bCs w:val="0"/>
          <w:color w:val="26346F"/>
          <w:sz w:val="36"/>
          <w:szCs w:val="36"/>
        </w:rPr>
        <w:br/>
        <w:t>5. Support Gut Lining Directly</w:t>
      </w:r>
      <w:r w:rsidRPr="00070571">
        <w:rPr>
          <w:rFonts w:ascii="Georgia" w:hAnsi="Georgia"/>
          <w:b w:val="0"/>
          <w:bCs w:val="0"/>
          <w:color w:val="26346F"/>
          <w:sz w:val="36"/>
          <w:szCs w:val="36"/>
        </w:rPr>
        <w:br/>
        <w:t>6. Re-Establish Healthy Bacteria</w:t>
      </w:r>
      <w:r w:rsidRPr="00070571">
        <w:rPr>
          <w:rFonts w:ascii="Georgia" w:hAnsi="Georgia"/>
          <w:b w:val="0"/>
          <w:bCs w:val="0"/>
          <w:color w:val="26346F"/>
          <w:sz w:val="36"/>
          <w:szCs w:val="36"/>
        </w:rPr>
        <w:br/>
        <w:t>7. Feed Healthy Bacteria</w:t>
      </w:r>
    </w:p>
    <w:p w14:paraId="6750C84E" w14:textId="228ABB84" w:rsidR="00070571" w:rsidRPr="00070571" w:rsidRDefault="00070571" w:rsidP="00070571">
      <w:pPr>
        <w:pStyle w:val="Heading4"/>
        <w:spacing w:before="0" w:beforeAutospacing="0" w:after="225" w:afterAutospacing="0"/>
        <w:rPr>
          <w:rFonts w:ascii="Georgia" w:hAnsi="Georgia"/>
          <w:b w:val="0"/>
          <w:bCs w:val="0"/>
          <w:color w:val="26346F"/>
          <w:sz w:val="28"/>
          <w:szCs w:val="28"/>
        </w:rPr>
      </w:pPr>
      <w:r w:rsidRPr="00070571">
        <w:rPr>
          <w:rFonts w:ascii="Georgia" w:hAnsi="Georgia"/>
          <w:b w:val="0"/>
          <w:bCs w:val="0"/>
          <w:color w:val="26346F"/>
          <w:sz w:val="28"/>
          <w:szCs w:val="28"/>
        </w:rPr>
        <w:br/>
      </w:r>
      <w:r w:rsidRPr="00070571">
        <w:rPr>
          <w:rStyle w:val="Strong"/>
          <w:rFonts w:ascii="Georgia" w:hAnsi="Georgia"/>
          <w:b/>
          <w:bCs/>
          <w:color w:val="26346F"/>
          <w:sz w:val="28"/>
          <w:szCs w:val="28"/>
        </w:rPr>
        <w:t>Bonus Strategy:</w:t>
      </w:r>
      <w:r w:rsidRPr="00070571">
        <w:rPr>
          <w:rFonts w:ascii="Georgia" w:hAnsi="Georgia"/>
          <w:b w:val="0"/>
          <w:bCs w:val="0"/>
          <w:color w:val="26346F"/>
          <w:sz w:val="28"/>
          <w:szCs w:val="28"/>
        </w:rPr>
        <w:t> Support Nerve Health in the Gut</w:t>
      </w:r>
      <w:r w:rsidRPr="00070571">
        <w:rPr>
          <w:rFonts w:ascii="Georgia" w:hAnsi="Georgia"/>
          <w:b w:val="0"/>
          <w:bCs w:val="0"/>
          <w:color w:val="26346F"/>
          <w:sz w:val="28"/>
          <w:szCs w:val="28"/>
        </w:rPr>
        <w:br/>
      </w:r>
    </w:p>
    <w:p w14:paraId="21214462" w14:textId="77777777" w:rsidR="00070571" w:rsidRPr="00070571" w:rsidRDefault="00070571" w:rsidP="00070571">
      <w:pPr>
        <w:pStyle w:val="Heading3"/>
        <w:spacing w:before="0" w:beforeAutospacing="0" w:after="225" w:afterAutospacing="0"/>
        <w:rPr>
          <w:rFonts w:ascii="Georgia" w:hAnsi="Georgia"/>
          <w:b w:val="0"/>
          <w:bCs w:val="0"/>
          <w:color w:val="26346F"/>
          <w:sz w:val="28"/>
          <w:szCs w:val="28"/>
        </w:rPr>
      </w:pPr>
      <w:r w:rsidRPr="00070571">
        <w:rPr>
          <w:rStyle w:val="Strong"/>
          <w:rFonts w:ascii="Georgia" w:hAnsi="Georgia"/>
          <w:b/>
          <w:bCs/>
          <w:color w:val="26346F"/>
          <w:sz w:val="28"/>
          <w:szCs w:val="28"/>
        </w:rPr>
        <w:t>Strategy #1: Prevent Damage in the First Place</w:t>
      </w:r>
    </w:p>
    <w:p w14:paraId="14493A99" w14:textId="77777777" w:rsidR="00070571" w:rsidRPr="00070571" w:rsidRDefault="00070571" w:rsidP="00070571">
      <w:pPr>
        <w:pStyle w:val="NormalWeb"/>
        <w:rPr>
          <w:sz w:val="28"/>
          <w:szCs w:val="28"/>
        </w:rPr>
      </w:pPr>
      <w:r w:rsidRPr="00070571">
        <w:rPr>
          <w:rStyle w:val="Strong"/>
          <w:sz w:val="28"/>
          <w:szCs w:val="28"/>
        </w:rPr>
        <w:t>"All disease begins in the gut" - Hippocrates, 460BC-375BC</w:t>
      </w:r>
    </w:p>
    <w:p w14:paraId="5859AEA3" w14:textId="44C5476F" w:rsidR="00070571" w:rsidRPr="00070571" w:rsidRDefault="00070571" w:rsidP="00070571">
      <w:pPr>
        <w:pStyle w:val="NormalWeb"/>
        <w:rPr>
          <w:sz w:val="28"/>
          <w:szCs w:val="28"/>
        </w:rPr>
      </w:pPr>
      <w:r w:rsidRPr="00070571">
        <w:rPr>
          <w:sz w:val="28"/>
          <w:szCs w:val="28"/>
        </w:rPr>
        <w:t>The first rule of healing the gut barrier is to keep it from being damaged in the first place.</w:t>
      </w:r>
      <w:r w:rsidRPr="00070571">
        <w:rPr>
          <w:sz w:val="28"/>
          <w:szCs w:val="28"/>
        </w:rPr>
        <w:br/>
      </w:r>
      <w:r w:rsidRPr="00070571">
        <w:rPr>
          <w:sz w:val="28"/>
          <w:szCs w:val="28"/>
        </w:rPr>
        <w:br/>
      </w:r>
      <w:r w:rsidRPr="00070571">
        <w:rPr>
          <w:rStyle w:val="Strong"/>
          <w:sz w:val="28"/>
          <w:szCs w:val="28"/>
        </w:rPr>
        <w:t>NSAIDs (ibuprofen or acetaminophen), alcohol, coffee, cigarettes, as well as intake of inflammatory and sugar-laden foods hurt the gut.</w:t>
      </w:r>
      <w:r w:rsidRPr="00070571">
        <w:rPr>
          <w:sz w:val="28"/>
          <w:szCs w:val="28"/>
        </w:rPr>
        <w:br/>
      </w:r>
      <w:r w:rsidRPr="00070571">
        <w:rPr>
          <w:sz w:val="28"/>
          <w:szCs w:val="28"/>
        </w:rPr>
        <w:br/>
      </w:r>
      <w:r w:rsidRPr="00070571">
        <w:rPr>
          <w:rStyle w:val="Strong"/>
          <w:sz w:val="28"/>
          <w:szCs w:val="28"/>
        </w:rPr>
        <w:t>Grains, legumes, and nuts hurt the gut too when not prepared appropriately</w:t>
      </w:r>
      <w:r w:rsidRPr="00070571">
        <w:rPr>
          <w:rStyle w:val="Strong"/>
          <w:sz w:val="28"/>
          <w:szCs w:val="28"/>
        </w:rPr>
        <w:t xml:space="preserve">. </w:t>
      </w:r>
      <w:r w:rsidRPr="00070571">
        <w:rPr>
          <w:rStyle w:val="Strong"/>
          <w:b w:val="0"/>
          <w:sz w:val="28"/>
          <w:szCs w:val="28"/>
        </w:rPr>
        <w:t>T</w:t>
      </w:r>
      <w:r w:rsidRPr="00070571">
        <w:rPr>
          <w:sz w:val="28"/>
          <w:szCs w:val="28"/>
        </w:rPr>
        <w:t>raditional preparations such as soaking &amp; sprouting nuts, legumes, and grains are best to reduce lectins and other compounds known to ease insults to the gut lining.</w:t>
      </w:r>
      <w:r w:rsidRPr="00070571">
        <w:rPr>
          <w:sz w:val="28"/>
          <w:szCs w:val="28"/>
        </w:rPr>
        <w:br/>
      </w:r>
      <w:r w:rsidRPr="00070571">
        <w:rPr>
          <w:sz w:val="28"/>
          <w:szCs w:val="28"/>
        </w:rPr>
        <w:br/>
        <w:t>These ingredients are also often stored in bins for long periods of time. Moisture, mold spores, or other microbial growth may contaminate even organic &amp; otherwise healthy products. These microbes produce toxins &amp; elicit immune responses that are also damaging to the gut.</w:t>
      </w:r>
    </w:p>
    <w:p w14:paraId="038D7FC1" w14:textId="77777777" w:rsidR="00070571" w:rsidRPr="00070571" w:rsidRDefault="00070571" w:rsidP="00070571">
      <w:pPr>
        <w:pStyle w:val="NormalWeb"/>
        <w:rPr>
          <w:sz w:val="28"/>
          <w:szCs w:val="28"/>
        </w:rPr>
      </w:pPr>
      <w:r w:rsidRPr="00070571">
        <w:rPr>
          <w:sz w:val="28"/>
          <w:szCs w:val="28"/>
        </w:rPr>
        <w:t xml:space="preserve">The harvesting of grains like wheat will also use gut-hurting compounds like </w:t>
      </w:r>
      <w:proofErr w:type="spellStart"/>
      <w:r w:rsidRPr="00070571">
        <w:rPr>
          <w:sz w:val="28"/>
          <w:szCs w:val="28"/>
        </w:rPr>
        <w:t>glyphosphate</w:t>
      </w:r>
      <w:proofErr w:type="spellEnd"/>
      <w:r w:rsidRPr="00070571">
        <w:rPr>
          <w:sz w:val="28"/>
          <w:szCs w:val="28"/>
        </w:rPr>
        <w:t xml:space="preserve"> ("Round-up").</w:t>
      </w:r>
    </w:p>
    <w:p w14:paraId="666ACF1A" w14:textId="77777777" w:rsidR="00070571" w:rsidRPr="00070571" w:rsidRDefault="00070571" w:rsidP="00070571">
      <w:pPr>
        <w:pStyle w:val="NormalWeb"/>
        <w:rPr>
          <w:sz w:val="28"/>
          <w:szCs w:val="28"/>
        </w:rPr>
      </w:pPr>
      <w:r w:rsidRPr="00070571">
        <w:rPr>
          <w:sz w:val="28"/>
          <w:szCs w:val="28"/>
        </w:rPr>
        <w:lastRenderedPageBreak/>
        <w:t xml:space="preserve">Round-up recently made headlines as a man with terminal cancer was awarded $39 million, and Monsanto (now owned by Bayer) was fined $250 million after the ruling implicated </w:t>
      </w:r>
      <w:proofErr w:type="spellStart"/>
      <w:r w:rsidRPr="00070571">
        <w:rPr>
          <w:sz w:val="28"/>
          <w:szCs w:val="28"/>
        </w:rPr>
        <w:t>glyphosphate</w:t>
      </w:r>
      <w:proofErr w:type="spellEnd"/>
      <w:r w:rsidRPr="00070571">
        <w:rPr>
          <w:sz w:val="28"/>
          <w:szCs w:val="28"/>
        </w:rPr>
        <w:t xml:space="preserve"> as a cause of the man's disease.</w:t>
      </w:r>
      <w:r w:rsidRPr="00070571">
        <w:rPr>
          <w:sz w:val="28"/>
          <w:szCs w:val="28"/>
        </w:rPr>
        <w:br/>
      </w:r>
      <w:r w:rsidRPr="00070571">
        <w:rPr>
          <w:sz w:val="28"/>
          <w:szCs w:val="28"/>
        </w:rPr>
        <w:br/>
      </w:r>
      <w:proofErr w:type="spellStart"/>
      <w:r w:rsidRPr="00070571">
        <w:rPr>
          <w:sz w:val="28"/>
          <w:szCs w:val="28"/>
        </w:rPr>
        <w:t>Glyphosphate</w:t>
      </w:r>
      <w:proofErr w:type="spellEnd"/>
      <w:r w:rsidRPr="00070571">
        <w:rPr>
          <w:sz w:val="28"/>
          <w:szCs w:val="28"/>
        </w:rPr>
        <w:t xml:space="preserve"> helps dehydrate wheat before harvesting &amp; eases the physical process of gathering the grain. Most non-organic wheat contains </w:t>
      </w:r>
      <w:proofErr w:type="spellStart"/>
      <w:r w:rsidRPr="00070571">
        <w:rPr>
          <w:sz w:val="28"/>
          <w:szCs w:val="28"/>
        </w:rPr>
        <w:t>glyphosphate</w:t>
      </w:r>
      <w:proofErr w:type="spellEnd"/>
      <w:r w:rsidRPr="00070571">
        <w:rPr>
          <w:sz w:val="28"/>
          <w:szCs w:val="28"/>
        </w:rPr>
        <w:t xml:space="preserve"> residues. </w:t>
      </w:r>
      <w:r w:rsidRPr="00070571">
        <w:rPr>
          <w:sz w:val="28"/>
          <w:szCs w:val="28"/>
        </w:rPr>
        <w:br/>
      </w:r>
      <w:r w:rsidRPr="00070571">
        <w:rPr>
          <w:sz w:val="28"/>
          <w:szCs w:val="28"/>
        </w:rPr>
        <w:br/>
        <w:t xml:space="preserve">Even if you're not gluten sensitive, or sensitive to the many other problematic proteins in wheat - you also need to contend with </w:t>
      </w:r>
      <w:proofErr w:type="spellStart"/>
      <w:r w:rsidRPr="00070571">
        <w:rPr>
          <w:sz w:val="28"/>
          <w:szCs w:val="28"/>
        </w:rPr>
        <w:t>glyphosphate</w:t>
      </w:r>
      <w:proofErr w:type="spellEnd"/>
      <w:r w:rsidRPr="00070571">
        <w:rPr>
          <w:sz w:val="28"/>
          <w:szCs w:val="28"/>
        </w:rPr>
        <w:t xml:space="preserve"> residue.</w:t>
      </w:r>
    </w:p>
    <w:p w14:paraId="2A97F6EE" w14:textId="77777777" w:rsidR="00070571" w:rsidRPr="00070571" w:rsidRDefault="00070571" w:rsidP="00070571">
      <w:pPr>
        <w:pStyle w:val="NormalWeb"/>
        <w:rPr>
          <w:sz w:val="28"/>
          <w:szCs w:val="28"/>
        </w:rPr>
      </w:pPr>
      <w:r w:rsidRPr="00070571">
        <w:rPr>
          <w:rStyle w:val="Strong"/>
          <w:sz w:val="28"/>
          <w:szCs w:val="28"/>
        </w:rPr>
        <w:t>Wheat is difficult to digest - over-consumption fatigues the gut &amp; irritates the lining naturally - independent of an immune response.</w:t>
      </w:r>
    </w:p>
    <w:p w14:paraId="22E8E42D" w14:textId="77777777" w:rsidR="00070571" w:rsidRPr="00070571" w:rsidRDefault="00070571" w:rsidP="00070571">
      <w:pPr>
        <w:pStyle w:val="NormalWeb"/>
        <w:rPr>
          <w:sz w:val="28"/>
          <w:szCs w:val="28"/>
        </w:rPr>
      </w:pPr>
      <w:r w:rsidRPr="00070571">
        <w:rPr>
          <w:sz w:val="28"/>
          <w:szCs w:val="28"/>
        </w:rPr>
        <w:t>Non-celiac gluten sensitivity is also a clinical entity used to describe gluten-related symptoms in the absence of a conventional diagnosis.</w:t>
      </w:r>
      <w:r w:rsidRPr="00070571">
        <w:rPr>
          <w:sz w:val="28"/>
          <w:szCs w:val="28"/>
        </w:rPr>
        <w:br/>
      </w:r>
      <w:r w:rsidRPr="00070571">
        <w:rPr>
          <w:sz w:val="28"/>
          <w:szCs w:val="28"/>
        </w:rPr>
        <w:br/>
      </w:r>
      <w:r w:rsidRPr="00070571">
        <w:rPr>
          <w:rStyle w:val="Strong"/>
          <w:sz w:val="28"/>
          <w:szCs w:val="28"/>
        </w:rPr>
        <w:t>Dairy products are similarly inflammatory to the gut.</w:t>
      </w:r>
      <w:r w:rsidRPr="00070571">
        <w:rPr>
          <w:sz w:val="28"/>
          <w:szCs w:val="28"/>
        </w:rPr>
        <w:t> </w:t>
      </w:r>
      <w:r w:rsidRPr="00070571">
        <w:rPr>
          <w:sz w:val="28"/>
          <w:szCs w:val="28"/>
        </w:rPr>
        <w:br/>
      </w:r>
      <w:r w:rsidRPr="00070571">
        <w:rPr>
          <w:sz w:val="28"/>
          <w:szCs w:val="28"/>
        </w:rPr>
        <w:br/>
        <w:t>Dairy contains lactose which is very difficult to digest after the age of two years old. We dramatically reduce our natural enzyme production responsible for breaking down lactose.</w:t>
      </w:r>
    </w:p>
    <w:p w14:paraId="5B865269" w14:textId="77777777" w:rsidR="00070571" w:rsidRPr="00070571" w:rsidRDefault="00070571" w:rsidP="00070571">
      <w:pPr>
        <w:pStyle w:val="NormalWeb"/>
        <w:rPr>
          <w:sz w:val="28"/>
          <w:szCs w:val="28"/>
        </w:rPr>
      </w:pPr>
      <w:r w:rsidRPr="00070571">
        <w:rPr>
          <w:sz w:val="28"/>
          <w:szCs w:val="28"/>
        </w:rPr>
        <w:t>Loosely speaking, milk is for babies - we are the only mammal that drinks the milk of another mammal. </w:t>
      </w:r>
      <w:r w:rsidRPr="00070571">
        <w:rPr>
          <w:sz w:val="28"/>
          <w:szCs w:val="28"/>
        </w:rPr>
        <w:br/>
      </w:r>
      <w:r w:rsidRPr="00070571">
        <w:rPr>
          <w:sz w:val="28"/>
          <w:szCs w:val="28"/>
        </w:rPr>
        <w:br/>
        <w:t>Dairy practices also reduce the enzymes naturally present in raw milk that would otherwise ease digestion. Cow milk may also contain additives, preservatives, &amp; chemical residues from feed or antibiotics and hormones injected in cows to prevent infection &amp; boost growth or milk production.</w:t>
      </w:r>
      <w:r w:rsidRPr="00070571">
        <w:rPr>
          <w:sz w:val="28"/>
          <w:szCs w:val="28"/>
        </w:rPr>
        <w:br/>
      </w:r>
      <w:r w:rsidRPr="00070571">
        <w:rPr>
          <w:sz w:val="28"/>
          <w:szCs w:val="28"/>
        </w:rPr>
        <w:br/>
        <w:t>Lactose intolerance is common in adults especially in individuals of African &amp; Asian descent. Dairy is also commonly allergenic due to reactions to whey, casein, beta-lactoglobulin &amp; other compounds in cow milk that can increase stress on the gut. </w:t>
      </w:r>
      <w:r w:rsidRPr="00070571">
        <w:rPr>
          <w:sz w:val="28"/>
          <w:szCs w:val="28"/>
        </w:rPr>
        <w:br/>
      </w:r>
      <w:r w:rsidRPr="00070571">
        <w:rPr>
          <w:sz w:val="28"/>
          <w:szCs w:val="28"/>
        </w:rPr>
        <w:br/>
        <w:t>Fermented hard cheeses tend to contain less of these proteins &amp; can sometimes be added into a healthy diet with less trouble - while offering healthy fermentation byproducts too.</w:t>
      </w:r>
    </w:p>
    <w:p w14:paraId="4B146B99" w14:textId="77777777" w:rsidR="00070571" w:rsidRPr="00070571" w:rsidRDefault="00070571" w:rsidP="00070571">
      <w:pPr>
        <w:pStyle w:val="NormalWeb"/>
        <w:rPr>
          <w:sz w:val="28"/>
          <w:szCs w:val="28"/>
        </w:rPr>
      </w:pPr>
      <w:r w:rsidRPr="00070571">
        <w:rPr>
          <w:sz w:val="28"/>
          <w:szCs w:val="28"/>
        </w:rPr>
        <w:lastRenderedPageBreak/>
        <w:t>In the short-term, allow the mucosa to heal &amp; the immune system to calm before adding "allowed" dairy products back into the diet.</w:t>
      </w:r>
      <w:r w:rsidRPr="00070571">
        <w:rPr>
          <w:sz w:val="28"/>
          <w:szCs w:val="28"/>
        </w:rPr>
        <w:br/>
      </w:r>
      <w:r w:rsidRPr="00070571">
        <w:rPr>
          <w:sz w:val="28"/>
          <w:szCs w:val="28"/>
        </w:rPr>
        <w:br/>
        <w:t>Even those that are careful with dairy or gluten ingestion can still be exposed through cross-contamination at home, in shared kitchen spaces, &amp; when eating out at restaurants.</w:t>
      </w:r>
    </w:p>
    <w:p w14:paraId="6970A42C" w14:textId="77777777" w:rsidR="00070571" w:rsidRPr="00070571" w:rsidRDefault="00070571" w:rsidP="00070571">
      <w:pPr>
        <w:pStyle w:val="NormalWeb"/>
        <w:rPr>
          <w:sz w:val="28"/>
          <w:szCs w:val="28"/>
        </w:rPr>
      </w:pPr>
      <w:r w:rsidRPr="00070571">
        <w:rPr>
          <w:sz w:val="28"/>
          <w:szCs w:val="28"/>
        </w:rPr>
        <w:t>I use special digestive enzymes to help protect from these micro-exposures that can still have a detrimental effect on sensitive &amp; intolerant individuals.</w:t>
      </w:r>
    </w:p>
    <w:p w14:paraId="2E94C136" w14:textId="3147C1B6" w:rsidR="00070571" w:rsidRPr="00070571" w:rsidRDefault="00070571" w:rsidP="00070571">
      <w:pPr>
        <w:pStyle w:val="NormalWeb"/>
        <w:rPr>
          <w:rStyle w:val="Strong"/>
          <w:b w:val="0"/>
          <w:bCs w:val="0"/>
          <w:sz w:val="28"/>
          <w:szCs w:val="28"/>
        </w:rPr>
      </w:pPr>
      <w:r w:rsidRPr="00070571">
        <w:rPr>
          <w:sz w:val="28"/>
          <w:szCs w:val="28"/>
        </w:rPr>
        <w:t>I have used </w:t>
      </w:r>
      <w:hyperlink r:id="rId16" w:tgtFrame="_blank" w:history="1">
        <w:r w:rsidRPr="00070571">
          <w:rPr>
            <w:rStyle w:val="Strong"/>
            <w:color w:val="26346F"/>
            <w:sz w:val="28"/>
            <w:szCs w:val="28"/>
          </w:rPr>
          <w:t>Gluten Manager by Integrative Therapeutics</w:t>
        </w:r>
        <w:r w:rsidRPr="00070571">
          <w:rPr>
            <w:rStyle w:val="Hyperlink"/>
            <w:color w:val="26346F"/>
            <w:sz w:val="28"/>
            <w:szCs w:val="28"/>
          </w:rPr>
          <w:t>,</w:t>
        </w:r>
      </w:hyperlink>
      <w:r w:rsidRPr="00070571">
        <w:rPr>
          <w:sz w:val="28"/>
          <w:szCs w:val="28"/>
        </w:rPr>
        <w:t> </w:t>
      </w:r>
      <w:hyperlink r:id="rId17" w:tgtFrame="_blank" w:history="1">
        <w:r w:rsidRPr="00070571">
          <w:rPr>
            <w:rStyle w:val="Strong"/>
            <w:color w:val="26346F"/>
            <w:sz w:val="28"/>
            <w:szCs w:val="28"/>
          </w:rPr>
          <w:t>Intolerance Complex by Enzyme Science</w:t>
        </w:r>
      </w:hyperlink>
      <w:r w:rsidRPr="00070571">
        <w:rPr>
          <w:sz w:val="28"/>
          <w:szCs w:val="28"/>
        </w:rPr>
        <w:t>, &amp; </w:t>
      </w:r>
      <w:hyperlink r:id="rId18" w:history="1">
        <w:r w:rsidRPr="00070571">
          <w:rPr>
            <w:rStyle w:val="Hyperlink"/>
            <w:b/>
            <w:bCs/>
            <w:color w:val="26346F"/>
            <w:sz w:val="28"/>
            <w:szCs w:val="28"/>
          </w:rPr>
          <w:t>Gluten-Dairy Digest by Pure Encapsulations</w:t>
        </w:r>
      </w:hyperlink>
      <w:r w:rsidRPr="00070571">
        <w:rPr>
          <w:sz w:val="28"/>
          <w:szCs w:val="28"/>
        </w:rPr>
        <w:t> to mitigate gluten &amp; dairy exposures during the gut healing process.</w:t>
      </w:r>
    </w:p>
    <w:p w14:paraId="6DD1BDD3" w14:textId="77777777" w:rsidR="00070571" w:rsidRPr="00070571" w:rsidRDefault="00070571" w:rsidP="00070571">
      <w:pPr>
        <w:pStyle w:val="Heading3"/>
        <w:spacing w:before="0" w:beforeAutospacing="0" w:after="225" w:afterAutospacing="0"/>
        <w:rPr>
          <w:rStyle w:val="Strong"/>
          <w:rFonts w:ascii="Georgia" w:hAnsi="Georgia"/>
          <w:b/>
          <w:bCs/>
          <w:color w:val="26346F"/>
          <w:sz w:val="28"/>
          <w:szCs w:val="28"/>
        </w:rPr>
      </w:pPr>
    </w:p>
    <w:p w14:paraId="24788AF4" w14:textId="491FEC69" w:rsidR="00070571" w:rsidRPr="00070571" w:rsidRDefault="00070571" w:rsidP="00070571">
      <w:pPr>
        <w:pStyle w:val="Heading3"/>
        <w:spacing w:before="0" w:beforeAutospacing="0" w:after="225" w:afterAutospacing="0"/>
        <w:rPr>
          <w:rFonts w:ascii="Georgia" w:hAnsi="Georgia"/>
          <w:b w:val="0"/>
          <w:bCs w:val="0"/>
          <w:color w:val="26346F"/>
          <w:sz w:val="32"/>
          <w:szCs w:val="32"/>
        </w:rPr>
      </w:pPr>
      <w:r w:rsidRPr="00070571">
        <w:rPr>
          <w:rStyle w:val="Strong"/>
          <w:rFonts w:ascii="Georgia" w:hAnsi="Georgia"/>
          <w:b/>
          <w:bCs/>
          <w:color w:val="26346F"/>
          <w:sz w:val="32"/>
          <w:szCs w:val="32"/>
        </w:rPr>
        <w:t>Strategy #2: Coat and Heal</w:t>
      </w:r>
    </w:p>
    <w:p w14:paraId="3F7775A0" w14:textId="77777777" w:rsidR="00070571" w:rsidRPr="00070571" w:rsidRDefault="00070571" w:rsidP="00070571">
      <w:pPr>
        <w:pStyle w:val="NormalWeb"/>
        <w:rPr>
          <w:sz w:val="28"/>
          <w:szCs w:val="28"/>
        </w:rPr>
      </w:pPr>
      <w:r w:rsidRPr="00070571">
        <w:rPr>
          <w:sz w:val="28"/>
          <w:szCs w:val="28"/>
        </w:rPr>
        <w:t>There are strategies to help soothe an irritated gut lining.</w:t>
      </w:r>
      <w:r w:rsidRPr="00070571">
        <w:rPr>
          <w:sz w:val="28"/>
          <w:szCs w:val="28"/>
        </w:rPr>
        <w:br/>
      </w:r>
      <w:r w:rsidRPr="00070571">
        <w:rPr>
          <w:sz w:val="28"/>
          <w:szCs w:val="28"/>
        </w:rPr>
        <w:br/>
        <w:t>Many botanicals or herbal extracts have mucus-like properties that help to coat the irritated mucosa.</w:t>
      </w:r>
      <w:r w:rsidRPr="00070571">
        <w:rPr>
          <w:sz w:val="28"/>
          <w:szCs w:val="28"/>
        </w:rPr>
        <w:br/>
      </w:r>
      <w:r w:rsidRPr="00070571">
        <w:rPr>
          <w:sz w:val="28"/>
          <w:szCs w:val="28"/>
        </w:rPr>
        <w:br/>
        <w:t>Aloe is one of the best-known home remedies for an irritated gut.</w:t>
      </w:r>
    </w:p>
    <w:p w14:paraId="64E863CC" w14:textId="77777777" w:rsidR="00070571" w:rsidRPr="00070571" w:rsidRDefault="00070571" w:rsidP="00070571">
      <w:pPr>
        <w:pStyle w:val="NormalWeb"/>
        <w:rPr>
          <w:sz w:val="28"/>
          <w:szCs w:val="28"/>
        </w:rPr>
      </w:pPr>
      <w:r w:rsidRPr="00070571">
        <w:rPr>
          <w:sz w:val="28"/>
          <w:szCs w:val="28"/>
        </w:rPr>
        <w:t>Aloe is recognizably very mucus-like &amp; for its "cooling" effect. It physically coats damaged areas of the lining, prevents future irritation - allowing healing to begin. Coating the gut lining also blocks the ability of pathogens to adhere to exposed areas - helping to reduce or manage infections.</w:t>
      </w:r>
      <w:r w:rsidRPr="00070571">
        <w:rPr>
          <w:sz w:val="28"/>
          <w:szCs w:val="28"/>
        </w:rPr>
        <w:br/>
      </w:r>
      <w:r w:rsidRPr="00070571">
        <w:rPr>
          <w:sz w:val="28"/>
          <w:szCs w:val="28"/>
        </w:rPr>
        <w:br/>
        <w:t>Aloe extracts also contain a wealth of plant chemicals that have antioxidant &amp; balancing qualities. Use the oral gels short-term as they may create dependence on it as a laxative. For this reason, I generally stick to "aloe leaf extract" found in powders and capsules.</w:t>
      </w:r>
      <w:r w:rsidRPr="00070571">
        <w:rPr>
          <w:sz w:val="28"/>
          <w:szCs w:val="28"/>
        </w:rPr>
        <w:br/>
      </w:r>
      <w:r w:rsidRPr="00070571">
        <w:rPr>
          <w:sz w:val="28"/>
          <w:szCs w:val="28"/>
        </w:rPr>
        <w:br/>
      </w:r>
      <w:proofErr w:type="spellStart"/>
      <w:r w:rsidRPr="00070571">
        <w:rPr>
          <w:sz w:val="28"/>
          <w:szCs w:val="28"/>
        </w:rPr>
        <w:t>Deglycyrrhizinated</w:t>
      </w:r>
      <w:proofErr w:type="spellEnd"/>
      <w:r w:rsidRPr="00070571">
        <w:rPr>
          <w:sz w:val="28"/>
          <w:szCs w:val="28"/>
        </w:rPr>
        <w:t xml:space="preserve"> Licorice (DGL), Marshmallow root, Slippery Elm, Mastic gum, Mullein, Okra, and Comfrey also have mucus-like properties that aid in a coating &amp; calming effect on the gut lining.</w:t>
      </w:r>
      <w:r w:rsidRPr="00070571">
        <w:rPr>
          <w:sz w:val="28"/>
          <w:szCs w:val="28"/>
        </w:rPr>
        <w:br/>
      </w:r>
      <w:r w:rsidRPr="00070571">
        <w:rPr>
          <w:sz w:val="28"/>
          <w:szCs w:val="28"/>
        </w:rPr>
        <w:br/>
      </w:r>
      <w:r w:rsidRPr="00070571">
        <w:rPr>
          <w:sz w:val="28"/>
          <w:szCs w:val="28"/>
        </w:rPr>
        <w:lastRenderedPageBreak/>
        <w:t>Products like </w:t>
      </w:r>
      <w:hyperlink r:id="rId19" w:history="1">
        <w:r w:rsidRPr="00070571">
          <w:rPr>
            <w:rStyle w:val="Hyperlink"/>
            <w:b/>
            <w:bCs/>
            <w:color w:val="26346F"/>
            <w:sz w:val="28"/>
            <w:szCs w:val="28"/>
          </w:rPr>
          <w:t>GI Revive by Designs for Health </w:t>
        </w:r>
      </w:hyperlink>
      <w:r w:rsidRPr="00070571">
        <w:rPr>
          <w:sz w:val="28"/>
          <w:szCs w:val="28"/>
        </w:rPr>
        <w:t>and </w:t>
      </w:r>
      <w:proofErr w:type="spellStart"/>
      <w:r w:rsidRPr="00070571">
        <w:rPr>
          <w:rStyle w:val="Strong"/>
          <w:sz w:val="28"/>
          <w:szCs w:val="28"/>
        </w:rPr>
        <w:fldChar w:fldCharType="begin"/>
      </w:r>
      <w:r w:rsidRPr="00070571">
        <w:rPr>
          <w:rStyle w:val="Strong"/>
          <w:sz w:val="28"/>
          <w:szCs w:val="28"/>
        </w:rPr>
        <w:instrText xml:space="preserve"> HYPERLINK "https://www.shop.dralexrinehart.com/products/gastromend-hp-designs-for-health" \t "_blank" </w:instrText>
      </w:r>
      <w:r w:rsidRPr="00070571">
        <w:rPr>
          <w:rStyle w:val="Strong"/>
          <w:sz w:val="28"/>
          <w:szCs w:val="28"/>
        </w:rPr>
        <w:fldChar w:fldCharType="separate"/>
      </w:r>
      <w:r w:rsidRPr="00070571">
        <w:rPr>
          <w:rStyle w:val="Hyperlink"/>
          <w:b/>
          <w:bCs/>
          <w:color w:val="26346F"/>
          <w:sz w:val="28"/>
          <w:szCs w:val="28"/>
        </w:rPr>
        <w:t>GastroMend</w:t>
      </w:r>
      <w:proofErr w:type="spellEnd"/>
      <w:r w:rsidRPr="00070571">
        <w:rPr>
          <w:rStyle w:val="Hyperlink"/>
          <w:b/>
          <w:bCs/>
          <w:color w:val="26346F"/>
          <w:sz w:val="28"/>
          <w:szCs w:val="28"/>
        </w:rPr>
        <w:t xml:space="preserve"> HP by Designs for Health</w:t>
      </w:r>
      <w:r w:rsidRPr="00070571">
        <w:rPr>
          <w:rStyle w:val="Strong"/>
          <w:sz w:val="28"/>
          <w:szCs w:val="28"/>
        </w:rPr>
        <w:fldChar w:fldCharType="end"/>
      </w:r>
      <w:r w:rsidRPr="00070571">
        <w:rPr>
          <w:sz w:val="28"/>
          <w:szCs w:val="28"/>
        </w:rPr>
        <w:t> combine a variety of these herbal extracts.</w:t>
      </w:r>
    </w:p>
    <w:p w14:paraId="42497FCC" w14:textId="77777777" w:rsidR="00070571" w:rsidRPr="00070571" w:rsidRDefault="00070571" w:rsidP="00070571">
      <w:pPr>
        <w:pStyle w:val="Heading4"/>
        <w:spacing w:before="0" w:beforeAutospacing="0" w:after="225" w:afterAutospacing="0"/>
        <w:rPr>
          <w:rFonts w:ascii="Georgia" w:hAnsi="Georgia"/>
          <w:b w:val="0"/>
          <w:bCs w:val="0"/>
          <w:color w:val="26346F"/>
          <w:sz w:val="28"/>
          <w:szCs w:val="28"/>
        </w:rPr>
      </w:pPr>
      <w:r w:rsidRPr="00070571">
        <w:rPr>
          <w:rStyle w:val="Strong"/>
          <w:rFonts w:ascii="Georgia" w:hAnsi="Georgia"/>
          <w:b/>
          <w:bCs/>
          <w:color w:val="26346F"/>
          <w:sz w:val="28"/>
          <w:szCs w:val="28"/>
        </w:rPr>
        <w:t>Quell Mucosal Inflammation</w:t>
      </w:r>
    </w:p>
    <w:p w14:paraId="18B88429" w14:textId="77777777" w:rsidR="00070571" w:rsidRPr="00070571" w:rsidRDefault="00070571" w:rsidP="00070571">
      <w:pPr>
        <w:pStyle w:val="NormalWeb"/>
        <w:rPr>
          <w:sz w:val="28"/>
          <w:szCs w:val="28"/>
        </w:rPr>
      </w:pPr>
      <w:r w:rsidRPr="00070571">
        <w:rPr>
          <w:sz w:val="28"/>
          <w:szCs w:val="28"/>
        </w:rPr>
        <w:t>Another strategy to promote healing is to reduce excess inflammation.</w:t>
      </w:r>
    </w:p>
    <w:p w14:paraId="79B2E492" w14:textId="28DF3611" w:rsidR="00070571" w:rsidRDefault="00070571" w:rsidP="00070571">
      <w:pPr>
        <w:pStyle w:val="NormalWeb"/>
        <w:rPr>
          <w:sz w:val="28"/>
          <w:szCs w:val="28"/>
        </w:rPr>
      </w:pPr>
      <w:r w:rsidRPr="00070571">
        <w:rPr>
          <w:rStyle w:val="Strong"/>
          <w:sz w:val="28"/>
          <w:szCs w:val="28"/>
        </w:rPr>
        <w:t>Sometimes the gut is too inflamed to respond to the best of diet and supplement strategies.</w:t>
      </w:r>
      <w:r w:rsidRPr="00070571">
        <w:rPr>
          <w:sz w:val="28"/>
          <w:szCs w:val="28"/>
        </w:rPr>
        <w:t> You cannot rebuild something that is still smoldering. Healing strategies work better when we cool off this inflammation</w:t>
      </w:r>
      <w:r w:rsidRPr="00070571">
        <w:rPr>
          <w:sz w:val="28"/>
          <w:szCs w:val="28"/>
        </w:rPr>
        <w:br/>
      </w:r>
      <w:r w:rsidRPr="00070571">
        <w:rPr>
          <w:sz w:val="28"/>
          <w:szCs w:val="28"/>
        </w:rPr>
        <w:br/>
        <w:t>Curcumin is a wonderful anti-inflammatory extract of turmeric - and is one of the most researched botanical extracts in the world. </w:t>
      </w:r>
      <w:r w:rsidRPr="00070571">
        <w:rPr>
          <w:sz w:val="28"/>
          <w:szCs w:val="28"/>
        </w:rPr>
        <w:br/>
      </w:r>
      <w:r w:rsidRPr="00070571">
        <w:rPr>
          <w:sz w:val="28"/>
          <w:szCs w:val="28"/>
        </w:rPr>
        <w:br/>
        <w:t>In addition to its anti-inflammatory properties, </w:t>
      </w:r>
      <w:hyperlink r:id="rId20" w:tgtFrame="_blank" w:history="1">
        <w:r w:rsidRPr="00070571">
          <w:rPr>
            <w:rStyle w:val="Hyperlink"/>
            <w:color w:val="26346F"/>
            <w:sz w:val="28"/>
            <w:szCs w:val="28"/>
          </w:rPr>
          <w:t>curcumin</w:t>
        </w:r>
      </w:hyperlink>
      <w:r w:rsidRPr="00070571">
        <w:rPr>
          <w:sz w:val="28"/>
          <w:szCs w:val="28"/>
        </w:rPr>
        <w:t> helps improve integrity of the gut lining &amp; promote detoxification. I turn to it often for personal and professional use.</w:t>
      </w:r>
      <w:r w:rsidRPr="00070571">
        <w:rPr>
          <w:sz w:val="28"/>
          <w:szCs w:val="28"/>
        </w:rPr>
        <w:br/>
      </w:r>
      <w:r w:rsidRPr="00070571">
        <w:rPr>
          <w:sz w:val="28"/>
          <w:szCs w:val="28"/>
        </w:rPr>
        <w:br/>
        <w:t>I use </w:t>
      </w:r>
      <w:proofErr w:type="spellStart"/>
      <w:r w:rsidRPr="00070571">
        <w:rPr>
          <w:sz w:val="28"/>
          <w:szCs w:val="28"/>
        </w:rPr>
        <w:fldChar w:fldCharType="begin"/>
      </w:r>
      <w:r w:rsidRPr="00070571">
        <w:rPr>
          <w:sz w:val="28"/>
          <w:szCs w:val="28"/>
        </w:rPr>
        <w:instrText xml:space="preserve"> HYPERLINK "https://www.shop.dralexrinehart.com/products/theracurmin-hp-integrative-therapeutics" \t "_blank" </w:instrText>
      </w:r>
      <w:r w:rsidRPr="00070571">
        <w:rPr>
          <w:sz w:val="28"/>
          <w:szCs w:val="28"/>
        </w:rPr>
        <w:fldChar w:fldCharType="separate"/>
      </w:r>
      <w:r w:rsidRPr="00070571">
        <w:rPr>
          <w:rStyle w:val="Strong"/>
          <w:color w:val="26346F"/>
          <w:sz w:val="28"/>
          <w:szCs w:val="28"/>
        </w:rPr>
        <w:t>Theracurmin</w:t>
      </w:r>
      <w:proofErr w:type="spellEnd"/>
      <w:r w:rsidRPr="00070571">
        <w:rPr>
          <w:rStyle w:val="Strong"/>
          <w:color w:val="26346F"/>
          <w:sz w:val="28"/>
          <w:szCs w:val="28"/>
        </w:rPr>
        <w:t xml:space="preserve"> HP by Integrative Therapeutics</w:t>
      </w:r>
      <w:r w:rsidRPr="00070571">
        <w:rPr>
          <w:sz w:val="28"/>
          <w:szCs w:val="28"/>
        </w:rPr>
        <w:fldChar w:fldCharType="end"/>
      </w:r>
      <w:r w:rsidRPr="00070571">
        <w:rPr>
          <w:sz w:val="28"/>
          <w:szCs w:val="28"/>
        </w:rPr>
        <w:t> as it is the most bio-absorbable form of curcumin available - shown in 3rd party research to be 27x (2,700%) more absorbable than other versions. It is always my first-choice for curcumin supplementation.</w:t>
      </w:r>
      <w:r w:rsidRPr="00070571">
        <w:rPr>
          <w:sz w:val="28"/>
          <w:szCs w:val="28"/>
        </w:rPr>
        <w:br/>
      </w:r>
      <w:r w:rsidRPr="00070571">
        <w:rPr>
          <w:sz w:val="28"/>
          <w:szCs w:val="28"/>
        </w:rPr>
        <w:br/>
        <w:t>For long-term maintenance, I also use </w:t>
      </w:r>
      <w:hyperlink r:id="rId21" w:tgtFrame="_blank" w:history="1">
        <w:r w:rsidRPr="00070571">
          <w:rPr>
            <w:rStyle w:val="Strong"/>
            <w:color w:val="26346F"/>
            <w:sz w:val="28"/>
            <w:szCs w:val="28"/>
          </w:rPr>
          <w:t>Curcumin BCM-95 by Progressive Labs</w:t>
        </w:r>
      </w:hyperlink>
      <w:r w:rsidRPr="00070571">
        <w:rPr>
          <w:sz w:val="28"/>
          <w:szCs w:val="28"/>
        </w:rPr>
        <w:t> - an alternative &amp; well-absorbed form of curcumin (~7x more absorbable than other types). </w:t>
      </w:r>
      <w:hyperlink r:id="rId22" w:tgtFrame="_blank" w:history="1">
        <w:r w:rsidRPr="00070571">
          <w:rPr>
            <w:rStyle w:val="Hyperlink"/>
            <w:b/>
            <w:bCs/>
            <w:color w:val="26346F"/>
            <w:sz w:val="28"/>
            <w:szCs w:val="28"/>
          </w:rPr>
          <w:t>Meriva by Thorne</w:t>
        </w:r>
      </w:hyperlink>
      <w:r w:rsidRPr="00070571">
        <w:rPr>
          <w:rStyle w:val="Strong"/>
          <w:sz w:val="28"/>
          <w:szCs w:val="28"/>
        </w:rPr>
        <w:t>  </w:t>
      </w:r>
      <w:r w:rsidRPr="00070571">
        <w:rPr>
          <w:sz w:val="28"/>
          <w:szCs w:val="28"/>
        </w:rPr>
        <w:t>is also a well-regarded form of curcumin.</w:t>
      </w:r>
    </w:p>
    <w:p w14:paraId="1629E094" w14:textId="5F993C4B" w:rsidR="00070571" w:rsidRDefault="00070571" w:rsidP="00070571">
      <w:pPr>
        <w:pStyle w:val="NormalWeb"/>
        <w:rPr>
          <w:sz w:val="28"/>
          <w:szCs w:val="28"/>
        </w:rPr>
      </w:pPr>
    </w:p>
    <w:p w14:paraId="14AB01BC" w14:textId="7F6E3FC4" w:rsidR="00070571" w:rsidRDefault="00070571" w:rsidP="00070571">
      <w:pPr>
        <w:pStyle w:val="NormalWeb"/>
        <w:rPr>
          <w:sz w:val="28"/>
          <w:szCs w:val="28"/>
        </w:rPr>
      </w:pPr>
    </w:p>
    <w:p w14:paraId="4391446E" w14:textId="36FAFE1D" w:rsidR="00070571" w:rsidRDefault="00070571" w:rsidP="00070571">
      <w:pPr>
        <w:pStyle w:val="NormalWeb"/>
        <w:rPr>
          <w:sz w:val="28"/>
          <w:szCs w:val="28"/>
        </w:rPr>
      </w:pPr>
    </w:p>
    <w:p w14:paraId="55F36351" w14:textId="753610E2" w:rsidR="00070571" w:rsidRDefault="00070571" w:rsidP="00070571">
      <w:pPr>
        <w:pStyle w:val="NormalWeb"/>
        <w:rPr>
          <w:sz w:val="28"/>
          <w:szCs w:val="28"/>
        </w:rPr>
      </w:pPr>
    </w:p>
    <w:p w14:paraId="3632B4F9" w14:textId="52558C7F" w:rsidR="00070571" w:rsidRDefault="00070571" w:rsidP="00070571">
      <w:pPr>
        <w:pStyle w:val="NormalWeb"/>
        <w:rPr>
          <w:sz w:val="28"/>
          <w:szCs w:val="28"/>
        </w:rPr>
      </w:pPr>
    </w:p>
    <w:p w14:paraId="36FBCE63" w14:textId="7529752B" w:rsidR="00070571" w:rsidRDefault="00070571" w:rsidP="00070571">
      <w:pPr>
        <w:pStyle w:val="NormalWeb"/>
        <w:rPr>
          <w:sz w:val="28"/>
          <w:szCs w:val="28"/>
        </w:rPr>
      </w:pPr>
    </w:p>
    <w:p w14:paraId="5280DE38" w14:textId="77777777" w:rsidR="00070571" w:rsidRPr="00070571" w:rsidRDefault="00070571" w:rsidP="00070571">
      <w:pPr>
        <w:pStyle w:val="NormalWeb"/>
        <w:rPr>
          <w:sz w:val="28"/>
          <w:szCs w:val="28"/>
        </w:rPr>
      </w:pPr>
    </w:p>
    <w:p w14:paraId="5EF7A069" w14:textId="77777777" w:rsidR="00070571" w:rsidRPr="00070571" w:rsidRDefault="00070571" w:rsidP="00070571">
      <w:pPr>
        <w:pStyle w:val="Heading3"/>
        <w:spacing w:before="0" w:beforeAutospacing="0" w:after="225" w:afterAutospacing="0"/>
        <w:rPr>
          <w:rFonts w:ascii="Georgia" w:hAnsi="Georgia"/>
          <w:b w:val="0"/>
          <w:bCs w:val="0"/>
          <w:color w:val="26346F"/>
          <w:sz w:val="28"/>
          <w:szCs w:val="28"/>
        </w:rPr>
      </w:pPr>
      <w:r w:rsidRPr="00070571">
        <w:rPr>
          <w:rStyle w:val="Strong"/>
          <w:rFonts w:ascii="Georgia" w:hAnsi="Georgia"/>
          <w:b/>
          <w:bCs/>
          <w:color w:val="26346F"/>
          <w:sz w:val="28"/>
          <w:szCs w:val="28"/>
        </w:rPr>
        <w:lastRenderedPageBreak/>
        <w:t>Strategy #3: Bind or Digest Toxins and Irritants</w:t>
      </w:r>
    </w:p>
    <w:p w14:paraId="5CD1C139" w14:textId="77777777" w:rsidR="00070571" w:rsidRPr="00070571" w:rsidRDefault="00070571" w:rsidP="00070571">
      <w:pPr>
        <w:pStyle w:val="NormalWeb"/>
        <w:rPr>
          <w:sz w:val="28"/>
          <w:szCs w:val="28"/>
        </w:rPr>
      </w:pPr>
      <w:r w:rsidRPr="00070571">
        <w:rPr>
          <w:sz w:val="28"/>
          <w:szCs w:val="28"/>
        </w:rPr>
        <w:t>Infections contribute to mucosal degradation in two ways. </w:t>
      </w:r>
      <w:r w:rsidRPr="00070571">
        <w:rPr>
          <w:sz w:val="28"/>
          <w:szCs w:val="28"/>
        </w:rPr>
        <w:br/>
      </w:r>
      <w:r w:rsidRPr="00070571">
        <w:rPr>
          <w:sz w:val="28"/>
          <w:szCs w:val="28"/>
        </w:rPr>
        <w:br/>
        <w:t>First, the virulence of an infection directly irritates the lining &amp; escalates inflammation.</w:t>
      </w:r>
    </w:p>
    <w:p w14:paraId="75EE82D1" w14:textId="77777777" w:rsidR="00070571" w:rsidRPr="00070571" w:rsidRDefault="00070571" w:rsidP="00070571">
      <w:pPr>
        <w:pStyle w:val="NormalWeb"/>
        <w:rPr>
          <w:sz w:val="28"/>
          <w:szCs w:val="28"/>
        </w:rPr>
      </w:pPr>
      <w:r w:rsidRPr="00070571">
        <w:rPr>
          <w:sz w:val="28"/>
          <w:szCs w:val="28"/>
        </w:rPr>
        <w:t>Second, acute and chronic infections release toxins and byproducts that damage, inflame, and set off domino effects in other areas away from the site of infection.</w:t>
      </w:r>
      <w:r w:rsidRPr="00070571">
        <w:rPr>
          <w:sz w:val="28"/>
          <w:szCs w:val="28"/>
        </w:rPr>
        <w:br/>
      </w:r>
      <w:r w:rsidRPr="00070571">
        <w:rPr>
          <w:sz w:val="28"/>
          <w:szCs w:val="28"/>
        </w:rPr>
        <w:br/>
        <w:t>"Binding" up these toxins decreases virulence, assists in their removal, &amp; opens a time-window for mucosal healing.</w:t>
      </w:r>
    </w:p>
    <w:p w14:paraId="5A1D8755" w14:textId="77777777" w:rsidR="00070571" w:rsidRPr="00070571" w:rsidRDefault="00070571" w:rsidP="00070571">
      <w:pPr>
        <w:pStyle w:val="Heading4"/>
        <w:spacing w:before="0" w:beforeAutospacing="0" w:after="225" w:afterAutospacing="0"/>
        <w:rPr>
          <w:rFonts w:ascii="Georgia" w:hAnsi="Georgia"/>
          <w:b w:val="0"/>
          <w:bCs w:val="0"/>
          <w:color w:val="26346F"/>
          <w:sz w:val="28"/>
          <w:szCs w:val="28"/>
        </w:rPr>
      </w:pPr>
      <w:r w:rsidRPr="00070571">
        <w:rPr>
          <w:rStyle w:val="Strong"/>
          <w:rFonts w:ascii="Georgia" w:hAnsi="Georgia"/>
          <w:b/>
          <w:bCs/>
          <w:color w:val="26346F"/>
          <w:sz w:val="28"/>
          <w:szCs w:val="28"/>
        </w:rPr>
        <w:t>Immunoglobulins - Nature's First Defense</w:t>
      </w:r>
    </w:p>
    <w:p w14:paraId="39DDA803" w14:textId="77777777" w:rsidR="00070571" w:rsidRPr="00070571" w:rsidRDefault="00070571" w:rsidP="00070571">
      <w:pPr>
        <w:pStyle w:val="NormalWeb"/>
        <w:rPr>
          <w:sz w:val="28"/>
          <w:szCs w:val="28"/>
        </w:rPr>
      </w:pPr>
      <w:r w:rsidRPr="00070571">
        <w:rPr>
          <w:sz w:val="28"/>
          <w:szCs w:val="28"/>
        </w:rPr>
        <w:t>Naturally, the body produces immunoglobulins such as secretory IgA that is a first-line defense against pathogens and foreign proteins (</w:t>
      </w:r>
      <w:hyperlink r:id="rId23" w:history="1">
        <w:r w:rsidRPr="00070571">
          <w:rPr>
            <w:rStyle w:val="Hyperlink"/>
            <w:color w:val="26346F"/>
            <w:sz w:val="28"/>
            <w:szCs w:val="28"/>
          </w:rPr>
          <w:t>6</w:t>
        </w:r>
      </w:hyperlink>
      <w:r w:rsidRPr="00070571">
        <w:rPr>
          <w:sz w:val="28"/>
          <w:szCs w:val="28"/>
        </w:rPr>
        <w:t>)</w:t>
      </w:r>
      <w:r w:rsidRPr="00070571">
        <w:rPr>
          <w:sz w:val="28"/>
          <w:szCs w:val="28"/>
        </w:rPr>
        <w:br/>
      </w:r>
      <w:r w:rsidRPr="00070571">
        <w:rPr>
          <w:sz w:val="28"/>
          <w:szCs w:val="28"/>
        </w:rPr>
        <w:br/>
        <w:t>Others immunoglobulins include IgG or IgM. </w:t>
      </w:r>
      <w:r w:rsidRPr="00070571">
        <w:rPr>
          <w:sz w:val="28"/>
          <w:szCs w:val="28"/>
        </w:rPr>
        <w:br/>
      </w:r>
      <w:r w:rsidRPr="00070571">
        <w:rPr>
          <w:sz w:val="28"/>
          <w:szCs w:val="28"/>
        </w:rPr>
        <w:br/>
        <w:t>Immunoglobulins are antibodies that bind to outside antigens (from food, infections, or human-made chemicals). Upon binding, the antibodies neutralize &amp; help the immune system target the toxins for elimination.</w:t>
      </w:r>
      <w:r w:rsidRPr="00070571">
        <w:rPr>
          <w:sz w:val="28"/>
          <w:szCs w:val="28"/>
        </w:rPr>
        <w:br/>
      </w:r>
      <w:r w:rsidRPr="00070571">
        <w:rPr>
          <w:sz w:val="28"/>
          <w:szCs w:val="28"/>
        </w:rPr>
        <w:br/>
        <w:t>Natural immunoglobulins are often deficient in states of immune-compromise, chronic infection, &amp; leaky gut. One of the earliest signs of leaky gut &amp; gastrointestinal dysfunction is a deficiency of secretory immunoglobulin A (IgA).</w:t>
      </w:r>
      <w:r w:rsidRPr="00070571">
        <w:rPr>
          <w:sz w:val="28"/>
          <w:szCs w:val="28"/>
        </w:rPr>
        <w:br/>
      </w:r>
      <w:r w:rsidRPr="00070571">
        <w:rPr>
          <w:sz w:val="28"/>
          <w:szCs w:val="28"/>
        </w:rPr>
        <w:br/>
        <w:t>You can supply some of these immunoglobulins via oral supplement &amp; help the body bind up harmful antigens and toxins.</w:t>
      </w:r>
      <w:r w:rsidRPr="00070571">
        <w:rPr>
          <w:sz w:val="28"/>
          <w:szCs w:val="28"/>
        </w:rPr>
        <w:br/>
      </w:r>
      <w:r w:rsidRPr="00070571">
        <w:rPr>
          <w:sz w:val="28"/>
          <w:szCs w:val="28"/>
        </w:rPr>
        <w:br/>
        <w:t>I use </w:t>
      </w:r>
      <w:hyperlink r:id="rId24" w:tgtFrame="_blank" w:history="1">
        <w:r w:rsidRPr="00070571">
          <w:rPr>
            <w:rStyle w:val="Strong"/>
            <w:color w:val="26346F"/>
            <w:sz w:val="28"/>
            <w:szCs w:val="28"/>
          </w:rPr>
          <w:t>Mega IgG2000</w:t>
        </w:r>
      </w:hyperlink>
      <w:r w:rsidRPr="00070571">
        <w:rPr>
          <w:sz w:val="28"/>
          <w:szCs w:val="28"/>
        </w:rPr>
        <w:t> and </w:t>
      </w:r>
      <w:proofErr w:type="spellStart"/>
      <w:r w:rsidRPr="00070571">
        <w:rPr>
          <w:sz w:val="28"/>
          <w:szCs w:val="28"/>
        </w:rPr>
        <w:fldChar w:fldCharType="begin"/>
      </w:r>
      <w:r w:rsidRPr="00070571">
        <w:rPr>
          <w:sz w:val="28"/>
          <w:szCs w:val="28"/>
        </w:rPr>
        <w:instrText xml:space="preserve"> HYPERLINK "https://www.shop.dralexrinehart.com/products/megamucosa-microbiome-labs" \t "_blank" </w:instrText>
      </w:r>
      <w:r w:rsidRPr="00070571">
        <w:rPr>
          <w:sz w:val="28"/>
          <w:szCs w:val="28"/>
        </w:rPr>
        <w:fldChar w:fldCharType="separate"/>
      </w:r>
      <w:r w:rsidRPr="00070571">
        <w:rPr>
          <w:rStyle w:val="Strong"/>
          <w:color w:val="26346F"/>
          <w:sz w:val="28"/>
          <w:szCs w:val="28"/>
        </w:rPr>
        <w:t>MegaMucosa</w:t>
      </w:r>
      <w:proofErr w:type="spellEnd"/>
      <w:r w:rsidRPr="00070571">
        <w:rPr>
          <w:sz w:val="28"/>
          <w:szCs w:val="28"/>
        </w:rPr>
        <w:fldChar w:fldCharType="end"/>
      </w:r>
      <w:r w:rsidRPr="00070571">
        <w:rPr>
          <w:sz w:val="28"/>
          <w:szCs w:val="28"/>
        </w:rPr>
        <w:t> by Microbiome Labs which supply dairy-free immunoglobulins to support mucosal health &amp; inflammation.</w:t>
      </w:r>
    </w:p>
    <w:p w14:paraId="078356A8" w14:textId="77777777" w:rsidR="00070571" w:rsidRPr="00070571" w:rsidRDefault="00070571" w:rsidP="00070571">
      <w:pPr>
        <w:pStyle w:val="Heading4"/>
        <w:spacing w:before="0" w:beforeAutospacing="0" w:after="225" w:afterAutospacing="0"/>
        <w:rPr>
          <w:rFonts w:ascii="Georgia" w:hAnsi="Georgia"/>
          <w:b w:val="0"/>
          <w:bCs w:val="0"/>
          <w:color w:val="26346F"/>
          <w:sz w:val="28"/>
          <w:szCs w:val="28"/>
        </w:rPr>
      </w:pPr>
      <w:r w:rsidRPr="00070571">
        <w:rPr>
          <w:rStyle w:val="Strong"/>
          <w:rFonts w:ascii="Georgia" w:hAnsi="Georgia"/>
          <w:b/>
          <w:bCs/>
          <w:color w:val="26346F"/>
          <w:sz w:val="28"/>
          <w:szCs w:val="28"/>
        </w:rPr>
        <w:t>Charcoal &amp; Systemic Enzymes</w:t>
      </w:r>
    </w:p>
    <w:p w14:paraId="54A01D28" w14:textId="77777777" w:rsidR="00070571" w:rsidRPr="00070571" w:rsidRDefault="00070571" w:rsidP="00070571">
      <w:pPr>
        <w:pStyle w:val="NormalWeb"/>
        <w:rPr>
          <w:sz w:val="28"/>
          <w:szCs w:val="28"/>
        </w:rPr>
      </w:pPr>
      <w:r w:rsidRPr="00070571">
        <w:rPr>
          <w:sz w:val="28"/>
          <w:szCs w:val="28"/>
        </w:rPr>
        <w:t>Other means of binding and digestion might include activated charcoal or proteolytic enzymes.</w:t>
      </w:r>
    </w:p>
    <w:p w14:paraId="1D8B753B" w14:textId="77777777" w:rsidR="00070571" w:rsidRPr="00070571" w:rsidRDefault="00070571" w:rsidP="00070571">
      <w:pPr>
        <w:numPr>
          <w:ilvl w:val="0"/>
          <w:numId w:val="11"/>
        </w:numPr>
        <w:spacing w:before="100" w:beforeAutospacing="1" w:after="100" w:afterAutospacing="1" w:line="240" w:lineRule="auto"/>
        <w:rPr>
          <w:sz w:val="28"/>
          <w:szCs w:val="28"/>
        </w:rPr>
      </w:pPr>
      <w:hyperlink r:id="rId25" w:tgtFrame="_blank" w:history="1">
        <w:r w:rsidRPr="00070571">
          <w:rPr>
            <w:rStyle w:val="Hyperlink"/>
            <w:b/>
            <w:bCs/>
            <w:color w:val="26346F"/>
            <w:sz w:val="28"/>
            <w:szCs w:val="28"/>
          </w:rPr>
          <w:t>Activated charcoal</w:t>
        </w:r>
      </w:hyperlink>
      <w:r w:rsidRPr="00070571">
        <w:rPr>
          <w:sz w:val="28"/>
          <w:szCs w:val="28"/>
        </w:rPr>
        <w:t> is a porous substance that "mops" up toxins. It also can bind up minerals too - so it's great for short-term use yet not ideal as a long-term option.</w:t>
      </w:r>
    </w:p>
    <w:p w14:paraId="0A1D08EA" w14:textId="77777777" w:rsidR="00070571" w:rsidRPr="00070571" w:rsidRDefault="00070571" w:rsidP="00070571">
      <w:pPr>
        <w:numPr>
          <w:ilvl w:val="0"/>
          <w:numId w:val="11"/>
        </w:numPr>
        <w:spacing w:before="100" w:beforeAutospacing="1" w:after="100" w:afterAutospacing="1" w:line="240" w:lineRule="auto"/>
        <w:rPr>
          <w:sz w:val="28"/>
          <w:szCs w:val="28"/>
        </w:rPr>
      </w:pPr>
      <w:hyperlink r:id="rId26" w:tgtFrame="_blank" w:history="1">
        <w:r w:rsidRPr="00070571">
          <w:rPr>
            <w:rStyle w:val="Strong"/>
            <w:color w:val="26346F"/>
            <w:sz w:val="28"/>
            <w:szCs w:val="28"/>
          </w:rPr>
          <w:t>Proteolytic enzymes</w:t>
        </w:r>
      </w:hyperlink>
      <w:r w:rsidRPr="00070571">
        <w:rPr>
          <w:sz w:val="28"/>
          <w:szCs w:val="28"/>
        </w:rPr>
        <w:t> help to physically digest up poorly digested proteins, damaged cells, as well as toxins &amp; cell debris. Once broken down - they are not available to trigger inflammation or immune reactions in the body.</w:t>
      </w:r>
    </w:p>
    <w:p w14:paraId="16EBC07E" w14:textId="77777777" w:rsidR="00070571" w:rsidRPr="00070571" w:rsidRDefault="00070571" w:rsidP="00070571">
      <w:pPr>
        <w:pStyle w:val="NormalWeb"/>
        <w:rPr>
          <w:sz w:val="28"/>
          <w:szCs w:val="28"/>
        </w:rPr>
      </w:pPr>
      <w:r w:rsidRPr="00070571">
        <w:rPr>
          <w:sz w:val="28"/>
          <w:szCs w:val="28"/>
        </w:rPr>
        <w:t>I use </w:t>
      </w:r>
      <w:hyperlink r:id="rId27" w:tgtFrame="_blank" w:history="1">
        <w:r w:rsidRPr="00070571">
          <w:rPr>
            <w:rStyle w:val="Strong"/>
            <w:color w:val="26346F"/>
            <w:sz w:val="28"/>
            <w:szCs w:val="28"/>
          </w:rPr>
          <w:t>Enzyme Defense Pro by Enzyme Science</w:t>
        </w:r>
      </w:hyperlink>
      <w:r w:rsidRPr="00070571">
        <w:rPr>
          <w:sz w:val="28"/>
          <w:szCs w:val="28"/>
        </w:rPr>
        <w:t>, </w:t>
      </w:r>
      <w:proofErr w:type="spellStart"/>
      <w:r w:rsidRPr="00070571">
        <w:rPr>
          <w:sz w:val="28"/>
          <w:szCs w:val="28"/>
        </w:rPr>
        <w:fldChar w:fldCharType="begin"/>
      </w:r>
      <w:r w:rsidRPr="00070571">
        <w:rPr>
          <w:sz w:val="28"/>
          <w:szCs w:val="28"/>
        </w:rPr>
        <w:instrText xml:space="preserve"> HYPERLINK "https://www.shop.dralexrinehart.com/collections/systemic-enzymes/products/myomend-enzyme-science" \t "_blank" </w:instrText>
      </w:r>
      <w:r w:rsidRPr="00070571">
        <w:rPr>
          <w:sz w:val="28"/>
          <w:szCs w:val="28"/>
        </w:rPr>
        <w:fldChar w:fldCharType="separate"/>
      </w:r>
      <w:r w:rsidRPr="00070571">
        <w:rPr>
          <w:rStyle w:val="Strong"/>
          <w:color w:val="26346F"/>
          <w:sz w:val="28"/>
          <w:szCs w:val="28"/>
        </w:rPr>
        <w:t>MyoMend</w:t>
      </w:r>
      <w:proofErr w:type="spellEnd"/>
      <w:r w:rsidRPr="00070571">
        <w:rPr>
          <w:rStyle w:val="Strong"/>
          <w:color w:val="26346F"/>
          <w:sz w:val="28"/>
          <w:szCs w:val="28"/>
        </w:rPr>
        <w:t xml:space="preserve"> by Enzyme Science</w:t>
      </w:r>
      <w:r w:rsidRPr="00070571">
        <w:rPr>
          <w:sz w:val="28"/>
          <w:szCs w:val="28"/>
        </w:rPr>
        <w:fldChar w:fldCharType="end"/>
      </w:r>
      <w:r w:rsidRPr="00070571">
        <w:rPr>
          <w:sz w:val="28"/>
          <w:szCs w:val="28"/>
        </w:rPr>
        <w:t>, or </w:t>
      </w:r>
      <w:proofErr w:type="spellStart"/>
      <w:r w:rsidRPr="00070571">
        <w:rPr>
          <w:rStyle w:val="Strong"/>
          <w:sz w:val="28"/>
          <w:szCs w:val="28"/>
        </w:rPr>
        <w:fldChar w:fldCharType="begin"/>
      </w:r>
      <w:r w:rsidRPr="00070571">
        <w:rPr>
          <w:rStyle w:val="Strong"/>
          <w:sz w:val="28"/>
          <w:szCs w:val="28"/>
        </w:rPr>
        <w:instrText xml:space="preserve"> HYPERLINK "https://www.shop.dralexrinehart.com/collections/systemic-enzymes/products/interfase-plus-klaire-labs-capsules" \t "_blank" </w:instrText>
      </w:r>
      <w:r w:rsidRPr="00070571">
        <w:rPr>
          <w:rStyle w:val="Strong"/>
          <w:sz w:val="28"/>
          <w:szCs w:val="28"/>
        </w:rPr>
        <w:fldChar w:fldCharType="separate"/>
      </w:r>
      <w:r w:rsidRPr="00070571">
        <w:rPr>
          <w:rStyle w:val="Hyperlink"/>
          <w:b/>
          <w:bCs/>
          <w:color w:val="26346F"/>
          <w:sz w:val="28"/>
          <w:szCs w:val="28"/>
        </w:rPr>
        <w:t>Interfase</w:t>
      </w:r>
      <w:proofErr w:type="spellEnd"/>
      <w:r w:rsidRPr="00070571">
        <w:rPr>
          <w:rStyle w:val="Hyperlink"/>
          <w:b/>
          <w:bCs/>
          <w:color w:val="26346F"/>
          <w:sz w:val="28"/>
          <w:szCs w:val="28"/>
        </w:rPr>
        <w:t xml:space="preserve"> Plus by </w:t>
      </w:r>
      <w:proofErr w:type="spellStart"/>
      <w:r w:rsidRPr="00070571">
        <w:rPr>
          <w:rStyle w:val="Hyperlink"/>
          <w:b/>
          <w:bCs/>
          <w:color w:val="26346F"/>
          <w:sz w:val="28"/>
          <w:szCs w:val="28"/>
        </w:rPr>
        <w:t>Klaire</w:t>
      </w:r>
      <w:proofErr w:type="spellEnd"/>
      <w:r w:rsidRPr="00070571">
        <w:rPr>
          <w:rStyle w:val="Hyperlink"/>
          <w:b/>
          <w:bCs/>
          <w:color w:val="26346F"/>
          <w:sz w:val="28"/>
          <w:szCs w:val="28"/>
        </w:rPr>
        <w:t xml:space="preserve"> Labs</w:t>
      </w:r>
      <w:r w:rsidRPr="00070571">
        <w:rPr>
          <w:rStyle w:val="Strong"/>
          <w:sz w:val="28"/>
          <w:szCs w:val="28"/>
        </w:rPr>
        <w:fldChar w:fldCharType="end"/>
      </w:r>
      <w:r w:rsidRPr="00070571">
        <w:rPr>
          <w:sz w:val="28"/>
          <w:szCs w:val="28"/>
        </w:rPr>
        <w:t>.</w:t>
      </w:r>
    </w:p>
    <w:p w14:paraId="6D446030" w14:textId="226C4456" w:rsidR="00070571" w:rsidRPr="00070571" w:rsidRDefault="00070571" w:rsidP="00070571">
      <w:pPr>
        <w:pStyle w:val="NormalWeb"/>
        <w:rPr>
          <w:sz w:val="28"/>
          <w:szCs w:val="28"/>
        </w:rPr>
      </w:pPr>
      <w:r w:rsidRPr="00070571">
        <w:rPr>
          <w:sz w:val="28"/>
          <w:szCs w:val="28"/>
        </w:rPr>
        <w:t>When taking proteolytic enzymes take them 30 minutes before a meal or two hours after eating so that the enzymes work systemically &amp; are not used up by food digestion.</w:t>
      </w:r>
    </w:p>
    <w:p w14:paraId="2E86544F" w14:textId="77777777" w:rsidR="00070571" w:rsidRPr="00070571" w:rsidRDefault="00070571" w:rsidP="00070571">
      <w:pPr>
        <w:pStyle w:val="NormalWeb"/>
        <w:rPr>
          <w:sz w:val="28"/>
          <w:szCs w:val="28"/>
        </w:rPr>
      </w:pPr>
    </w:p>
    <w:p w14:paraId="732AF70A" w14:textId="77777777" w:rsidR="00070571" w:rsidRPr="00070571" w:rsidRDefault="00070571" w:rsidP="00070571">
      <w:pPr>
        <w:pStyle w:val="Heading3"/>
        <w:spacing w:before="0" w:beforeAutospacing="0" w:after="225" w:afterAutospacing="0"/>
        <w:rPr>
          <w:rFonts w:ascii="Georgia" w:hAnsi="Georgia"/>
          <w:bCs w:val="0"/>
          <w:color w:val="26346F"/>
          <w:sz w:val="28"/>
          <w:szCs w:val="28"/>
        </w:rPr>
      </w:pPr>
      <w:r w:rsidRPr="00070571">
        <w:rPr>
          <w:rFonts w:ascii="Georgia" w:hAnsi="Georgia"/>
          <w:bCs w:val="0"/>
          <w:color w:val="26346F"/>
          <w:sz w:val="28"/>
          <w:szCs w:val="28"/>
        </w:rPr>
        <w:t>Strategy #4: Kill Overgrowth of Bacteria, Fungi, or Viruses</w:t>
      </w:r>
    </w:p>
    <w:p w14:paraId="52542029" w14:textId="77777777" w:rsidR="00070571" w:rsidRPr="00070571" w:rsidRDefault="00070571" w:rsidP="00070571">
      <w:pPr>
        <w:pStyle w:val="NormalWeb"/>
        <w:rPr>
          <w:sz w:val="28"/>
          <w:szCs w:val="28"/>
        </w:rPr>
      </w:pPr>
      <w:r w:rsidRPr="00070571">
        <w:rPr>
          <w:rStyle w:val="Emphasis"/>
          <w:sz w:val="28"/>
          <w:szCs w:val="28"/>
        </w:rPr>
        <w:t>What came first, the chicken or the egg?</w:t>
      </w:r>
      <w:r w:rsidRPr="00070571">
        <w:rPr>
          <w:sz w:val="28"/>
          <w:szCs w:val="28"/>
        </w:rPr>
        <w:t> </w:t>
      </w:r>
    </w:p>
    <w:p w14:paraId="0062A388" w14:textId="77777777" w:rsidR="00070571" w:rsidRPr="00070571" w:rsidRDefault="00070571" w:rsidP="00070571">
      <w:pPr>
        <w:pStyle w:val="NormalWeb"/>
        <w:rPr>
          <w:sz w:val="28"/>
          <w:szCs w:val="28"/>
        </w:rPr>
      </w:pPr>
      <w:r w:rsidRPr="00070571">
        <w:rPr>
          <w:sz w:val="28"/>
          <w:szCs w:val="28"/>
        </w:rPr>
        <w:t>The concept applies to infections and the gut. Infections can cause gut dysfunction. Gut dysfunction also creates an immune environment that invites infection. In either case, when an infection is present, it must be dealt with appropriately. A lingering infection delays &amp; blocks healing from occurring.</w:t>
      </w:r>
    </w:p>
    <w:p w14:paraId="63285BB1" w14:textId="77777777" w:rsidR="00070571" w:rsidRPr="00070571" w:rsidRDefault="00070571" w:rsidP="00070571">
      <w:pPr>
        <w:pStyle w:val="NormalWeb"/>
        <w:rPr>
          <w:sz w:val="28"/>
          <w:szCs w:val="28"/>
        </w:rPr>
      </w:pPr>
      <w:r w:rsidRPr="00070571">
        <w:rPr>
          <w:sz w:val="28"/>
          <w:szCs w:val="28"/>
        </w:rPr>
        <w:t>As I mentioned earlier, it's tough to rebuild something that is still smoldering. A hidden infection can be a cause of the smoldering. </w:t>
      </w:r>
    </w:p>
    <w:p w14:paraId="1E52737D" w14:textId="77777777" w:rsidR="00070571" w:rsidRPr="00070571" w:rsidRDefault="00070571" w:rsidP="00070571">
      <w:pPr>
        <w:pStyle w:val="NormalWeb"/>
        <w:rPr>
          <w:sz w:val="28"/>
          <w:szCs w:val="28"/>
        </w:rPr>
      </w:pPr>
      <w:r w:rsidRPr="00070571">
        <w:rPr>
          <w:sz w:val="28"/>
          <w:szCs w:val="28"/>
        </w:rPr>
        <w:t>Here are a number of infections worth discussion when it comes to mucosal health in the gut.</w:t>
      </w:r>
    </w:p>
    <w:p w14:paraId="5C2550A2" w14:textId="77777777" w:rsidR="00070571" w:rsidRPr="00070571" w:rsidRDefault="00070571" w:rsidP="00070571">
      <w:pPr>
        <w:pStyle w:val="Heading4"/>
        <w:spacing w:before="0" w:beforeAutospacing="0" w:after="225" w:afterAutospacing="0"/>
        <w:rPr>
          <w:rFonts w:ascii="Georgia" w:hAnsi="Georgia"/>
          <w:b w:val="0"/>
          <w:bCs w:val="0"/>
          <w:color w:val="26346F"/>
          <w:sz w:val="28"/>
          <w:szCs w:val="28"/>
        </w:rPr>
      </w:pPr>
      <w:r w:rsidRPr="00070571">
        <w:rPr>
          <w:rStyle w:val="Strong"/>
          <w:rFonts w:ascii="Georgia" w:hAnsi="Georgia"/>
          <w:b/>
          <w:bCs/>
          <w:color w:val="26346F"/>
          <w:sz w:val="28"/>
          <w:szCs w:val="28"/>
        </w:rPr>
        <w:t>Epstein-Barr Virus (EBV): </w:t>
      </w:r>
    </w:p>
    <w:p w14:paraId="1E9348F8" w14:textId="77777777" w:rsidR="00070571" w:rsidRPr="00070571" w:rsidRDefault="00070571" w:rsidP="00070571">
      <w:pPr>
        <w:pStyle w:val="NormalWeb"/>
        <w:rPr>
          <w:sz w:val="28"/>
          <w:szCs w:val="28"/>
        </w:rPr>
      </w:pPr>
      <w:r w:rsidRPr="00070571">
        <w:rPr>
          <w:sz w:val="28"/>
          <w:szCs w:val="28"/>
        </w:rPr>
        <w:t>EBV infection can linger &amp; reactivate chronically years after acute infection or exposure. </w:t>
      </w:r>
    </w:p>
    <w:p w14:paraId="13631E13" w14:textId="77777777" w:rsidR="00070571" w:rsidRPr="00070571" w:rsidRDefault="00070571" w:rsidP="00070571">
      <w:pPr>
        <w:pStyle w:val="NormalWeb"/>
        <w:rPr>
          <w:sz w:val="28"/>
          <w:szCs w:val="28"/>
        </w:rPr>
      </w:pPr>
      <w:r w:rsidRPr="00070571">
        <w:rPr>
          <w:sz w:val="28"/>
          <w:szCs w:val="28"/>
        </w:rPr>
        <w:t>EBV is in the same family of viruses as Herpes Simplex Virus (HSV1 or HSVII), Herpes zoster (Shingles), Cytomegalovirus (CMV) &amp; others. All of these viruses share an "envelope" or "lipid capsule" as part of their viral structure.</w:t>
      </w:r>
      <w:r w:rsidRPr="00070571">
        <w:rPr>
          <w:sz w:val="28"/>
          <w:szCs w:val="28"/>
        </w:rPr>
        <w:br/>
      </w:r>
      <w:r w:rsidRPr="00070571">
        <w:rPr>
          <w:sz w:val="28"/>
          <w:szCs w:val="28"/>
        </w:rPr>
        <w:br/>
      </w:r>
      <w:r w:rsidRPr="00070571">
        <w:rPr>
          <w:sz w:val="28"/>
          <w:szCs w:val="28"/>
        </w:rPr>
        <w:lastRenderedPageBreak/>
        <w:t>Lipid-coated viruses such as EBV are implicated in chronic disease, fatigue, &amp; inflammation throughout the body - including the gut mucosa.</w:t>
      </w:r>
    </w:p>
    <w:p w14:paraId="5C85796C" w14:textId="77777777" w:rsidR="00070571" w:rsidRPr="00070571" w:rsidRDefault="00070571" w:rsidP="00070571">
      <w:pPr>
        <w:pStyle w:val="NormalWeb"/>
        <w:rPr>
          <w:sz w:val="28"/>
          <w:szCs w:val="28"/>
        </w:rPr>
      </w:pPr>
      <w:r w:rsidRPr="00070571">
        <w:rPr>
          <w:sz w:val="28"/>
          <w:szCs w:val="28"/>
        </w:rPr>
        <w:t>EBV lives in your lymphocytes which are highly present in the gut-associated lymphoid tissue (GALT). It turns lymphocytes into a "zombie" like state where they stick around in the body much longer than intended.</w:t>
      </w:r>
    </w:p>
    <w:p w14:paraId="078FF8C2" w14:textId="77777777" w:rsidR="00070571" w:rsidRPr="00070571" w:rsidRDefault="00070571" w:rsidP="00070571">
      <w:pPr>
        <w:pStyle w:val="NormalWeb"/>
        <w:rPr>
          <w:sz w:val="28"/>
          <w:szCs w:val="28"/>
        </w:rPr>
      </w:pPr>
      <w:r w:rsidRPr="00070571">
        <w:rPr>
          <w:sz w:val="28"/>
          <w:szCs w:val="28"/>
        </w:rPr>
        <w:t>EBV also ramps up production of viral proteins that exert inflammatory effects on the body. EBV-infected lymphocytes may also initiate more inflammation than is necessary to take care of daily immune activities. As such, </w:t>
      </w:r>
      <w:hyperlink r:id="rId28" w:tgtFrame="_blank" w:history="1">
        <w:r w:rsidRPr="00070571">
          <w:rPr>
            <w:rStyle w:val="Hyperlink"/>
            <w:color w:val="26346F"/>
            <w:sz w:val="28"/>
            <w:szCs w:val="28"/>
          </w:rPr>
          <w:t>EBV contributes to autoimmunity</w:t>
        </w:r>
      </w:hyperlink>
      <w:r w:rsidRPr="00070571">
        <w:rPr>
          <w:sz w:val="28"/>
          <w:szCs w:val="28"/>
        </w:rPr>
        <w:t> &amp; altered cell development.</w:t>
      </w:r>
    </w:p>
    <w:p w14:paraId="3946D9C2" w14:textId="77777777" w:rsidR="00070571" w:rsidRPr="00070571" w:rsidRDefault="00070571" w:rsidP="00070571">
      <w:pPr>
        <w:pStyle w:val="NormalWeb"/>
        <w:rPr>
          <w:sz w:val="28"/>
          <w:szCs w:val="28"/>
        </w:rPr>
      </w:pPr>
      <w:r w:rsidRPr="00070571">
        <w:rPr>
          <w:sz w:val="28"/>
          <w:szCs w:val="28"/>
        </w:rPr>
        <w:t>When inflamed by other infections at the same time (including </w:t>
      </w:r>
      <w:r w:rsidRPr="00070571">
        <w:rPr>
          <w:rStyle w:val="Emphasis"/>
          <w:sz w:val="28"/>
          <w:szCs w:val="28"/>
        </w:rPr>
        <w:t>Helicobacter pylori</w:t>
      </w:r>
      <w:r w:rsidRPr="00070571">
        <w:rPr>
          <w:sz w:val="28"/>
          <w:szCs w:val="28"/>
        </w:rPr>
        <w:t> and others listed below) - EBV adds insult to injury.</w:t>
      </w:r>
      <w:r w:rsidRPr="00070571">
        <w:rPr>
          <w:sz w:val="28"/>
          <w:szCs w:val="28"/>
        </w:rPr>
        <w:br/>
      </w:r>
      <w:r w:rsidRPr="00070571">
        <w:rPr>
          <w:sz w:val="28"/>
          <w:szCs w:val="28"/>
        </w:rPr>
        <w:br/>
        <w:t>Monolaurin is known to break down the structure of viral envelopes. It may help suppress infection and minimize a virus' interaction with "co-infections." It is my first choice for natural anti-viral support.  I use </w:t>
      </w:r>
      <w:proofErr w:type="spellStart"/>
      <w:r w:rsidRPr="00070571">
        <w:rPr>
          <w:rStyle w:val="Strong"/>
          <w:sz w:val="28"/>
          <w:szCs w:val="28"/>
        </w:rPr>
        <w:fldChar w:fldCharType="begin"/>
      </w:r>
      <w:r w:rsidRPr="00070571">
        <w:rPr>
          <w:rStyle w:val="Strong"/>
          <w:sz w:val="28"/>
          <w:szCs w:val="28"/>
        </w:rPr>
        <w:instrText xml:space="preserve"> HYPERLINK "https://www.shop.dralexrinehart.com/collections/best-sellers/products/lauricidin" \t "_blank" </w:instrText>
      </w:r>
      <w:r w:rsidRPr="00070571">
        <w:rPr>
          <w:rStyle w:val="Strong"/>
          <w:sz w:val="28"/>
          <w:szCs w:val="28"/>
        </w:rPr>
        <w:fldChar w:fldCharType="separate"/>
      </w:r>
      <w:r w:rsidRPr="00070571">
        <w:rPr>
          <w:rStyle w:val="Hyperlink"/>
          <w:b/>
          <w:bCs/>
          <w:color w:val="26346F"/>
          <w:sz w:val="28"/>
          <w:szCs w:val="28"/>
        </w:rPr>
        <w:t>Lauricidin</w:t>
      </w:r>
      <w:proofErr w:type="spellEnd"/>
      <w:r w:rsidRPr="00070571">
        <w:rPr>
          <w:rStyle w:val="Hyperlink"/>
          <w:b/>
          <w:bCs/>
          <w:color w:val="26346F"/>
          <w:sz w:val="28"/>
          <w:szCs w:val="28"/>
        </w:rPr>
        <w:t xml:space="preserve"> by Med-</w:t>
      </w:r>
      <w:proofErr w:type="spellStart"/>
      <w:r w:rsidRPr="00070571">
        <w:rPr>
          <w:rStyle w:val="Hyperlink"/>
          <w:b/>
          <w:bCs/>
          <w:color w:val="26346F"/>
          <w:sz w:val="28"/>
          <w:szCs w:val="28"/>
        </w:rPr>
        <w:t>Chem</w:t>
      </w:r>
      <w:proofErr w:type="spellEnd"/>
      <w:r w:rsidRPr="00070571">
        <w:rPr>
          <w:rStyle w:val="Hyperlink"/>
          <w:b/>
          <w:bCs/>
          <w:color w:val="26346F"/>
          <w:sz w:val="28"/>
          <w:szCs w:val="28"/>
        </w:rPr>
        <w:t xml:space="preserve"> Labs</w:t>
      </w:r>
      <w:r w:rsidRPr="00070571">
        <w:rPr>
          <w:rStyle w:val="Strong"/>
          <w:sz w:val="28"/>
          <w:szCs w:val="28"/>
        </w:rPr>
        <w:fldChar w:fldCharType="end"/>
      </w:r>
      <w:r w:rsidRPr="00070571">
        <w:rPr>
          <w:rStyle w:val="Strong"/>
          <w:sz w:val="28"/>
          <w:szCs w:val="28"/>
        </w:rPr>
        <w:t>.</w:t>
      </w:r>
    </w:p>
    <w:p w14:paraId="6E1CB28D" w14:textId="5C03A879" w:rsidR="00070571" w:rsidRPr="00070571" w:rsidRDefault="001C3D4C" w:rsidP="00070571">
      <w:pPr>
        <w:pStyle w:val="Heading4"/>
        <w:spacing w:before="0" w:beforeAutospacing="0" w:after="225" w:afterAutospacing="0"/>
        <w:rPr>
          <w:rFonts w:ascii="Georgia" w:hAnsi="Georgia"/>
          <w:b w:val="0"/>
          <w:bCs w:val="0"/>
          <w:color w:val="26346F"/>
          <w:sz w:val="28"/>
          <w:szCs w:val="28"/>
        </w:rPr>
      </w:pPr>
      <w:r>
        <w:rPr>
          <w:noProof/>
        </w:rPr>
        <w:pict w14:anchorId="15D328DA">
          <v:shape id="Picture 24" o:spid="_x0000_s1029" type="#_x0000_t75" alt="h pylori infection-849635-edited" style="position:absolute;margin-left:200.5pt;margin-top:28.4pt;width:295.45pt;height:207pt;z-index:-251639808;visibility:visible;mso-wrap-style:square;mso-wrap-edited:f;mso-width-percent:0;mso-height-percent:0;mso-width-percent:0;mso-height-percent:0">
            <v:imagedata r:id="rId29" r:href="rId30"/>
            <w10:wrap type="tight"/>
          </v:shape>
        </w:pict>
      </w:r>
      <w:r w:rsidR="00070571" w:rsidRPr="00070571">
        <w:rPr>
          <w:rStyle w:val="Emphasis"/>
          <w:rFonts w:ascii="Georgia" w:hAnsi="Georgia"/>
          <w:color w:val="26346F"/>
          <w:sz w:val="28"/>
          <w:szCs w:val="28"/>
        </w:rPr>
        <w:t>Helicobacter pylori </w:t>
      </w:r>
      <w:r w:rsidR="00070571" w:rsidRPr="00070571">
        <w:rPr>
          <w:rStyle w:val="Strong"/>
          <w:rFonts w:ascii="Georgia" w:hAnsi="Georgia"/>
          <w:b/>
          <w:bCs/>
          <w:color w:val="26346F"/>
          <w:sz w:val="28"/>
          <w:szCs w:val="28"/>
        </w:rPr>
        <w:t>(</w:t>
      </w:r>
      <w:r w:rsidR="00070571" w:rsidRPr="00070571">
        <w:rPr>
          <w:rStyle w:val="Emphasis"/>
          <w:rFonts w:ascii="Georgia" w:hAnsi="Georgia"/>
          <w:color w:val="26346F"/>
          <w:sz w:val="28"/>
          <w:szCs w:val="28"/>
        </w:rPr>
        <w:t>H. pylori</w:t>
      </w:r>
      <w:r w:rsidR="00070571" w:rsidRPr="00070571">
        <w:rPr>
          <w:rStyle w:val="Strong"/>
          <w:rFonts w:ascii="Georgia" w:hAnsi="Georgia"/>
          <w:b/>
          <w:bCs/>
          <w:color w:val="26346F"/>
          <w:sz w:val="28"/>
          <w:szCs w:val="28"/>
        </w:rPr>
        <w:t>):</w:t>
      </w:r>
    </w:p>
    <w:p w14:paraId="5DFACB93" w14:textId="1F996D52" w:rsidR="00070571" w:rsidRPr="00070571" w:rsidRDefault="00070571" w:rsidP="00070571">
      <w:pPr>
        <w:pStyle w:val="NormalWeb"/>
        <w:rPr>
          <w:sz w:val="28"/>
          <w:szCs w:val="28"/>
        </w:rPr>
      </w:pPr>
      <w:r w:rsidRPr="00070571">
        <w:rPr>
          <w:rStyle w:val="Emphasis"/>
          <w:sz w:val="28"/>
          <w:szCs w:val="28"/>
        </w:rPr>
        <w:t>H. pylori</w:t>
      </w:r>
      <w:r w:rsidRPr="00070571">
        <w:rPr>
          <w:sz w:val="28"/>
          <w:szCs w:val="28"/>
        </w:rPr>
        <w:t> is prevalent in the Western world. High antibiotic use the US population may increase its incidence compared to other parts of the world.</w:t>
      </w:r>
    </w:p>
    <w:p w14:paraId="45185E86" w14:textId="77777777" w:rsidR="00070571" w:rsidRDefault="00070571" w:rsidP="00070571">
      <w:pPr>
        <w:pStyle w:val="NormalWeb"/>
        <w:rPr>
          <w:sz w:val="28"/>
          <w:szCs w:val="28"/>
        </w:rPr>
      </w:pPr>
      <w:r w:rsidRPr="00070571">
        <w:rPr>
          <w:rStyle w:val="Emphasis"/>
          <w:sz w:val="28"/>
          <w:szCs w:val="28"/>
        </w:rPr>
        <w:t>H. pylori</w:t>
      </w:r>
      <w:r w:rsidRPr="00070571">
        <w:rPr>
          <w:sz w:val="28"/>
          <w:szCs w:val="28"/>
        </w:rPr>
        <w:t xml:space="preserve"> may be a normal resident of the gastric flora with possible health benefits. </w:t>
      </w:r>
    </w:p>
    <w:p w14:paraId="7960A615" w14:textId="68BD66A9" w:rsidR="00070571" w:rsidRPr="00070571" w:rsidRDefault="00070571" w:rsidP="00070571">
      <w:pPr>
        <w:pStyle w:val="NormalWeb"/>
        <w:rPr>
          <w:sz w:val="28"/>
          <w:szCs w:val="28"/>
        </w:rPr>
      </w:pPr>
      <w:r w:rsidRPr="00070571">
        <w:rPr>
          <w:b/>
          <w:sz w:val="28"/>
          <w:szCs w:val="28"/>
        </w:rPr>
        <w:t>It is </w:t>
      </w:r>
      <w:r w:rsidRPr="00070571">
        <w:rPr>
          <w:rStyle w:val="Emphasis"/>
          <w:b/>
          <w:sz w:val="28"/>
          <w:szCs w:val="28"/>
        </w:rPr>
        <w:t>OVERGROWTH </w:t>
      </w:r>
      <w:r w:rsidRPr="00070571">
        <w:rPr>
          <w:b/>
          <w:sz w:val="28"/>
          <w:szCs w:val="28"/>
        </w:rPr>
        <w:t>of </w:t>
      </w:r>
      <w:r w:rsidRPr="00070571">
        <w:rPr>
          <w:rStyle w:val="Emphasis"/>
          <w:b/>
          <w:sz w:val="28"/>
          <w:szCs w:val="28"/>
        </w:rPr>
        <w:t>H. pylori</w:t>
      </w:r>
      <w:r w:rsidRPr="00070571">
        <w:rPr>
          <w:b/>
          <w:sz w:val="28"/>
          <w:szCs w:val="28"/>
        </w:rPr>
        <w:t> that causes problems.</w:t>
      </w:r>
      <w:r w:rsidRPr="00070571">
        <w:rPr>
          <w:sz w:val="28"/>
          <w:szCs w:val="28"/>
        </w:rPr>
        <w:br/>
      </w:r>
      <w:r w:rsidRPr="00070571">
        <w:rPr>
          <w:sz w:val="28"/>
          <w:szCs w:val="28"/>
        </w:rPr>
        <w:br/>
      </w:r>
      <w:r w:rsidRPr="00070571">
        <w:rPr>
          <w:rStyle w:val="Emphasis"/>
          <w:sz w:val="28"/>
          <w:szCs w:val="28"/>
        </w:rPr>
        <w:t>H. pylori</w:t>
      </w:r>
      <w:r w:rsidRPr="00070571">
        <w:rPr>
          <w:sz w:val="28"/>
          <w:szCs w:val="28"/>
        </w:rPr>
        <w:t> lives in the stomach wall - it produces chemicals that weaken &amp; degrade mucosa.</w:t>
      </w:r>
    </w:p>
    <w:p w14:paraId="0BD0721D" w14:textId="3AE72D7C" w:rsidR="00070571" w:rsidRPr="00070571" w:rsidRDefault="00070571" w:rsidP="00070571">
      <w:pPr>
        <w:pStyle w:val="NormalWeb"/>
        <w:rPr>
          <w:sz w:val="28"/>
          <w:szCs w:val="28"/>
        </w:rPr>
      </w:pPr>
      <w:r w:rsidRPr="00070571">
        <w:rPr>
          <w:sz w:val="28"/>
          <w:szCs w:val="28"/>
        </w:rPr>
        <w:t>When overgrown - these </w:t>
      </w:r>
      <w:r w:rsidRPr="00070571">
        <w:rPr>
          <w:rStyle w:val="Emphasis"/>
          <w:sz w:val="28"/>
          <w:szCs w:val="28"/>
        </w:rPr>
        <w:t>H. pylori</w:t>
      </w:r>
      <w:r w:rsidRPr="00070571">
        <w:rPr>
          <w:sz w:val="28"/>
          <w:szCs w:val="28"/>
        </w:rPr>
        <w:t> byproducts degrade a bigger patch of mucosa than the body can tolerate. Stomach acid now splashes on the exposed area - setting th</w:t>
      </w:r>
      <w:r>
        <w:rPr>
          <w:sz w:val="28"/>
          <w:szCs w:val="28"/>
        </w:rPr>
        <w:t>e stage for inflammation &amp; </w:t>
      </w:r>
      <w:r w:rsidRPr="00070571">
        <w:rPr>
          <w:sz w:val="28"/>
          <w:szCs w:val="28"/>
        </w:rPr>
        <w:t>gastric ulcers.</w:t>
      </w:r>
    </w:p>
    <w:p w14:paraId="56B66706" w14:textId="77777777" w:rsidR="00070571" w:rsidRPr="00070571" w:rsidRDefault="00070571" w:rsidP="00070571">
      <w:pPr>
        <w:pStyle w:val="NormalWeb"/>
        <w:rPr>
          <w:sz w:val="28"/>
          <w:szCs w:val="28"/>
        </w:rPr>
      </w:pPr>
      <w:r w:rsidRPr="00070571">
        <w:rPr>
          <w:sz w:val="28"/>
          <w:szCs w:val="28"/>
        </w:rPr>
        <w:lastRenderedPageBreak/>
        <w:t>Ulcers can be quite serious - especially if you combine an </w:t>
      </w:r>
      <w:r w:rsidRPr="00070571">
        <w:rPr>
          <w:rStyle w:val="Emphasis"/>
          <w:sz w:val="28"/>
          <w:szCs w:val="28"/>
        </w:rPr>
        <w:t>H. pylori</w:t>
      </w:r>
      <w:r w:rsidRPr="00070571">
        <w:rPr>
          <w:sz w:val="28"/>
          <w:szCs w:val="28"/>
        </w:rPr>
        <w:t> infection with NSAID use (ibuprofen &amp; acetaminophen) or other irritants.  </w:t>
      </w:r>
    </w:p>
    <w:p w14:paraId="2E9B3CA1" w14:textId="77777777" w:rsidR="00070571" w:rsidRPr="00070571" w:rsidRDefault="00070571" w:rsidP="00070571">
      <w:pPr>
        <w:pStyle w:val="NormalWeb"/>
        <w:rPr>
          <w:sz w:val="28"/>
          <w:szCs w:val="28"/>
        </w:rPr>
      </w:pPr>
      <w:r w:rsidRPr="00070571">
        <w:rPr>
          <w:rStyle w:val="Emphasis"/>
          <w:sz w:val="28"/>
          <w:szCs w:val="28"/>
        </w:rPr>
        <w:t>H. pylori</w:t>
      </w:r>
      <w:r w:rsidRPr="00070571">
        <w:rPr>
          <w:sz w:val="28"/>
          <w:szCs w:val="28"/>
        </w:rPr>
        <w:t> overgrowth can become an active, smoldering fire that steals healing resources &amp; fuels inflammation throughout the body.</w:t>
      </w:r>
      <w:r w:rsidRPr="00070571">
        <w:rPr>
          <w:sz w:val="28"/>
          <w:szCs w:val="28"/>
        </w:rPr>
        <w:br/>
      </w:r>
      <w:r w:rsidRPr="00070571">
        <w:rPr>
          <w:sz w:val="28"/>
          <w:szCs w:val="28"/>
        </w:rPr>
        <w:br/>
      </w:r>
      <w:hyperlink r:id="rId31" w:tgtFrame="_blank" w:history="1">
        <w:r w:rsidRPr="00070571">
          <w:rPr>
            <w:rStyle w:val="Hyperlink"/>
            <w:b/>
            <w:bCs/>
            <w:color w:val="26346F"/>
            <w:sz w:val="28"/>
            <w:szCs w:val="28"/>
          </w:rPr>
          <w:t>Monolaurin</w:t>
        </w:r>
      </w:hyperlink>
      <w:r w:rsidRPr="00070571">
        <w:rPr>
          <w:sz w:val="28"/>
          <w:szCs w:val="28"/>
        </w:rPr>
        <w:t> has also been shown in the lab to suppress </w:t>
      </w:r>
      <w:r w:rsidRPr="00070571">
        <w:rPr>
          <w:rStyle w:val="Emphasis"/>
          <w:sz w:val="28"/>
          <w:szCs w:val="28"/>
        </w:rPr>
        <w:t>H. pylori</w:t>
      </w:r>
      <w:r w:rsidRPr="00070571">
        <w:rPr>
          <w:sz w:val="28"/>
          <w:szCs w:val="28"/>
        </w:rPr>
        <w:t> growth. </w:t>
      </w:r>
      <w:hyperlink r:id="rId32" w:tgtFrame="_blank" w:history="1">
        <w:r w:rsidRPr="00070571">
          <w:rPr>
            <w:rStyle w:val="Hyperlink"/>
            <w:b/>
            <w:bCs/>
            <w:color w:val="26346F"/>
            <w:sz w:val="28"/>
            <w:szCs w:val="28"/>
          </w:rPr>
          <w:t>Mastic gum</w:t>
        </w:r>
      </w:hyperlink>
      <w:r w:rsidRPr="00070571">
        <w:rPr>
          <w:sz w:val="28"/>
          <w:szCs w:val="28"/>
        </w:rPr>
        <w:t> is also a quite popular remedy.</w:t>
      </w:r>
    </w:p>
    <w:p w14:paraId="1471B21A" w14:textId="77777777" w:rsidR="00070571" w:rsidRPr="00070571" w:rsidRDefault="00070571" w:rsidP="00070571">
      <w:pPr>
        <w:pStyle w:val="NormalWeb"/>
        <w:rPr>
          <w:sz w:val="28"/>
          <w:szCs w:val="28"/>
        </w:rPr>
      </w:pPr>
      <w:r w:rsidRPr="00070571">
        <w:rPr>
          <w:sz w:val="28"/>
          <w:szCs w:val="28"/>
        </w:rPr>
        <w:t>Medical treatment often uses "triple antibiotic therapy" to eradicate </w:t>
      </w:r>
      <w:r w:rsidRPr="00070571">
        <w:rPr>
          <w:rStyle w:val="Emphasis"/>
          <w:sz w:val="28"/>
          <w:szCs w:val="28"/>
        </w:rPr>
        <w:t>H. pylori</w:t>
      </w:r>
      <w:r w:rsidRPr="00070571">
        <w:rPr>
          <w:sz w:val="28"/>
          <w:szCs w:val="28"/>
        </w:rPr>
        <w:t>. I've recently detailed </w:t>
      </w:r>
      <w:hyperlink r:id="rId33" w:tgtFrame="_blank" w:history="1">
        <w:r w:rsidRPr="00070571">
          <w:rPr>
            <w:rStyle w:val="Hyperlink"/>
            <w:color w:val="26346F"/>
            <w:sz w:val="28"/>
            <w:szCs w:val="28"/>
          </w:rPr>
          <w:t>probiotic support while taking antibiotics</w:t>
        </w:r>
      </w:hyperlink>
      <w:r w:rsidRPr="00070571">
        <w:rPr>
          <w:sz w:val="28"/>
          <w:szCs w:val="28"/>
        </w:rPr>
        <w:t>.</w:t>
      </w:r>
    </w:p>
    <w:p w14:paraId="68CA391A" w14:textId="77777777" w:rsidR="00070571" w:rsidRPr="00070571" w:rsidRDefault="00070571" w:rsidP="00070571">
      <w:pPr>
        <w:pStyle w:val="Heading4"/>
        <w:spacing w:before="0" w:beforeAutospacing="0" w:after="225" w:afterAutospacing="0"/>
        <w:rPr>
          <w:rFonts w:ascii="Georgia" w:hAnsi="Georgia"/>
          <w:b w:val="0"/>
          <w:bCs w:val="0"/>
          <w:color w:val="26346F"/>
          <w:sz w:val="28"/>
          <w:szCs w:val="28"/>
        </w:rPr>
      </w:pPr>
      <w:r w:rsidRPr="00070571">
        <w:rPr>
          <w:rStyle w:val="Strong"/>
          <w:rFonts w:ascii="Georgia" w:hAnsi="Georgia"/>
          <w:b/>
          <w:bCs/>
          <w:color w:val="26346F"/>
          <w:sz w:val="28"/>
          <w:szCs w:val="28"/>
        </w:rPr>
        <w:t>Candida &amp; Fungal Overgrowth:</w:t>
      </w:r>
    </w:p>
    <w:p w14:paraId="30FD9A59" w14:textId="77777777" w:rsidR="00070571" w:rsidRPr="00070571" w:rsidRDefault="00070571" w:rsidP="00070571">
      <w:pPr>
        <w:pStyle w:val="NormalWeb"/>
        <w:rPr>
          <w:sz w:val="28"/>
          <w:szCs w:val="28"/>
        </w:rPr>
      </w:pPr>
      <w:r w:rsidRPr="00070571">
        <w:rPr>
          <w:sz w:val="28"/>
          <w:szCs w:val="28"/>
        </w:rPr>
        <w:t>Gut dysbiosis promotes a bloom in fungal growth - especially </w:t>
      </w:r>
      <w:r w:rsidRPr="00070571">
        <w:rPr>
          <w:rStyle w:val="Emphasis"/>
          <w:sz w:val="28"/>
          <w:szCs w:val="28"/>
        </w:rPr>
        <w:t>Candida</w:t>
      </w:r>
      <w:r w:rsidRPr="00070571">
        <w:rPr>
          <w:sz w:val="28"/>
          <w:szCs w:val="28"/>
        </w:rPr>
        <w:t>. </w:t>
      </w:r>
      <w:r w:rsidRPr="00070571">
        <w:rPr>
          <w:sz w:val="28"/>
          <w:szCs w:val="28"/>
        </w:rPr>
        <w:br/>
      </w:r>
      <w:r w:rsidRPr="00070571">
        <w:rPr>
          <w:sz w:val="28"/>
          <w:szCs w:val="28"/>
        </w:rPr>
        <w:br/>
      </w:r>
      <w:r w:rsidRPr="00070571">
        <w:rPr>
          <w:rStyle w:val="Emphasis"/>
          <w:sz w:val="28"/>
          <w:szCs w:val="28"/>
        </w:rPr>
        <w:t>Candida</w:t>
      </w:r>
      <w:r w:rsidRPr="00070571">
        <w:rPr>
          <w:sz w:val="28"/>
          <w:szCs w:val="28"/>
        </w:rPr>
        <w:t> organisms have a cell wall instead of a cell membrane - they are not susceptible to antibiotics. Antifungals must be used. Fungal overgrowth complicates gut healing when not addressed properly.</w:t>
      </w:r>
      <w:r w:rsidRPr="00070571">
        <w:rPr>
          <w:sz w:val="28"/>
          <w:szCs w:val="28"/>
        </w:rPr>
        <w:br/>
      </w:r>
      <w:r w:rsidRPr="00070571">
        <w:rPr>
          <w:sz w:val="28"/>
          <w:szCs w:val="28"/>
        </w:rPr>
        <w:br/>
        <w:t>Candida produce byproducts that are toxic to us. The toxins contribute to inflammation, intestinal irritation, fatigue, altered thyroid activity, mental fog, &amp; more.</w:t>
      </w:r>
      <w:r w:rsidRPr="00070571">
        <w:rPr>
          <w:sz w:val="28"/>
          <w:szCs w:val="28"/>
        </w:rPr>
        <w:br/>
      </w:r>
      <w:r w:rsidRPr="00070571">
        <w:rPr>
          <w:sz w:val="28"/>
          <w:szCs w:val="28"/>
        </w:rPr>
        <w:br/>
        <w:t>Monolaurin deserves mention yet again when it comes to </w:t>
      </w:r>
      <w:r w:rsidRPr="00070571">
        <w:rPr>
          <w:rStyle w:val="Emphasis"/>
          <w:sz w:val="28"/>
          <w:szCs w:val="28"/>
        </w:rPr>
        <w:t>Candida</w:t>
      </w:r>
      <w:r w:rsidRPr="00070571">
        <w:rPr>
          <w:sz w:val="28"/>
          <w:szCs w:val="28"/>
        </w:rPr>
        <w:t> overgrowth.</w:t>
      </w:r>
      <w:r w:rsidRPr="00070571">
        <w:rPr>
          <w:sz w:val="28"/>
          <w:szCs w:val="28"/>
        </w:rPr>
        <w:br/>
      </w:r>
      <w:r w:rsidRPr="00070571">
        <w:rPr>
          <w:sz w:val="28"/>
          <w:szCs w:val="28"/>
        </w:rPr>
        <w:br/>
        <w:t>Candida "hides" from the immune system by producing biofilm. The biofilm creates an invisibility cloak - immune cells pass by the organism like it's not even there. </w:t>
      </w:r>
      <w:r w:rsidRPr="00070571">
        <w:rPr>
          <w:sz w:val="28"/>
          <w:szCs w:val="28"/>
        </w:rPr>
        <w:br/>
      </w:r>
      <w:r w:rsidRPr="00070571">
        <w:rPr>
          <w:sz w:val="28"/>
          <w:szCs w:val="28"/>
        </w:rPr>
        <w:br/>
      </w:r>
      <w:hyperlink r:id="rId34" w:tgtFrame="_blank" w:history="1">
        <w:r w:rsidRPr="00070571">
          <w:rPr>
            <w:rStyle w:val="Hyperlink"/>
            <w:b/>
            <w:bCs/>
            <w:color w:val="26346F"/>
            <w:sz w:val="28"/>
            <w:szCs w:val="28"/>
          </w:rPr>
          <w:t>Monolaurin</w:t>
        </w:r>
      </w:hyperlink>
      <w:r w:rsidRPr="00070571">
        <w:rPr>
          <w:rStyle w:val="Strong"/>
          <w:sz w:val="28"/>
          <w:szCs w:val="28"/>
        </w:rPr>
        <w:t> </w:t>
      </w:r>
      <w:r w:rsidRPr="00070571">
        <w:rPr>
          <w:sz w:val="28"/>
          <w:szCs w:val="28"/>
        </w:rPr>
        <w:t>breaks down this biofilm - allowing monolaurin to act on the organism. Disrupting biofilm also allows the immune system to "see" the Candida cells as they are brought out of hiding.</w:t>
      </w:r>
      <w:r w:rsidRPr="00070571">
        <w:rPr>
          <w:sz w:val="28"/>
          <w:szCs w:val="28"/>
        </w:rPr>
        <w:br/>
      </w:r>
      <w:r w:rsidRPr="00070571">
        <w:rPr>
          <w:sz w:val="28"/>
          <w:szCs w:val="28"/>
        </w:rPr>
        <w:br/>
        <w:t>Similar to the action of monolaurin, </w:t>
      </w:r>
      <w:hyperlink r:id="rId35" w:tgtFrame="_blank" w:history="1">
        <w:r w:rsidRPr="00070571">
          <w:rPr>
            <w:rStyle w:val="Strong"/>
            <w:color w:val="26346F"/>
            <w:sz w:val="28"/>
            <w:szCs w:val="28"/>
          </w:rPr>
          <w:t>caprylic acid</w:t>
        </w:r>
      </w:hyperlink>
      <w:r w:rsidRPr="00070571">
        <w:rPr>
          <w:sz w:val="28"/>
          <w:szCs w:val="28"/>
        </w:rPr>
        <w:t> is a popular supplement used to suppress a broad array of fungal, yeast, and mold growth.</w:t>
      </w:r>
    </w:p>
    <w:p w14:paraId="205E0D7B" w14:textId="77777777" w:rsidR="00070571" w:rsidRDefault="00070571" w:rsidP="00070571">
      <w:pPr>
        <w:pStyle w:val="Heading4"/>
        <w:spacing w:before="0" w:beforeAutospacing="0" w:after="225" w:afterAutospacing="0"/>
        <w:rPr>
          <w:rStyle w:val="Emphasis"/>
          <w:rFonts w:ascii="Georgia" w:hAnsi="Georgia"/>
          <w:color w:val="26346F"/>
          <w:sz w:val="28"/>
          <w:szCs w:val="28"/>
        </w:rPr>
      </w:pPr>
    </w:p>
    <w:p w14:paraId="24AB19DB" w14:textId="77777777" w:rsidR="00070571" w:rsidRDefault="00070571" w:rsidP="00070571">
      <w:pPr>
        <w:pStyle w:val="Heading4"/>
        <w:spacing w:before="0" w:beforeAutospacing="0" w:after="225" w:afterAutospacing="0"/>
        <w:rPr>
          <w:rStyle w:val="Emphasis"/>
          <w:rFonts w:ascii="Georgia" w:hAnsi="Georgia"/>
          <w:color w:val="26346F"/>
          <w:sz w:val="28"/>
          <w:szCs w:val="28"/>
        </w:rPr>
      </w:pPr>
    </w:p>
    <w:p w14:paraId="0C17247F" w14:textId="5337F47C" w:rsidR="00070571" w:rsidRPr="00070571" w:rsidRDefault="00070571" w:rsidP="00070571">
      <w:pPr>
        <w:pStyle w:val="Heading4"/>
        <w:spacing w:before="0" w:beforeAutospacing="0" w:after="225" w:afterAutospacing="0"/>
        <w:rPr>
          <w:rFonts w:ascii="Georgia" w:hAnsi="Georgia"/>
          <w:b w:val="0"/>
          <w:bCs w:val="0"/>
          <w:color w:val="26346F"/>
          <w:sz w:val="28"/>
          <w:szCs w:val="28"/>
        </w:rPr>
      </w:pPr>
      <w:r w:rsidRPr="00070571">
        <w:rPr>
          <w:rStyle w:val="Emphasis"/>
          <w:rFonts w:ascii="Georgia" w:hAnsi="Georgia"/>
          <w:color w:val="26346F"/>
          <w:sz w:val="28"/>
          <w:szCs w:val="28"/>
        </w:rPr>
        <w:lastRenderedPageBreak/>
        <w:t>Escherichia coli</w:t>
      </w:r>
      <w:r w:rsidRPr="00070571">
        <w:rPr>
          <w:rFonts w:ascii="Georgia" w:hAnsi="Georgia"/>
          <w:color w:val="26346F"/>
          <w:sz w:val="28"/>
          <w:szCs w:val="28"/>
        </w:rPr>
        <w:t> </w:t>
      </w:r>
      <w:r w:rsidRPr="00070571">
        <w:rPr>
          <w:rStyle w:val="Strong"/>
          <w:rFonts w:ascii="Georgia" w:hAnsi="Georgia"/>
          <w:b/>
          <w:bCs/>
          <w:color w:val="26346F"/>
          <w:sz w:val="28"/>
          <w:szCs w:val="28"/>
        </w:rPr>
        <w:t>(</w:t>
      </w:r>
      <w:r w:rsidRPr="00070571">
        <w:rPr>
          <w:rStyle w:val="Emphasis"/>
          <w:rFonts w:ascii="Georgia" w:hAnsi="Georgia"/>
          <w:color w:val="26346F"/>
          <w:sz w:val="28"/>
          <w:szCs w:val="28"/>
        </w:rPr>
        <w:t>E. coli</w:t>
      </w:r>
      <w:r w:rsidRPr="00070571">
        <w:rPr>
          <w:rStyle w:val="Strong"/>
          <w:rFonts w:ascii="Georgia" w:hAnsi="Georgia"/>
          <w:b/>
          <w:bCs/>
          <w:color w:val="26346F"/>
          <w:sz w:val="28"/>
          <w:szCs w:val="28"/>
        </w:rPr>
        <w:t>), </w:t>
      </w:r>
      <w:r w:rsidRPr="00070571">
        <w:rPr>
          <w:rStyle w:val="Emphasis"/>
          <w:rFonts w:ascii="Georgia" w:hAnsi="Georgia"/>
          <w:color w:val="26346F"/>
          <w:sz w:val="28"/>
          <w:szCs w:val="28"/>
        </w:rPr>
        <w:t>Salmonella spp.</w:t>
      </w:r>
      <w:r w:rsidRPr="00070571">
        <w:rPr>
          <w:rStyle w:val="Strong"/>
          <w:rFonts w:ascii="Georgia" w:hAnsi="Georgia"/>
          <w:b/>
          <w:bCs/>
          <w:color w:val="26346F"/>
          <w:sz w:val="28"/>
          <w:szCs w:val="28"/>
        </w:rPr>
        <w:t>, &amp; Food-borne Infection:</w:t>
      </w:r>
    </w:p>
    <w:p w14:paraId="6EDFDFA5" w14:textId="77777777" w:rsidR="00070571" w:rsidRPr="00070571" w:rsidRDefault="00070571" w:rsidP="00070571">
      <w:pPr>
        <w:pStyle w:val="NormalWeb"/>
        <w:rPr>
          <w:sz w:val="28"/>
          <w:szCs w:val="28"/>
        </w:rPr>
      </w:pPr>
      <w:r w:rsidRPr="00070571">
        <w:rPr>
          <w:sz w:val="28"/>
          <w:szCs w:val="28"/>
        </w:rPr>
        <w:t>Pathogenic </w:t>
      </w:r>
      <w:r w:rsidRPr="00070571">
        <w:rPr>
          <w:rStyle w:val="Emphasis"/>
          <w:sz w:val="28"/>
          <w:szCs w:val="28"/>
        </w:rPr>
        <w:t>E. coli</w:t>
      </w:r>
      <w:r w:rsidRPr="00070571">
        <w:rPr>
          <w:sz w:val="28"/>
          <w:szCs w:val="28"/>
        </w:rPr>
        <w:t> can cause inflammation and structural changes to the intestinal "gates" to initiate infection &amp; mucosal dysfunction too (</w:t>
      </w:r>
      <w:hyperlink r:id="rId36" w:tgtFrame="_blank" w:history="1">
        <w:r w:rsidRPr="00070571">
          <w:rPr>
            <w:rStyle w:val="Hyperlink"/>
            <w:color w:val="26346F"/>
            <w:sz w:val="28"/>
            <w:szCs w:val="28"/>
          </w:rPr>
          <w:t>8</w:t>
        </w:r>
      </w:hyperlink>
      <w:r w:rsidRPr="00070571">
        <w:rPr>
          <w:sz w:val="28"/>
          <w:szCs w:val="28"/>
        </w:rPr>
        <w:t>). A robust mucosal barrier helps prevent opportunistic infection.</w:t>
      </w:r>
      <w:r w:rsidRPr="00070571">
        <w:rPr>
          <w:sz w:val="28"/>
          <w:szCs w:val="28"/>
        </w:rPr>
        <w:br/>
      </w:r>
      <w:r w:rsidRPr="00070571">
        <w:rPr>
          <w:sz w:val="28"/>
          <w:szCs w:val="28"/>
        </w:rPr>
        <w:br/>
        <w:t>To support </w:t>
      </w:r>
      <w:r w:rsidRPr="00070571">
        <w:rPr>
          <w:rStyle w:val="Emphasis"/>
          <w:sz w:val="28"/>
          <w:szCs w:val="28"/>
        </w:rPr>
        <w:t>E. Coli</w:t>
      </w:r>
      <w:r w:rsidRPr="00070571">
        <w:rPr>
          <w:sz w:val="28"/>
          <w:szCs w:val="28"/>
        </w:rPr>
        <w:t> overgrowth, as well as food-borne pathogens like </w:t>
      </w:r>
      <w:r w:rsidRPr="00070571">
        <w:rPr>
          <w:rStyle w:val="Emphasis"/>
          <w:sz w:val="28"/>
          <w:szCs w:val="28"/>
        </w:rPr>
        <w:t>Salmonella enterica</w:t>
      </w:r>
      <w:r w:rsidRPr="00070571">
        <w:rPr>
          <w:sz w:val="28"/>
          <w:szCs w:val="28"/>
        </w:rPr>
        <w:t>, I like </w:t>
      </w:r>
      <w:hyperlink r:id="rId37" w:tgtFrame="_blank" w:history="1">
        <w:r w:rsidRPr="00070571">
          <w:rPr>
            <w:rStyle w:val="Hyperlink"/>
            <w:b/>
            <w:bCs/>
            <w:color w:val="26346F"/>
            <w:sz w:val="28"/>
            <w:szCs w:val="28"/>
          </w:rPr>
          <w:t>berberine</w:t>
        </w:r>
      </w:hyperlink>
      <w:r w:rsidRPr="00070571">
        <w:rPr>
          <w:sz w:val="28"/>
          <w:szCs w:val="28"/>
        </w:rPr>
        <w:t>, </w:t>
      </w:r>
      <w:hyperlink r:id="rId38" w:tgtFrame="_blank" w:history="1">
        <w:r w:rsidRPr="00070571">
          <w:rPr>
            <w:rStyle w:val="Hyperlink"/>
            <w:b/>
            <w:bCs/>
            <w:color w:val="26346F"/>
            <w:sz w:val="28"/>
            <w:szCs w:val="28"/>
          </w:rPr>
          <w:t>oregano oil</w:t>
        </w:r>
      </w:hyperlink>
      <w:r w:rsidRPr="00070571">
        <w:rPr>
          <w:sz w:val="28"/>
          <w:szCs w:val="28"/>
        </w:rPr>
        <w:t>, and </w:t>
      </w:r>
      <w:hyperlink r:id="rId39" w:tgtFrame="_blank" w:history="1">
        <w:r w:rsidRPr="00070571">
          <w:rPr>
            <w:rStyle w:val="Strong"/>
            <w:color w:val="26346F"/>
            <w:sz w:val="28"/>
            <w:szCs w:val="28"/>
          </w:rPr>
          <w:t>colloidal silver</w:t>
        </w:r>
      </w:hyperlink>
      <w:r w:rsidRPr="00070571">
        <w:rPr>
          <w:sz w:val="28"/>
          <w:szCs w:val="28"/>
        </w:rPr>
        <w:t>. These can be used alone or in combination with monolaurin.</w:t>
      </w:r>
    </w:p>
    <w:p w14:paraId="1D93B009" w14:textId="77777777" w:rsidR="00070571" w:rsidRPr="00070571" w:rsidRDefault="00070571" w:rsidP="00070571">
      <w:pPr>
        <w:pStyle w:val="Heading3"/>
        <w:spacing w:before="0" w:beforeAutospacing="0" w:after="225" w:afterAutospacing="0"/>
        <w:rPr>
          <w:rFonts w:ascii="Georgia" w:hAnsi="Georgia"/>
          <w:b w:val="0"/>
          <w:bCs w:val="0"/>
          <w:color w:val="26346F"/>
          <w:sz w:val="28"/>
          <w:szCs w:val="28"/>
        </w:rPr>
      </w:pPr>
      <w:r w:rsidRPr="00070571">
        <w:rPr>
          <w:rStyle w:val="Strong"/>
          <w:rFonts w:ascii="Georgia" w:hAnsi="Georgia"/>
          <w:b/>
          <w:bCs/>
          <w:color w:val="26346F"/>
          <w:sz w:val="28"/>
          <w:szCs w:val="28"/>
        </w:rPr>
        <w:t>Small Intestinal Bowel Overgrowth (SIBO):</w:t>
      </w:r>
    </w:p>
    <w:p w14:paraId="45D4FCBF" w14:textId="77777777" w:rsidR="00070571" w:rsidRPr="00070571" w:rsidRDefault="00070571" w:rsidP="00070571">
      <w:pPr>
        <w:pStyle w:val="NormalWeb"/>
        <w:rPr>
          <w:sz w:val="28"/>
          <w:szCs w:val="28"/>
        </w:rPr>
      </w:pPr>
      <w:r w:rsidRPr="00070571">
        <w:rPr>
          <w:sz w:val="28"/>
          <w:szCs w:val="28"/>
        </w:rPr>
        <w:t>SIBO is such a broad subject that I'd need an entire course to discuss it.</w:t>
      </w:r>
    </w:p>
    <w:p w14:paraId="16F0FD10" w14:textId="77777777" w:rsidR="00070571" w:rsidRPr="00070571" w:rsidRDefault="00070571" w:rsidP="00070571">
      <w:pPr>
        <w:pStyle w:val="NormalWeb"/>
        <w:rPr>
          <w:sz w:val="28"/>
          <w:szCs w:val="28"/>
        </w:rPr>
      </w:pPr>
      <w:r w:rsidRPr="00070571">
        <w:rPr>
          <w:sz w:val="28"/>
          <w:szCs w:val="28"/>
        </w:rPr>
        <w:t>SIBO is the result of overgrowth of healthy or pathogenic microbes in the small intestine. It can be a result of an inflammatory, high-carbohydrate diet, recurrent constipation, as well as a history of antibiotic or anti-fungal use. </w:t>
      </w:r>
    </w:p>
    <w:p w14:paraId="362901D7" w14:textId="77777777" w:rsidR="00070571" w:rsidRPr="00070571" w:rsidRDefault="00070571" w:rsidP="00070571">
      <w:pPr>
        <w:pStyle w:val="NormalWeb"/>
        <w:rPr>
          <w:sz w:val="28"/>
          <w:szCs w:val="28"/>
        </w:rPr>
      </w:pPr>
      <w:r w:rsidRPr="00070571">
        <w:rPr>
          <w:rStyle w:val="Strong"/>
          <w:sz w:val="28"/>
          <w:szCs w:val="28"/>
        </w:rPr>
        <w:t>The usual suspects of </w:t>
      </w:r>
      <w:r w:rsidRPr="00070571">
        <w:rPr>
          <w:rStyle w:val="Emphasis"/>
          <w:b/>
          <w:bCs/>
          <w:sz w:val="28"/>
          <w:szCs w:val="28"/>
        </w:rPr>
        <w:t>H. pylori &amp;</w:t>
      </w:r>
      <w:r w:rsidRPr="00070571">
        <w:rPr>
          <w:rStyle w:val="Strong"/>
          <w:sz w:val="28"/>
          <w:szCs w:val="28"/>
        </w:rPr>
        <w:t> </w:t>
      </w:r>
      <w:r w:rsidRPr="00070571">
        <w:rPr>
          <w:rStyle w:val="Emphasis"/>
          <w:b/>
          <w:bCs/>
          <w:sz w:val="28"/>
          <w:szCs w:val="28"/>
        </w:rPr>
        <w:t>Candida</w:t>
      </w:r>
      <w:r w:rsidRPr="00070571">
        <w:rPr>
          <w:rStyle w:val="Strong"/>
          <w:sz w:val="28"/>
          <w:szCs w:val="28"/>
        </w:rPr>
        <w:t> are often involved too. Surprisingly, healthy bacteria such as Lactobacilli can also become overgrown in SIBO. SIBO presents alongside leaky gut &amp; mucosal dysfunction. </w:t>
      </w:r>
      <w:r w:rsidRPr="00070571">
        <w:rPr>
          <w:rStyle w:val="Emphasis"/>
          <w:b/>
          <w:bCs/>
          <w:sz w:val="28"/>
          <w:szCs w:val="28"/>
        </w:rPr>
        <w:t>Does your probiotic contain Lactobacilli strains?</w:t>
      </w:r>
      <w:r w:rsidRPr="00070571">
        <w:rPr>
          <w:rStyle w:val="Strong"/>
          <w:sz w:val="28"/>
          <w:szCs w:val="28"/>
        </w:rPr>
        <w:t> You may want to take a break from it in the short-term if you suspect SIBO.</w:t>
      </w:r>
      <w:r w:rsidRPr="00070571">
        <w:rPr>
          <w:sz w:val="28"/>
          <w:szCs w:val="28"/>
        </w:rPr>
        <w:br/>
      </w:r>
      <w:r w:rsidRPr="00070571">
        <w:rPr>
          <w:sz w:val="28"/>
          <w:szCs w:val="28"/>
        </w:rPr>
        <w:br/>
        <w:t>SIBO is promote, in part, by </w:t>
      </w:r>
      <w:r w:rsidRPr="00070571">
        <w:rPr>
          <w:rStyle w:val="Strong"/>
          <w:sz w:val="28"/>
          <w:szCs w:val="28"/>
        </w:rPr>
        <w:t>poor motility</w:t>
      </w:r>
      <w:r w:rsidRPr="00070571">
        <w:rPr>
          <w:sz w:val="28"/>
          <w:szCs w:val="28"/>
        </w:rPr>
        <w:t> in the gut.</w:t>
      </w:r>
      <w:r w:rsidRPr="00070571">
        <w:rPr>
          <w:sz w:val="28"/>
          <w:szCs w:val="28"/>
        </w:rPr>
        <w:br/>
      </w:r>
      <w:r w:rsidRPr="00070571">
        <w:rPr>
          <w:sz w:val="28"/>
          <w:szCs w:val="28"/>
        </w:rPr>
        <w:br/>
        <w:t>When food does not move through the gut efficiently, your gut will ferment the food earlier in the gut - leading to gas and bloating where it is not expected. This can cause both constipation and diarrhea - as well as stomach pain, distention, and excessive burping and gas.</w:t>
      </w:r>
      <w:r w:rsidRPr="00070571">
        <w:rPr>
          <w:sz w:val="28"/>
          <w:szCs w:val="28"/>
        </w:rPr>
        <w:br/>
      </w:r>
      <w:r w:rsidRPr="00070571">
        <w:rPr>
          <w:sz w:val="28"/>
          <w:szCs w:val="28"/>
        </w:rPr>
        <w:br/>
        <w:t>Once SIBO is present, certain starches and fibers in healthy food can potentiate it. </w:t>
      </w:r>
      <w:r w:rsidRPr="00070571">
        <w:rPr>
          <w:sz w:val="28"/>
          <w:szCs w:val="28"/>
        </w:rPr>
        <w:br/>
      </w:r>
      <w:r w:rsidRPr="00070571">
        <w:rPr>
          <w:sz w:val="28"/>
          <w:szCs w:val="28"/>
        </w:rPr>
        <w:br/>
      </w:r>
      <w:hyperlink r:id="rId40" w:tgtFrame="_blank" w:history="1">
        <w:r w:rsidRPr="00070571">
          <w:rPr>
            <w:rStyle w:val="Hyperlink"/>
            <w:color w:val="26346F"/>
            <w:sz w:val="28"/>
            <w:szCs w:val="28"/>
          </w:rPr>
          <w:t>SIBO treatment</w:t>
        </w:r>
      </w:hyperlink>
      <w:r w:rsidRPr="00070571">
        <w:rPr>
          <w:sz w:val="28"/>
          <w:szCs w:val="28"/>
        </w:rPr>
        <w:t> can involve specialized diets &amp; you must time strategies appropriately as performing steps too early or too fast can lead to SIBO relapse.</w:t>
      </w:r>
    </w:p>
    <w:p w14:paraId="5E386354" w14:textId="6B944CDC" w:rsidR="00070571" w:rsidRPr="00070571" w:rsidRDefault="00070571" w:rsidP="00070571">
      <w:pPr>
        <w:pStyle w:val="NormalWeb"/>
        <w:rPr>
          <w:sz w:val="28"/>
          <w:szCs w:val="28"/>
        </w:rPr>
      </w:pPr>
      <w:r w:rsidRPr="00070571">
        <w:rPr>
          <w:sz w:val="28"/>
          <w:szCs w:val="28"/>
        </w:rPr>
        <w:t>Individuals with SIBO go through a period of killing off both good &amp; bad bacteria and followed by a period of slowly adding back the good bacteria (and dietary starches/fibers) as inflammation calms.</w:t>
      </w:r>
      <w:r w:rsidRPr="00070571">
        <w:rPr>
          <w:sz w:val="28"/>
          <w:szCs w:val="28"/>
        </w:rPr>
        <w:br/>
      </w:r>
      <w:r w:rsidRPr="00070571">
        <w:rPr>
          <w:sz w:val="28"/>
          <w:szCs w:val="28"/>
        </w:rPr>
        <w:br/>
      </w:r>
      <w:r w:rsidRPr="00070571">
        <w:rPr>
          <w:sz w:val="28"/>
          <w:szCs w:val="28"/>
        </w:rPr>
        <w:lastRenderedPageBreak/>
        <w:t>If you suspect SIBO, you'll save time and money by seeking professional coaching.  A practitioner versed in functional medicine can help you navigate the steps of ridding food, killing bacteria, adding back probiotics, and maintaining gut health long-term.</w:t>
      </w:r>
    </w:p>
    <w:p w14:paraId="34477FA2" w14:textId="45445A25" w:rsidR="00070571" w:rsidRPr="00070571" w:rsidRDefault="00070571" w:rsidP="00070571">
      <w:pPr>
        <w:pStyle w:val="NormalWeb"/>
        <w:jc w:val="center"/>
        <w:rPr>
          <w:sz w:val="28"/>
          <w:szCs w:val="28"/>
        </w:rPr>
      </w:pPr>
      <w:r w:rsidRPr="00070571">
        <w:rPr>
          <w:sz w:val="28"/>
          <w:szCs w:val="28"/>
        </w:rPr>
        <w:t>For a deeper SIBO discussion, check out my collection of </w:t>
      </w:r>
      <w:hyperlink r:id="rId41" w:tgtFrame="_blank" w:history="1">
        <w:r w:rsidRPr="00070571">
          <w:rPr>
            <w:rStyle w:val="Hyperlink"/>
            <w:b/>
            <w:bCs/>
            <w:color w:val="26346F"/>
            <w:sz w:val="28"/>
            <w:szCs w:val="28"/>
          </w:rPr>
          <w:t>SIBO articles</w:t>
        </w:r>
      </w:hyperlink>
      <w:r w:rsidRPr="00070571">
        <w:rPr>
          <w:sz w:val="28"/>
          <w:szCs w:val="28"/>
        </w:rPr>
        <w:t>.</w:t>
      </w:r>
    </w:p>
    <w:p w14:paraId="35F835D4" w14:textId="2589B447" w:rsidR="00070571" w:rsidRPr="00070571" w:rsidRDefault="00070571" w:rsidP="00070571">
      <w:pPr>
        <w:pStyle w:val="NormalWeb"/>
        <w:rPr>
          <w:sz w:val="28"/>
          <w:szCs w:val="28"/>
        </w:rPr>
      </w:pPr>
      <w:r w:rsidRPr="00070571">
        <w:rPr>
          <w:sz w:val="28"/>
          <w:szCs w:val="28"/>
        </w:rPr>
        <w:t>In addition to antimicrobial and probiotic strategies, motility support is an essential component of preventing relapse and recurrence of SIBO. Motility support is one of the most important missing links in SIBO care.</w:t>
      </w:r>
    </w:p>
    <w:p w14:paraId="0E35E6E7" w14:textId="6537D6B5" w:rsidR="00070571" w:rsidRPr="00070571" w:rsidRDefault="00070571" w:rsidP="00070571">
      <w:pPr>
        <w:pStyle w:val="NormalWeb"/>
        <w:rPr>
          <w:sz w:val="28"/>
          <w:szCs w:val="28"/>
        </w:rPr>
      </w:pPr>
      <w:r w:rsidRPr="00070571">
        <w:rPr>
          <w:sz w:val="28"/>
          <w:szCs w:val="28"/>
        </w:rPr>
        <w:t>Candida overgrowth can be present alongside SIBO in as much as two-thirds of cases. If strategies are strictly focused on bacteria - yeast growth will bloom. I mentioned monolaurin &amp; caprylic acid above as natural options to support normal yeast growth. </w:t>
      </w:r>
      <w:r w:rsidRPr="00070571">
        <w:rPr>
          <w:rStyle w:val="Emphasis"/>
          <w:sz w:val="28"/>
          <w:szCs w:val="28"/>
        </w:rPr>
        <w:t xml:space="preserve">Saccharomyces </w:t>
      </w:r>
      <w:proofErr w:type="spellStart"/>
      <w:r w:rsidRPr="00070571">
        <w:rPr>
          <w:rStyle w:val="Emphasis"/>
          <w:sz w:val="28"/>
          <w:szCs w:val="28"/>
        </w:rPr>
        <w:t>boulardii</w:t>
      </w:r>
      <w:proofErr w:type="spellEnd"/>
      <w:r w:rsidRPr="00070571">
        <w:rPr>
          <w:sz w:val="28"/>
          <w:szCs w:val="28"/>
        </w:rPr>
        <w:t> (a strain found in </w:t>
      </w:r>
      <w:proofErr w:type="spellStart"/>
      <w:r w:rsidRPr="00070571">
        <w:rPr>
          <w:rStyle w:val="Strong"/>
          <w:sz w:val="28"/>
          <w:szCs w:val="28"/>
        </w:rPr>
        <w:fldChar w:fldCharType="begin"/>
      </w:r>
      <w:r w:rsidRPr="00070571">
        <w:rPr>
          <w:rStyle w:val="Strong"/>
          <w:sz w:val="28"/>
          <w:szCs w:val="28"/>
        </w:rPr>
        <w:instrText xml:space="preserve"> HYPERLINK "https://www.shop.dralexrinehart.com/products/restorflora-saccharomyces-boulardii-bacillus-clausii-bacillus-subtilis-hu58-microbiome-labs" \t "_blank" </w:instrText>
      </w:r>
      <w:r w:rsidRPr="00070571">
        <w:rPr>
          <w:rStyle w:val="Strong"/>
          <w:sz w:val="28"/>
          <w:szCs w:val="28"/>
        </w:rPr>
        <w:fldChar w:fldCharType="separate"/>
      </w:r>
      <w:r w:rsidRPr="00070571">
        <w:rPr>
          <w:rStyle w:val="Hyperlink"/>
          <w:b/>
          <w:bCs/>
          <w:color w:val="26346F"/>
          <w:sz w:val="28"/>
          <w:szCs w:val="28"/>
        </w:rPr>
        <w:t>RestorFlora</w:t>
      </w:r>
      <w:proofErr w:type="spellEnd"/>
      <w:r w:rsidRPr="00070571">
        <w:rPr>
          <w:rStyle w:val="Strong"/>
          <w:sz w:val="28"/>
          <w:szCs w:val="28"/>
        </w:rPr>
        <w:fldChar w:fldCharType="end"/>
      </w:r>
      <w:r w:rsidRPr="00070571">
        <w:rPr>
          <w:sz w:val="28"/>
          <w:szCs w:val="28"/>
        </w:rPr>
        <w:t>) is also supportive. I detail spore probiotics in Strategy #6.</w:t>
      </w:r>
    </w:p>
    <w:p w14:paraId="44E7DA13" w14:textId="054D017D" w:rsidR="00070571" w:rsidRDefault="00070571" w:rsidP="00070571">
      <w:pPr>
        <w:pStyle w:val="NormalWeb"/>
        <w:rPr>
          <w:sz w:val="28"/>
          <w:szCs w:val="28"/>
        </w:rPr>
      </w:pPr>
      <w:r w:rsidRPr="00070571">
        <w:rPr>
          <w:sz w:val="28"/>
          <w:szCs w:val="28"/>
        </w:rPr>
        <w:t>For motility support, I use </w:t>
      </w:r>
      <w:proofErr w:type="spellStart"/>
      <w:r w:rsidRPr="00070571">
        <w:rPr>
          <w:rStyle w:val="Strong"/>
          <w:sz w:val="28"/>
          <w:szCs w:val="28"/>
        </w:rPr>
        <w:fldChar w:fldCharType="begin"/>
      </w:r>
      <w:r w:rsidRPr="00070571">
        <w:rPr>
          <w:rStyle w:val="Strong"/>
          <w:sz w:val="28"/>
          <w:szCs w:val="28"/>
        </w:rPr>
        <w:instrText xml:space="preserve"> HYPERLINK "https://www.shop.dralexrinehart.com/products/motilpro-capsules-pure-encapsulations" \t "_blank" </w:instrText>
      </w:r>
      <w:r w:rsidRPr="00070571">
        <w:rPr>
          <w:rStyle w:val="Strong"/>
          <w:sz w:val="28"/>
          <w:szCs w:val="28"/>
        </w:rPr>
        <w:fldChar w:fldCharType="separate"/>
      </w:r>
      <w:r w:rsidRPr="00070571">
        <w:rPr>
          <w:rStyle w:val="Hyperlink"/>
          <w:b/>
          <w:bCs/>
          <w:color w:val="26346F"/>
          <w:sz w:val="28"/>
          <w:szCs w:val="28"/>
        </w:rPr>
        <w:t>MotilPro</w:t>
      </w:r>
      <w:proofErr w:type="spellEnd"/>
      <w:r w:rsidRPr="00070571">
        <w:rPr>
          <w:rStyle w:val="Hyperlink"/>
          <w:b/>
          <w:bCs/>
          <w:color w:val="26346F"/>
          <w:sz w:val="28"/>
          <w:szCs w:val="28"/>
        </w:rPr>
        <w:t xml:space="preserve"> by Pure Encapsulations</w:t>
      </w:r>
      <w:r w:rsidRPr="00070571">
        <w:rPr>
          <w:rStyle w:val="Strong"/>
          <w:sz w:val="28"/>
          <w:szCs w:val="28"/>
        </w:rPr>
        <w:fldChar w:fldCharType="end"/>
      </w:r>
      <w:r w:rsidRPr="00070571">
        <w:rPr>
          <w:sz w:val="28"/>
          <w:szCs w:val="28"/>
        </w:rPr>
        <w:t>. </w:t>
      </w:r>
      <w:proofErr w:type="spellStart"/>
      <w:r w:rsidRPr="00070571">
        <w:rPr>
          <w:rStyle w:val="Strong"/>
          <w:sz w:val="28"/>
          <w:szCs w:val="28"/>
        </w:rPr>
        <w:fldChar w:fldCharType="begin"/>
      </w:r>
      <w:r w:rsidRPr="00070571">
        <w:rPr>
          <w:rStyle w:val="Strong"/>
          <w:sz w:val="28"/>
          <w:szCs w:val="28"/>
        </w:rPr>
        <w:instrText xml:space="preserve"> HYPERLINK "https://www.amazon.com/gp/product/B0060A2SBI/ref=as_li_tl?ie=UTF8&amp;camp=1789&amp;creative=9325&amp;creativeASIN=B0060A2SBI&amp;linkCode=as2&amp;tag=coahea-20&amp;linkId=fb87ac9ac1fd99ec59802fe82c2996b8" \t "_blank" </w:instrText>
      </w:r>
      <w:r w:rsidRPr="00070571">
        <w:rPr>
          <w:rStyle w:val="Strong"/>
          <w:sz w:val="28"/>
          <w:szCs w:val="28"/>
        </w:rPr>
        <w:fldChar w:fldCharType="separate"/>
      </w:r>
      <w:r w:rsidRPr="00070571">
        <w:rPr>
          <w:rStyle w:val="Hyperlink"/>
          <w:b/>
          <w:bCs/>
          <w:color w:val="26346F"/>
          <w:sz w:val="28"/>
          <w:szCs w:val="28"/>
        </w:rPr>
        <w:t>Iberogast</w:t>
      </w:r>
      <w:proofErr w:type="spellEnd"/>
      <w:r w:rsidRPr="00070571">
        <w:rPr>
          <w:rStyle w:val="Strong"/>
          <w:sz w:val="28"/>
          <w:szCs w:val="28"/>
        </w:rPr>
        <w:fldChar w:fldCharType="end"/>
      </w:r>
      <w:r w:rsidRPr="00070571">
        <w:rPr>
          <w:sz w:val="28"/>
          <w:szCs w:val="28"/>
        </w:rPr>
        <w:t> is an herbal mix used by many practitioners for motility too.</w:t>
      </w:r>
    </w:p>
    <w:p w14:paraId="763EC969" w14:textId="77777777" w:rsidR="00070571" w:rsidRPr="00070571" w:rsidRDefault="00070571" w:rsidP="00070571">
      <w:pPr>
        <w:pStyle w:val="NormalWeb"/>
        <w:rPr>
          <w:sz w:val="28"/>
          <w:szCs w:val="28"/>
        </w:rPr>
      </w:pPr>
    </w:p>
    <w:p w14:paraId="0DA5E08C" w14:textId="0A32BA8D" w:rsidR="00070571" w:rsidRPr="00070571" w:rsidRDefault="00070571" w:rsidP="00070571">
      <w:pPr>
        <w:pStyle w:val="Heading3"/>
        <w:spacing w:before="0" w:beforeAutospacing="0" w:after="225" w:afterAutospacing="0"/>
        <w:rPr>
          <w:rFonts w:ascii="Georgia" w:hAnsi="Georgia"/>
          <w:bCs w:val="0"/>
          <w:color w:val="26346F"/>
          <w:sz w:val="28"/>
          <w:szCs w:val="28"/>
        </w:rPr>
      </w:pPr>
      <w:r w:rsidRPr="00070571">
        <w:rPr>
          <w:rFonts w:ascii="Georgia" w:hAnsi="Georgia"/>
          <w:bCs w:val="0"/>
          <w:color w:val="26346F"/>
          <w:sz w:val="28"/>
          <w:szCs w:val="28"/>
        </w:rPr>
        <w:t>Strategy #5: Direct Gut Lining Support</w:t>
      </w:r>
    </w:p>
    <w:p w14:paraId="4750422D" w14:textId="37FBB08E" w:rsidR="00070571" w:rsidRPr="00070571" w:rsidRDefault="001C3D4C" w:rsidP="00070571">
      <w:pPr>
        <w:pStyle w:val="NormalWeb"/>
        <w:rPr>
          <w:sz w:val="28"/>
          <w:szCs w:val="28"/>
        </w:rPr>
      </w:pPr>
      <w:r>
        <w:rPr>
          <w:noProof/>
        </w:rPr>
        <w:pict w14:anchorId="1D5F185C">
          <v:shape id="Picture 23" o:spid="_x0000_s1028" type="#_x0000_t75" alt="mucosa structure and tight junction" style="position:absolute;margin-left:261.7pt;margin-top:18.25pt;width:247.45pt;height:254pt;z-index:-251637760;visibility:visible;mso-wrap-style:square;mso-wrap-edited:f;mso-width-percent:0;mso-height-percent:0;mso-width-percent:0;mso-height-percent:0">
            <v:imagedata r:id="rId42" r:href="rId43"/>
            <w10:wrap type="tight"/>
          </v:shape>
        </w:pict>
      </w:r>
      <w:r w:rsidR="00070571">
        <w:rPr>
          <w:sz w:val="28"/>
          <w:szCs w:val="28"/>
        </w:rPr>
        <w:br/>
      </w:r>
      <w:r w:rsidR="00070571" w:rsidRPr="00070571">
        <w:rPr>
          <w:sz w:val="28"/>
          <w:szCs w:val="28"/>
        </w:rPr>
        <w:t>Think of the gut as a 3-layered tube.</w:t>
      </w:r>
    </w:p>
    <w:p w14:paraId="1692D58A" w14:textId="77777777" w:rsidR="00070571" w:rsidRDefault="00070571" w:rsidP="00070571">
      <w:pPr>
        <w:pStyle w:val="NormalWeb"/>
        <w:rPr>
          <w:sz w:val="28"/>
          <w:szCs w:val="28"/>
        </w:rPr>
      </w:pPr>
      <w:r w:rsidRPr="00070571">
        <w:rPr>
          <w:sz w:val="28"/>
          <w:szCs w:val="28"/>
        </w:rPr>
        <w:t>Gut microbes comprise the inner area of the tube. </w:t>
      </w:r>
      <w:r w:rsidRPr="00070571">
        <w:rPr>
          <w:sz w:val="28"/>
          <w:szCs w:val="28"/>
        </w:rPr>
        <w:br/>
      </w:r>
      <w:r w:rsidRPr="00070571">
        <w:rPr>
          <w:sz w:val="28"/>
          <w:szCs w:val="28"/>
        </w:rPr>
        <w:br/>
        <w:t xml:space="preserve">Here, they interact with the non-sterile slurry delivered from the stomach. </w:t>
      </w:r>
    </w:p>
    <w:p w14:paraId="78373531" w14:textId="77777777" w:rsidR="00070571" w:rsidRDefault="00070571" w:rsidP="00070571">
      <w:pPr>
        <w:pStyle w:val="NormalWeb"/>
        <w:rPr>
          <w:sz w:val="28"/>
          <w:szCs w:val="28"/>
        </w:rPr>
      </w:pPr>
      <w:r w:rsidRPr="00070571">
        <w:rPr>
          <w:sz w:val="28"/>
          <w:szCs w:val="28"/>
        </w:rPr>
        <w:t>The slurry can contain pathogens and harmful proteins.</w:t>
      </w:r>
      <w:r w:rsidRPr="00070571">
        <w:rPr>
          <w:sz w:val="28"/>
          <w:szCs w:val="28"/>
        </w:rPr>
        <w:br/>
      </w:r>
      <w:r w:rsidRPr="00070571">
        <w:rPr>
          <w:sz w:val="28"/>
          <w:szCs w:val="28"/>
        </w:rPr>
        <w:br/>
        <w:t>The middle layer is the mucosa - this is the connective cushion that contains immune cells and "food" for gut microbes and fuel for immune cells and our gut lining. </w:t>
      </w:r>
      <w:r w:rsidRPr="00070571">
        <w:rPr>
          <w:sz w:val="28"/>
          <w:szCs w:val="28"/>
        </w:rPr>
        <w:br/>
      </w:r>
      <w:r w:rsidRPr="00070571">
        <w:rPr>
          <w:sz w:val="28"/>
          <w:szCs w:val="28"/>
        </w:rPr>
        <w:br/>
      </w:r>
      <w:r w:rsidRPr="00070571">
        <w:rPr>
          <w:sz w:val="28"/>
          <w:szCs w:val="28"/>
        </w:rPr>
        <w:lastRenderedPageBreak/>
        <w:t>The next inner layer of the tube is the cells of intestinal lining ("intestinal epithelial cells"). </w:t>
      </w:r>
      <w:r w:rsidRPr="00070571">
        <w:rPr>
          <w:sz w:val="28"/>
          <w:szCs w:val="28"/>
        </w:rPr>
        <w:br/>
      </w:r>
      <w:r w:rsidRPr="00070571">
        <w:rPr>
          <w:sz w:val="28"/>
          <w:szCs w:val="28"/>
        </w:rPr>
        <w:br/>
        <w:t>The absorptive folds known as "villi" provide surface area for absorption. Between the cells of the folds are microscopic junctions. T</w:t>
      </w:r>
    </w:p>
    <w:p w14:paraId="6D0797F4" w14:textId="1A16D006" w:rsidR="00070571" w:rsidRPr="00070571" w:rsidRDefault="00070571" w:rsidP="00070571">
      <w:pPr>
        <w:pStyle w:val="NormalWeb"/>
        <w:rPr>
          <w:sz w:val="28"/>
          <w:szCs w:val="28"/>
        </w:rPr>
      </w:pPr>
      <w:proofErr w:type="spellStart"/>
      <w:r w:rsidRPr="00070571">
        <w:rPr>
          <w:sz w:val="28"/>
          <w:szCs w:val="28"/>
        </w:rPr>
        <w:t>hese</w:t>
      </w:r>
      <w:proofErr w:type="spellEnd"/>
      <w:r w:rsidRPr="00070571">
        <w:rPr>
          <w:sz w:val="28"/>
          <w:szCs w:val="28"/>
        </w:rPr>
        <w:t xml:space="preserve"> tight junctions comprise the physical "gates" that control what gets into the blood &amp; what stays out. "Leaky gut" refers to the unintended opening of these gates.</w:t>
      </w:r>
      <w:r w:rsidRPr="00070571">
        <w:rPr>
          <w:sz w:val="28"/>
          <w:szCs w:val="28"/>
        </w:rPr>
        <w:br/>
      </w:r>
      <w:r w:rsidRPr="00070571">
        <w:rPr>
          <w:sz w:val="28"/>
          <w:szCs w:val="28"/>
        </w:rPr>
        <w:br/>
        <w:t>The intestinal lining is the last layer of defense between the outside environment and the inside world of the bloodstream. It also coordinates cross-talk between the mucosa, the immune system, &amp; bacteria (</w:t>
      </w:r>
      <w:hyperlink r:id="rId44" w:tgtFrame="_blank" w:history="1">
        <w:r w:rsidRPr="00070571">
          <w:rPr>
            <w:rStyle w:val="Hyperlink"/>
            <w:color w:val="26346F"/>
            <w:sz w:val="28"/>
            <w:szCs w:val="28"/>
          </w:rPr>
          <w:t>9</w:t>
        </w:r>
      </w:hyperlink>
      <w:r w:rsidRPr="00070571">
        <w:rPr>
          <w:sz w:val="28"/>
          <w:szCs w:val="28"/>
        </w:rPr>
        <w:t>).</w:t>
      </w:r>
    </w:p>
    <w:p w14:paraId="575D6326" w14:textId="77777777" w:rsidR="00070571" w:rsidRPr="00070571" w:rsidRDefault="00070571" w:rsidP="00070571">
      <w:pPr>
        <w:pStyle w:val="Heading4"/>
        <w:spacing w:before="0" w:beforeAutospacing="0" w:after="225" w:afterAutospacing="0"/>
        <w:rPr>
          <w:rFonts w:ascii="Georgia" w:hAnsi="Georgia"/>
          <w:b w:val="0"/>
          <w:bCs w:val="0"/>
          <w:color w:val="26346F"/>
          <w:sz w:val="28"/>
          <w:szCs w:val="28"/>
        </w:rPr>
      </w:pPr>
      <w:r w:rsidRPr="00070571">
        <w:rPr>
          <w:rStyle w:val="Strong"/>
          <w:rFonts w:ascii="Georgia" w:hAnsi="Georgia"/>
          <w:b/>
          <w:bCs/>
          <w:color w:val="26346F"/>
          <w:sz w:val="28"/>
          <w:szCs w:val="28"/>
        </w:rPr>
        <w:t>Mucosal Lining Support</w:t>
      </w:r>
    </w:p>
    <w:p w14:paraId="34B19E38" w14:textId="3098E509" w:rsidR="00070571" w:rsidRPr="00070571" w:rsidRDefault="00070571" w:rsidP="00070571">
      <w:pPr>
        <w:pStyle w:val="NormalWeb"/>
        <w:rPr>
          <w:sz w:val="28"/>
          <w:szCs w:val="28"/>
        </w:rPr>
      </w:pPr>
      <w:r w:rsidRPr="00070571">
        <w:rPr>
          <w:sz w:val="28"/>
          <w:szCs w:val="28"/>
        </w:rPr>
        <w:t>L-glutamine is a first-line option for mucosal support. It fuels the growth of intestinal cells and immune cells. </w:t>
      </w:r>
      <w:r w:rsidRPr="00070571">
        <w:rPr>
          <w:sz w:val="28"/>
          <w:szCs w:val="28"/>
        </w:rPr>
        <w:br/>
      </w:r>
      <w:r w:rsidRPr="00070571">
        <w:rPr>
          <w:sz w:val="28"/>
          <w:szCs w:val="28"/>
        </w:rPr>
        <w:br/>
        <w:t>While it is readily available in most diets - L-glutamine is </w:t>
      </w:r>
      <w:r w:rsidRPr="00070571">
        <w:rPr>
          <w:rStyle w:val="Emphasis"/>
          <w:sz w:val="28"/>
          <w:szCs w:val="28"/>
        </w:rPr>
        <w:t>conditionally essential</w:t>
      </w:r>
      <w:r w:rsidRPr="00070571">
        <w:rPr>
          <w:sz w:val="28"/>
          <w:szCs w:val="28"/>
        </w:rPr>
        <w:t> - meaning it is the first to go when we are stressed or immune-compromised. This is partly why your gut tends to take a beating when under stress.</w:t>
      </w:r>
      <w:r w:rsidRPr="00070571">
        <w:rPr>
          <w:sz w:val="28"/>
          <w:szCs w:val="28"/>
        </w:rPr>
        <w:br/>
      </w:r>
      <w:r w:rsidRPr="00070571">
        <w:rPr>
          <w:sz w:val="28"/>
          <w:szCs w:val="28"/>
        </w:rPr>
        <w:br/>
        <w:t xml:space="preserve">Supplementation supports healing when in any compromised state. When healing the </w:t>
      </w:r>
      <w:proofErr w:type="gramStart"/>
      <w:r w:rsidRPr="00070571">
        <w:rPr>
          <w:sz w:val="28"/>
          <w:szCs w:val="28"/>
        </w:rPr>
        <w:t>gut</w:t>
      </w:r>
      <w:proofErr w:type="gramEnd"/>
      <w:r w:rsidRPr="00070571">
        <w:rPr>
          <w:sz w:val="28"/>
          <w:szCs w:val="28"/>
        </w:rPr>
        <w:t xml:space="preserve"> I take L-glutamine at 10g three times per day. I may go higher in individuals with larger body size.</w:t>
      </w:r>
      <w:r w:rsidRPr="00070571">
        <w:rPr>
          <w:sz w:val="28"/>
          <w:szCs w:val="28"/>
        </w:rPr>
        <w:br/>
      </w:r>
      <w:r w:rsidRPr="00070571">
        <w:rPr>
          <w:sz w:val="28"/>
          <w:szCs w:val="28"/>
        </w:rPr>
        <w:br/>
        <w:t>Many doses will contain just 3-6g of L-glutamine per serving - and so increase the intake as you may see fit. Here are the</w:t>
      </w:r>
      <w:r w:rsidRPr="00070571">
        <w:rPr>
          <w:rStyle w:val="Strong"/>
          <w:sz w:val="28"/>
          <w:szCs w:val="28"/>
        </w:rPr>
        <w:t> </w:t>
      </w:r>
      <w:hyperlink r:id="rId45" w:tgtFrame="_blank" w:history="1">
        <w:r w:rsidRPr="00070571">
          <w:rPr>
            <w:rStyle w:val="Hyperlink"/>
            <w:b/>
            <w:bCs/>
            <w:color w:val="26346F"/>
            <w:sz w:val="28"/>
            <w:szCs w:val="28"/>
          </w:rPr>
          <w:t>L-glutamine products</w:t>
        </w:r>
      </w:hyperlink>
      <w:r w:rsidRPr="00070571">
        <w:rPr>
          <w:sz w:val="28"/>
          <w:szCs w:val="28"/>
        </w:rPr>
        <w:t> I recommend most often.</w:t>
      </w:r>
      <w:r w:rsidRPr="00070571">
        <w:rPr>
          <w:sz w:val="28"/>
          <w:szCs w:val="28"/>
        </w:rPr>
        <w:br/>
      </w:r>
      <w:r w:rsidRPr="00070571">
        <w:rPr>
          <w:sz w:val="28"/>
          <w:szCs w:val="28"/>
        </w:rPr>
        <w:br/>
        <w:t>L-glutamine is just part of the story. You can still have compounds actively irritating the mucosa &amp; delaying healing. You also need the amino acid building blocks (L-proline, L-serine, L-threonine, &amp; L-cysteine) that are necessary for mucosal repair.</w:t>
      </w:r>
      <w:r w:rsidRPr="00070571">
        <w:rPr>
          <w:sz w:val="28"/>
          <w:szCs w:val="28"/>
        </w:rPr>
        <w:br/>
      </w:r>
      <w:r w:rsidRPr="00070571">
        <w:rPr>
          <w:sz w:val="28"/>
          <w:szCs w:val="28"/>
        </w:rPr>
        <w:br/>
      </w:r>
      <w:hyperlink r:id="rId46" w:tgtFrame="_blank" w:history="1">
        <w:proofErr w:type="spellStart"/>
        <w:r w:rsidRPr="00070571">
          <w:rPr>
            <w:rStyle w:val="Hyperlink"/>
            <w:b/>
            <w:sz w:val="28"/>
            <w:szCs w:val="28"/>
          </w:rPr>
          <w:t>Mega</w:t>
        </w:r>
        <w:r w:rsidRPr="00070571">
          <w:rPr>
            <w:rStyle w:val="Hyperlink"/>
            <w:b/>
            <w:sz w:val="28"/>
            <w:szCs w:val="28"/>
          </w:rPr>
          <w:t>M</w:t>
        </w:r>
        <w:r w:rsidRPr="00070571">
          <w:rPr>
            <w:rStyle w:val="Hyperlink"/>
            <w:b/>
            <w:sz w:val="28"/>
            <w:szCs w:val="28"/>
          </w:rPr>
          <w:t>ucosa</w:t>
        </w:r>
        <w:proofErr w:type="spellEnd"/>
        <w:r w:rsidRPr="00070571">
          <w:rPr>
            <w:rStyle w:val="Hyperlink"/>
            <w:b/>
            <w:sz w:val="28"/>
            <w:szCs w:val="28"/>
          </w:rPr>
          <w:t xml:space="preserve"> by </w:t>
        </w:r>
        <w:proofErr w:type="spellStart"/>
        <w:r w:rsidRPr="00070571">
          <w:rPr>
            <w:rStyle w:val="Hyperlink"/>
            <w:b/>
            <w:sz w:val="28"/>
            <w:szCs w:val="28"/>
          </w:rPr>
          <w:t>Microbome</w:t>
        </w:r>
        <w:proofErr w:type="spellEnd"/>
        <w:r w:rsidRPr="00070571">
          <w:rPr>
            <w:rStyle w:val="Hyperlink"/>
            <w:b/>
            <w:sz w:val="28"/>
            <w:szCs w:val="28"/>
          </w:rPr>
          <w:t xml:space="preserve"> Labs</w:t>
        </w:r>
        <w:r w:rsidRPr="00070571">
          <w:rPr>
            <w:rStyle w:val="Hyperlink"/>
            <w:sz w:val="28"/>
            <w:szCs w:val="28"/>
          </w:rPr>
          <w:t> </w:t>
        </w:r>
      </w:hyperlink>
      <w:r w:rsidRPr="00070571">
        <w:rPr>
          <w:sz w:val="28"/>
          <w:szCs w:val="28"/>
        </w:rPr>
        <w:t>is a pleasant-tasting powder that contains immunoglobulin, polyphenols, &amp; four building-block amino acids to support mucosal repair. </w:t>
      </w:r>
      <w:r w:rsidRPr="00070571">
        <w:rPr>
          <w:b/>
          <w:bCs/>
          <w:sz w:val="28"/>
          <w:szCs w:val="28"/>
        </w:rPr>
        <w:br/>
      </w:r>
      <w:r w:rsidRPr="00070571">
        <w:rPr>
          <w:b/>
          <w:bCs/>
          <w:sz w:val="28"/>
          <w:szCs w:val="28"/>
        </w:rPr>
        <w:br/>
      </w:r>
      <w:hyperlink r:id="rId47" w:tgtFrame="_blank" w:history="1">
        <w:r w:rsidRPr="00070571">
          <w:rPr>
            <w:rStyle w:val="Hyperlink"/>
            <w:b/>
            <w:bCs/>
            <w:color w:val="26346F"/>
            <w:sz w:val="28"/>
            <w:szCs w:val="28"/>
          </w:rPr>
          <w:t>Mega IgG2000</w:t>
        </w:r>
      </w:hyperlink>
      <w:r w:rsidRPr="00070571">
        <w:rPr>
          <w:sz w:val="28"/>
          <w:szCs w:val="28"/>
        </w:rPr>
        <w:t> is also useful as an additional source of immunoglobulins in capsule-form.</w:t>
      </w:r>
    </w:p>
    <w:p w14:paraId="1D0F9606" w14:textId="77777777" w:rsidR="00070571" w:rsidRPr="00070571" w:rsidRDefault="00070571" w:rsidP="00070571">
      <w:pPr>
        <w:pStyle w:val="NormalWeb"/>
        <w:rPr>
          <w:sz w:val="28"/>
          <w:szCs w:val="28"/>
        </w:rPr>
      </w:pPr>
      <w:r w:rsidRPr="00070571">
        <w:rPr>
          <w:rStyle w:val="Strong"/>
          <w:sz w:val="28"/>
          <w:szCs w:val="28"/>
        </w:rPr>
        <w:t>Here's a summary of how these nutrients work to support mucosal repair:</w:t>
      </w:r>
    </w:p>
    <w:p w14:paraId="79FB292F" w14:textId="77777777" w:rsidR="00070571" w:rsidRPr="00070571" w:rsidRDefault="00070571" w:rsidP="00070571">
      <w:pPr>
        <w:numPr>
          <w:ilvl w:val="0"/>
          <w:numId w:val="12"/>
        </w:numPr>
        <w:spacing w:before="100" w:beforeAutospacing="1" w:after="100" w:afterAutospacing="1" w:line="240" w:lineRule="auto"/>
        <w:rPr>
          <w:sz w:val="28"/>
          <w:szCs w:val="28"/>
        </w:rPr>
      </w:pPr>
      <w:r w:rsidRPr="00070571">
        <w:rPr>
          <w:rStyle w:val="Strong"/>
          <w:sz w:val="28"/>
          <w:szCs w:val="28"/>
        </w:rPr>
        <w:t>L-Glutamine</w:t>
      </w:r>
      <w:r w:rsidRPr="00070571">
        <w:rPr>
          <w:sz w:val="28"/>
          <w:szCs w:val="28"/>
        </w:rPr>
        <w:t> directly supports the growth of immune &amp; intestinal cells.</w:t>
      </w:r>
    </w:p>
    <w:p w14:paraId="3367FB71" w14:textId="77777777" w:rsidR="00070571" w:rsidRPr="00070571" w:rsidRDefault="00070571" w:rsidP="00070571">
      <w:pPr>
        <w:numPr>
          <w:ilvl w:val="0"/>
          <w:numId w:val="12"/>
        </w:numPr>
        <w:spacing w:before="100" w:beforeAutospacing="1" w:after="100" w:afterAutospacing="1" w:line="240" w:lineRule="auto"/>
        <w:rPr>
          <w:sz w:val="28"/>
          <w:szCs w:val="28"/>
        </w:rPr>
      </w:pPr>
      <w:r w:rsidRPr="00070571">
        <w:rPr>
          <w:rStyle w:val="Strong"/>
          <w:sz w:val="28"/>
          <w:szCs w:val="28"/>
        </w:rPr>
        <w:t>Immunoglobulins</w:t>
      </w:r>
      <w:r w:rsidRPr="00070571">
        <w:rPr>
          <w:sz w:val="28"/>
          <w:szCs w:val="28"/>
        </w:rPr>
        <w:t> grab and bind irritants - neutralizing them and preparing them for elimination. </w:t>
      </w:r>
    </w:p>
    <w:p w14:paraId="3725F232" w14:textId="77777777" w:rsidR="00070571" w:rsidRPr="00070571" w:rsidRDefault="00070571" w:rsidP="00070571">
      <w:pPr>
        <w:numPr>
          <w:ilvl w:val="0"/>
          <w:numId w:val="12"/>
        </w:numPr>
        <w:spacing w:before="100" w:beforeAutospacing="1" w:after="100" w:afterAutospacing="1" w:line="240" w:lineRule="auto"/>
        <w:rPr>
          <w:sz w:val="28"/>
          <w:szCs w:val="28"/>
        </w:rPr>
      </w:pPr>
      <w:r w:rsidRPr="00070571">
        <w:rPr>
          <w:rStyle w:val="Strong"/>
          <w:sz w:val="28"/>
          <w:szCs w:val="28"/>
        </w:rPr>
        <w:t>Polyphenols (citrus bioflavonoids)</w:t>
      </w:r>
      <w:r w:rsidRPr="00070571">
        <w:rPr>
          <w:sz w:val="28"/>
          <w:szCs w:val="28"/>
        </w:rPr>
        <w:t> help reduce inflammation and support microbial diversity.</w:t>
      </w:r>
    </w:p>
    <w:p w14:paraId="45C94154" w14:textId="77777777" w:rsidR="00070571" w:rsidRPr="00070571" w:rsidRDefault="00070571" w:rsidP="00070571">
      <w:pPr>
        <w:numPr>
          <w:ilvl w:val="0"/>
          <w:numId w:val="12"/>
        </w:numPr>
        <w:spacing w:before="100" w:beforeAutospacing="1" w:after="100" w:afterAutospacing="1" w:line="240" w:lineRule="auto"/>
        <w:rPr>
          <w:sz w:val="28"/>
          <w:szCs w:val="28"/>
        </w:rPr>
      </w:pPr>
      <w:r w:rsidRPr="00070571">
        <w:rPr>
          <w:rStyle w:val="Strong"/>
          <w:sz w:val="28"/>
          <w:szCs w:val="28"/>
        </w:rPr>
        <w:t>Amino acids (L-proline, L-serine, L-threonine, &amp; L-cysteine)</w:t>
      </w:r>
      <w:r w:rsidRPr="00070571">
        <w:rPr>
          <w:sz w:val="28"/>
          <w:szCs w:val="28"/>
        </w:rPr>
        <w:t> supply the raw construction materials necessary for new mucosa.</w:t>
      </w:r>
    </w:p>
    <w:p w14:paraId="54DC1333" w14:textId="77777777" w:rsidR="00070571" w:rsidRPr="00070571" w:rsidRDefault="00070571" w:rsidP="00070571">
      <w:pPr>
        <w:pStyle w:val="Heading3"/>
        <w:spacing w:before="0" w:beforeAutospacing="0" w:after="225" w:afterAutospacing="0"/>
        <w:rPr>
          <w:rFonts w:ascii="Georgia" w:hAnsi="Georgia"/>
          <w:b w:val="0"/>
          <w:bCs w:val="0"/>
          <w:color w:val="26346F"/>
          <w:sz w:val="28"/>
          <w:szCs w:val="28"/>
        </w:rPr>
      </w:pPr>
      <w:r w:rsidRPr="00070571">
        <w:rPr>
          <w:rStyle w:val="Strong"/>
          <w:rFonts w:ascii="Georgia" w:hAnsi="Georgia"/>
          <w:b/>
          <w:bCs/>
          <w:color w:val="26346F"/>
          <w:sz w:val="28"/>
          <w:szCs w:val="28"/>
        </w:rPr>
        <w:t>Strategy #6: Re-Establish Healthy Bacteria</w:t>
      </w:r>
    </w:p>
    <w:p w14:paraId="19D963A5" w14:textId="77777777" w:rsidR="00070571" w:rsidRPr="00070571" w:rsidRDefault="00070571" w:rsidP="00070571">
      <w:pPr>
        <w:pStyle w:val="NormalWeb"/>
        <w:rPr>
          <w:sz w:val="28"/>
          <w:szCs w:val="28"/>
        </w:rPr>
      </w:pPr>
      <w:r w:rsidRPr="00070571">
        <w:rPr>
          <w:sz w:val="28"/>
          <w:szCs w:val="28"/>
        </w:rPr>
        <w:t>Healthy bacteria in the gut activate immune signals that are essential to the production of healthy mucus in the gut &amp; intestinal cell maintenance.</w:t>
      </w:r>
      <w:r w:rsidRPr="00070571">
        <w:rPr>
          <w:sz w:val="28"/>
          <w:szCs w:val="28"/>
        </w:rPr>
        <w:br/>
      </w:r>
      <w:r w:rsidRPr="00070571">
        <w:rPr>
          <w:sz w:val="28"/>
          <w:szCs w:val="28"/>
        </w:rPr>
        <w:br/>
        <w:t>The mucosa and gut flora work symbiotically. Each works to maintain the other.</w:t>
      </w:r>
      <w:r w:rsidRPr="00070571">
        <w:rPr>
          <w:sz w:val="28"/>
          <w:szCs w:val="28"/>
        </w:rPr>
        <w:br/>
      </w:r>
      <w:r w:rsidRPr="00070571">
        <w:rPr>
          <w:sz w:val="28"/>
          <w:szCs w:val="28"/>
        </w:rPr>
        <w:br/>
        <w:t>When this symbiosis breaks down, the gut becomes impaired &amp; "leaky" - leading to the nutrient &amp; electrolyte imbalance, as well as susceptibility to pathogens &amp; the absorption of harmful proteins. Adding back probiotics improves the important selectivity of the gut lining to invaders.</w:t>
      </w:r>
    </w:p>
    <w:p w14:paraId="43D07BCB" w14:textId="77777777" w:rsidR="00070571" w:rsidRPr="00070571" w:rsidRDefault="00070571" w:rsidP="00070571">
      <w:pPr>
        <w:pStyle w:val="NormalWeb"/>
        <w:rPr>
          <w:sz w:val="28"/>
          <w:szCs w:val="28"/>
        </w:rPr>
      </w:pPr>
      <w:r w:rsidRPr="00070571">
        <w:rPr>
          <w:sz w:val="28"/>
          <w:szCs w:val="28"/>
        </w:rPr>
        <w:t>Healthy gut bacteria also compete with pathogens for resources &amp; lessen the risk of acute infection with species like </w:t>
      </w:r>
      <w:hyperlink r:id="rId48" w:tgtFrame="_blank" w:history="1">
        <w:r w:rsidRPr="00070571">
          <w:rPr>
            <w:rStyle w:val="Emphasis"/>
            <w:color w:val="26346F"/>
            <w:sz w:val="28"/>
            <w:szCs w:val="28"/>
          </w:rPr>
          <w:t>Clostridium difficile</w:t>
        </w:r>
      </w:hyperlink>
      <w:r w:rsidRPr="00070571">
        <w:rPr>
          <w:sz w:val="28"/>
          <w:szCs w:val="28"/>
        </w:rPr>
        <w:t>, </w:t>
      </w:r>
      <w:r w:rsidRPr="00070571">
        <w:rPr>
          <w:rStyle w:val="Emphasis"/>
          <w:sz w:val="28"/>
          <w:szCs w:val="28"/>
        </w:rPr>
        <w:t>E. coli</w:t>
      </w:r>
      <w:r w:rsidRPr="00070571">
        <w:rPr>
          <w:sz w:val="28"/>
          <w:szCs w:val="28"/>
        </w:rPr>
        <w:t>, and </w:t>
      </w:r>
      <w:r w:rsidRPr="00070571">
        <w:rPr>
          <w:rStyle w:val="Emphasis"/>
          <w:sz w:val="28"/>
          <w:szCs w:val="28"/>
        </w:rPr>
        <w:t>Salmonella enterica</w:t>
      </w:r>
      <w:r w:rsidRPr="00070571">
        <w:rPr>
          <w:sz w:val="28"/>
          <w:szCs w:val="28"/>
        </w:rPr>
        <w:t> (</w:t>
      </w:r>
      <w:hyperlink r:id="rId49" w:tgtFrame="_blank" w:history="1">
        <w:r w:rsidRPr="00070571">
          <w:rPr>
            <w:rStyle w:val="Hyperlink"/>
            <w:color w:val="26346F"/>
            <w:sz w:val="28"/>
            <w:szCs w:val="28"/>
          </w:rPr>
          <w:t>10</w:t>
        </w:r>
      </w:hyperlink>
      <w:r w:rsidRPr="00070571">
        <w:rPr>
          <w:sz w:val="28"/>
          <w:szCs w:val="28"/>
        </w:rPr>
        <w:t>). </w:t>
      </w:r>
    </w:p>
    <w:p w14:paraId="302A0632" w14:textId="77777777" w:rsidR="00070571" w:rsidRPr="00070571" w:rsidRDefault="00070571" w:rsidP="00070571">
      <w:pPr>
        <w:pStyle w:val="NormalWeb"/>
        <w:ind w:left="720"/>
        <w:rPr>
          <w:sz w:val="28"/>
          <w:szCs w:val="28"/>
        </w:rPr>
      </w:pPr>
      <w:r w:rsidRPr="00070571">
        <w:rPr>
          <w:rStyle w:val="Strong"/>
          <w:sz w:val="28"/>
          <w:szCs w:val="28"/>
        </w:rPr>
        <w:t>1.) The presence of unhealthy bacteria (or absence of healthy bacteria) promotes inflammation. </w:t>
      </w:r>
      <w:r w:rsidRPr="00070571">
        <w:rPr>
          <w:sz w:val="28"/>
          <w:szCs w:val="28"/>
        </w:rPr>
        <w:br/>
      </w:r>
      <w:r w:rsidRPr="00070571">
        <w:rPr>
          <w:rStyle w:val="Strong"/>
          <w:sz w:val="28"/>
          <w:szCs w:val="28"/>
        </w:rPr>
        <w:t>2.) Inflammation invites leaks in the mucosa.</w:t>
      </w:r>
      <w:r w:rsidRPr="00070571">
        <w:rPr>
          <w:sz w:val="28"/>
          <w:szCs w:val="28"/>
        </w:rPr>
        <w:br/>
      </w:r>
      <w:r w:rsidRPr="00070571">
        <w:rPr>
          <w:rStyle w:val="Strong"/>
          <w:sz w:val="28"/>
          <w:szCs w:val="28"/>
        </w:rPr>
        <w:t>3.) The leaks fuel systemic disease (</w:t>
      </w:r>
      <w:hyperlink r:id="rId50" w:tgtFrame="_blank" w:history="1">
        <w:r w:rsidRPr="00070571">
          <w:rPr>
            <w:rStyle w:val="Hyperlink"/>
            <w:b/>
            <w:bCs/>
            <w:color w:val="26346F"/>
            <w:sz w:val="28"/>
            <w:szCs w:val="28"/>
          </w:rPr>
          <w:t>11</w:t>
        </w:r>
      </w:hyperlink>
      <w:r w:rsidRPr="00070571">
        <w:rPr>
          <w:rStyle w:val="Strong"/>
          <w:sz w:val="28"/>
          <w:szCs w:val="28"/>
        </w:rPr>
        <w:t>).</w:t>
      </w:r>
    </w:p>
    <w:p w14:paraId="573C71C5" w14:textId="77777777" w:rsidR="00070571" w:rsidRPr="00070571" w:rsidRDefault="00070571" w:rsidP="00070571">
      <w:pPr>
        <w:pStyle w:val="NormalWeb"/>
        <w:rPr>
          <w:sz w:val="28"/>
          <w:szCs w:val="28"/>
        </w:rPr>
      </w:pPr>
      <w:r w:rsidRPr="00070571">
        <w:rPr>
          <w:sz w:val="28"/>
          <w:szCs w:val="28"/>
        </w:rPr>
        <w:t>Gut-friendly bacteria produce prebiotic compounds of their own &amp; crowd out competing microbes - allowing a broad array of diverse flora to flourish naturally.</w:t>
      </w:r>
    </w:p>
    <w:p w14:paraId="44E588F4" w14:textId="77777777" w:rsidR="00070571" w:rsidRPr="00070571" w:rsidRDefault="00070571" w:rsidP="00070571">
      <w:pPr>
        <w:pStyle w:val="NormalWeb"/>
        <w:rPr>
          <w:sz w:val="28"/>
          <w:szCs w:val="28"/>
        </w:rPr>
      </w:pPr>
      <w:r w:rsidRPr="00070571">
        <w:rPr>
          <w:sz w:val="28"/>
          <w:szCs w:val="28"/>
        </w:rPr>
        <w:t>A gut reboot requires aspects of both adding back healthy flora - while also supporting the mucosa.</w:t>
      </w:r>
    </w:p>
    <w:p w14:paraId="6A8FE9E4" w14:textId="77777777" w:rsidR="00070571" w:rsidRDefault="00070571" w:rsidP="00070571">
      <w:pPr>
        <w:pStyle w:val="Heading3"/>
        <w:spacing w:before="0" w:beforeAutospacing="0" w:after="225" w:afterAutospacing="0"/>
        <w:rPr>
          <w:rStyle w:val="Strong"/>
          <w:rFonts w:ascii="Georgia" w:hAnsi="Georgia"/>
          <w:b/>
          <w:bCs/>
          <w:color w:val="26346F"/>
          <w:sz w:val="28"/>
          <w:szCs w:val="28"/>
        </w:rPr>
      </w:pPr>
    </w:p>
    <w:p w14:paraId="34C3D22E" w14:textId="7497471C" w:rsidR="00070571" w:rsidRPr="00070571" w:rsidRDefault="00070571" w:rsidP="00070571">
      <w:pPr>
        <w:pStyle w:val="Heading3"/>
        <w:spacing w:before="0" w:beforeAutospacing="0" w:after="225" w:afterAutospacing="0"/>
        <w:rPr>
          <w:rFonts w:ascii="Georgia" w:hAnsi="Georgia"/>
          <w:b w:val="0"/>
          <w:bCs w:val="0"/>
          <w:color w:val="26346F"/>
          <w:sz w:val="28"/>
          <w:szCs w:val="28"/>
        </w:rPr>
      </w:pPr>
      <w:r w:rsidRPr="00070571">
        <w:rPr>
          <w:rStyle w:val="Strong"/>
          <w:rFonts w:ascii="Georgia" w:hAnsi="Georgia"/>
          <w:b/>
          <w:bCs/>
          <w:color w:val="26346F"/>
          <w:sz w:val="28"/>
          <w:szCs w:val="28"/>
        </w:rPr>
        <w:lastRenderedPageBreak/>
        <w:t>Four Essential Rules to Follow for Probiotics</w:t>
      </w:r>
    </w:p>
    <w:p w14:paraId="57630ADF" w14:textId="77777777" w:rsidR="00070571" w:rsidRPr="00070571" w:rsidRDefault="00070571" w:rsidP="00070571">
      <w:pPr>
        <w:pStyle w:val="Heading5"/>
        <w:spacing w:before="0" w:beforeAutospacing="0" w:after="225" w:afterAutospacing="0"/>
        <w:rPr>
          <w:rFonts w:ascii="Georgia" w:hAnsi="Georgia"/>
          <w:b w:val="0"/>
          <w:bCs w:val="0"/>
          <w:color w:val="26346F"/>
          <w:sz w:val="28"/>
          <w:szCs w:val="28"/>
        </w:rPr>
      </w:pPr>
      <w:r w:rsidRPr="00070571">
        <w:rPr>
          <w:rStyle w:val="Strong"/>
          <w:rFonts w:ascii="Georgia" w:hAnsi="Georgia"/>
          <w:b/>
          <w:bCs/>
          <w:color w:val="26346F"/>
          <w:sz w:val="28"/>
          <w:szCs w:val="28"/>
        </w:rPr>
        <w:t>Rule #1:</w:t>
      </w:r>
      <w:r w:rsidRPr="00070571">
        <w:rPr>
          <w:rFonts w:ascii="Georgia" w:hAnsi="Georgia"/>
          <w:b w:val="0"/>
          <w:bCs w:val="0"/>
          <w:color w:val="26346F"/>
          <w:sz w:val="28"/>
          <w:szCs w:val="28"/>
        </w:rPr>
        <w:t> </w:t>
      </w:r>
      <w:r w:rsidRPr="00070571">
        <w:rPr>
          <w:rStyle w:val="Strong"/>
          <w:rFonts w:ascii="Georgia" w:hAnsi="Georgia"/>
          <w:b/>
          <w:bCs/>
          <w:color w:val="26346F"/>
          <w:sz w:val="28"/>
          <w:szCs w:val="28"/>
        </w:rPr>
        <w:t>Probiotics need to make it through the stomach acid alive.</w:t>
      </w:r>
    </w:p>
    <w:p w14:paraId="0DA4F6E4" w14:textId="77777777" w:rsidR="00070571" w:rsidRPr="00070571" w:rsidRDefault="00070571" w:rsidP="00070571">
      <w:pPr>
        <w:pStyle w:val="NormalWeb"/>
        <w:ind w:left="720"/>
        <w:rPr>
          <w:sz w:val="28"/>
          <w:szCs w:val="28"/>
        </w:rPr>
      </w:pPr>
      <w:r w:rsidRPr="00070571">
        <w:rPr>
          <w:sz w:val="28"/>
          <w:szCs w:val="28"/>
        </w:rPr>
        <w:t>We are colonized as infants with gut flora through development, birth &amp; breastfeeding in the first two years of life. </w:t>
      </w:r>
      <w:r w:rsidRPr="00070571">
        <w:rPr>
          <w:sz w:val="28"/>
          <w:szCs w:val="28"/>
        </w:rPr>
        <w:br/>
      </w:r>
      <w:r w:rsidRPr="00070571">
        <w:rPr>
          <w:sz w:val="28"/>
          <w:szCs w:val="28"/>
        </w:rPr>
        <w:br/>
        <w:t xml:space="preserve">When our gastrointestinal system matures, the stomach pH acidifies into a much more protective barrier. The newly acidic stomach now kills the majority of "live" probiotics. The stomach acid kills supplemented probiotics before they ever </w:t>
      </w:r>
      <w:proofErr w:type="gramStart"/>
      <w:r w:rsidRPr="00070571">
        <w:rPr>
          <w:sz w:val="28"/>
          <w:szCs w:val="28"/>
        </w:rPr>
        <w:t>reach</w:t>
      </w:r>
      <w:proofErr w:type="gramEnd"/>
      <w:r w:rsidRPr="00070571">
        <w:rPr>
          <w:sz w:val="28"/>
          <w:szCs w:val="28"/>
        </w:rPr>
        <w:t xml:space="preserve"> the intestines. </w:t>
      </w:r>
      <w:r w:rsidRPr="00070571">
        <w:rPr>
          <w:sz w:val="28"/>
          <w:szCs w:val="28"/>
        </w:rPr>
        <w:br/>
      </w:r>
      <w:r w:rsidRPr="00070571">
        <w:rPr>
          <w:sz w:val="28"/>
          <w:szCs w:val="28"/>
        </w:rPr>
        <w:br/>
        <w:t>Once colonized as babies, we maintain the flora we received from birth and breastfeeding by consuming different fibers and starches in our diet. </w:t>
      </w:r>
      <w:r w:rsidRPr="00070571">
        <w:rPr>
          <w:sz w:val="28"/>
          <w:szCs w:val="28"/>
        </w:rPr>
        <w:br/>
      </w:r>
      <w:r w:rsidRPr="00070571">
        <w:rPr>
          <w:sz w:val="28"/>
          <w:szCs w:val="28"/>
        </w:rPr>
        <w:br/>
        <w:t>If we eat a limited diet, stress ourselves out, take antibiotics, eat sugar, or drink lots of alcohol as adults - we beat down our flora and lose diversity - and ultimately degrade our gut mucosa!</w:t>
      </w:r>
      <w:r w:rsidRPr="00070571">
        <w:rPr>
          <w:sz w:val="28"/>
          <w:szCs w:val="28"/>
        </w:rPr>
        <w:br/>
      </w:r>
      <w:r w:rsidRPr="00070571">
        <w:rPr>
          <w:sz w:val="28"/>
          <w:szCs w:val="28"/>
        </w:rPr>
        <w:br/>
        <w:t>I use Master Supplements probiotics like </w:t>
      </w:r>
      <w:proofErr w:type="spellStart"/>
      <w:r w:rsidRPr="00070571">
        <w:rPr>
          <w:sz w:val="28"/>
          <w:szCs w:val="28"/>
        </w:rPr>
        <w:fldChar w:fldCharType="begin"/>
      </w:r>
      <w:r w:rsidRPr="00070571">
        <w:rPr>
          <w:sz w:val="28"/>
          <w:szCs w:val="28"/>
        </w:rPr>
        <w:instrText xml:space="preserve"> HYPERLINK "https://www.shop.dralexrinehart.com/products/theralac-capsules-master-supplements" \t "_blank" </w:instrText>
      </w:r>
      <w:r w:rsidRPr="00070571">
        <w:rPr>
          <w:sz w:val="28"/>
          <w:szCs w:val="28"/>
        </w:rPr>
        <w:fldChar w:fldCharType="separate"/>
      </w:r>
      <w:r w:rsidRPr="00070571">
        <w:rPr>
          <w:rStyle w:val="Strong"/>
          <w:color w:val="26346F"/>
          <w:sz w:val="28"/>
          <w:szCs w:val="28"/>
        </w:rPr>
        <w:t>Theralac</w:t>
      </w:r>
      <w:proofErr w:type="spellEnd"/>
      <w:r w:rsidRPr="00070571">
        <w:rPr>
          <w:sz w:val="28"/>
          <w:szCs w:val="28"/>
        </w:rPr>
        <w:fldChar w:fldCharType="end"/>
      </w:r>
      <w:r w:rsidRPr="00070571">
        <w:rPr>
          <w:sz w:val="28"/>
          <w:szCs w:val="28"/>
        </w:rPr>
        <w:t>, </w:t>
      </w:r>
      <w:proofErr w:type="spellStart"/>
      <w:r w:rsidRPr="00070571">
        <w:rPr>
          <w:sz w:val="28"/>
          <w:szCs w:val="28"/>
        </w:rPr>
        <w:fldChar w:fldCharType="begin"/>
      </w:r>
      <w:r w:rsidRPr="00070571">
        <w:rPr>
          <w:sz w:val="28"/>
          <w:szCs w:val="28"/>
        </w:rPr>
        <w:instrText xml:space="preserve"> HYPERLINK "https://www.shop.dralexrinehart.com/products/trubifido-probiotic-colon-formula-capsules-master-supplements" \t "_blank" </w:instrText>
      </w:r>
      <w:r w:rsidRPr="00070571">
        <w:rPr>
          <w:sz w:val="28"/>
          <w:szCs w:val="28"/>
        </w:rPr>
        <w:fldChar w:fldCharType="separate"/>
      </w:r>
      <w:r w:rsidRPr="00070571">
        <w:rPr>
          <w:rStyle w:val="Strong"/>
          <w:color w:val="26346F"/>
          <w:sz w:val="28"/>
          <w:szCs w:val="28"/>
        </w:rPr>
        <w:t>Trubifido</w:t>
      </w:r>
      <w:proofErr w:type="spellEnd"/>
      <w:r w:rsidRPr="00070571">
        <w:rPr>
          <w:sz w:val="28"/>
          <w:szCs w:val="28"/>
        </w:rPr>
        <w:fldChar w:fldCharType="end"/>
      </w:r>
      <w:r w:rsidRPr="00070571">
        <w:rPr>
          <w:sz w:val="28"/>
          <w:szCs w:val="28"/>
        </w:rPr>
        <w:t>, and </w:t>
      </w:r>
      <w:proofErr w:type="spellStart"/>
      <w:r w:rsidRPr="00070571">
        <w:rPr>
          <w:sz w:val="28"/>
          <w:szCs w:val="28"/>
        </w:rPr>
        <w:fldChar w:fldCharType="begin"/>
      </w:r>
      <w:r w:rsidRPr="00070571">
        <w:rPr>
          <w:sz w:val="28"/>
          <w:szCs w:val="28"/>
        </w:rPr>
        <w:instrText xml:space="preserve"> HYPERLINK "https://www.shop.dralexrinehart.com/products/truflora-capsules-master-supplements" \t "_blank" </w:instrText>
      </w:r>
      <w:r w:rsidRPr="00070571">
        <w:rPr>
          <w:sz w:val="28"/>
          <w:szCs w:val="28"/>
        </w:rPr>
        <w:fldChar w:fldCharType="separate"/>
      </w:r>
      <w:r w:rsidRPr="00070571">
        <w:rPr>
          <w:rStyle w:val="Strong"/>
          <w:color w:val="26346F"/>
          <w:sz w:val="28"/>
          <w:szCs w:val="28"/>
        </w:rPr>
        <w:t>Truflora</w:t>
      </w:r>
      <w:proofErr w:type="spellEnd"/>
      <w:r w:rsidRPr="00070571">
        <w:rPr>
          <w:sz w:val="28"/>
          <w:szCs w:val="28"/>
        </w:rPr>
        <w:fldChar w:fldCharType="end"/>
      </w:r>
      <w:r w:rsidRPr="00070571">
        <w:rPr>
          <w:sz w:val="28"/>
          <w:szCs w:val="28"/>
        </w:rPr>
        <w:t> to re-establish gut flora. The company has a patented "Acid Proof Delivery" method that allows the probiotics to be delivered alive - deep into the intestines. </w:t>
      </w:r>
      <w:r w:rsidRPr="00070571">
        <w:rPr>
          <w:sz w:val="28"/>
          <w:szCs w:val="28"/>
        </w:rPr>
        <w:br/>
      </w:r>
      <w:r w:rsidRPr="00070571">
        <w:rPr>
          <w:sz w:val="28"/>
          <w:szCs w:val="28"/>
        </w:rPr>
        <w:br/>
        <w:t>Other name-brand probiotic brands can be high quality - but you need high dose per each probiotic strain (I use 10 billion CFU, per STRAIN) to provide the right probiotic support. </w:t>
      </w:r>
      <w:r w:rsidRPr="00070571">
        <w:rPr>
          <w:sz w:val="28"/>
          <w:szCs w:val="28"/>
        </w:rPr>
        <w:br/>
      </w:r>
      <w:r w:rsidRPr="00070571">
        <w:rPr>
          <w:sz w:val="28"/>
          <w:szCs w:val="28"/>
        </w:rPr>
        <w:br/>
        <w:t>This worry is irrelevant with </w:t>
      </w:r>
      <w:hyperlink r:id="rId51" w:tgtFrame="_blank" w:history="1">
        <w:r w:rsidRPr="00070571">
          <w:rPr>
            <w:rStyle w:val="Strong"/>
            <w:color w:val="26346F"/>
            <w:sz w:val="28"/>
            <w:szCs w:val="28"/>
          </w:rPr>
          <w:t>Master Supplements</w:t>
        </w:r>
      </w:hyperlink>
      <w:r w:rsidRPr="00070571">
        <w:rPr>
          <w:sz w:val="28"/>
          <w:szCs w:val="28"/>
        </w:rPr>
        <w:t> products. They boast fantastic dosage and quality control measures.</w:t>
      </w:r>
    </w:p>
    <w:p w14:paraId="0CA02F32" w14:textId="77777777" w:rsidR="00070571" w:rsidRPr="00070571" w:rsidRDefault="00070571" w:rsidP="00070571">
      <w:pPr>
        <w:pStyle w:val="Heading5"/>
        <w:spacing w:before="0" w:beforeAutospacing="0" w:after="225" w:afterAutospacing="0"/>
        <w:rPr>
          <w:rFonts w:ascii="Georgia" w:hAnsi="Georgia"/>
          <w:b w:val="0"/>
          <w:bCs w:val="0"/>
          <w:color w:val="26346F"/>
          <w:sz w:val="28"/>
          <w:szCs w:val="28"/>
        </w:rPr>
      </w:pPr>
      <w:r w:rsidRPr="00070571">
        <w:rPr>
          <w:rStyle w:val="Strong"/>
          <w:rFonts w:ascii="Georgia" w:hAnsi="Georgia"/>
          <w:b/>
          <w:bCs/>
          <w:color w:val="26346F"/>
          <w:sz w:val="28"/>
          <w:szCs w:val="28"/>
        </w:rPr>
        <w:t>Rule #2: Spore probiotics live in the soil. These soil-based organisms are gut microbes that use dirt as the vector into our body.</w:t>
      </w:r>
    </w:p>
    <w:p w14:paraId="783F44A3" w14:textId="77777777" w:rsidR="00070571" w:rsidRPr="00070571" w:rsidRDefault="00070571" w:rsidP="00070571">
      <w:pPr>
        <w:pStyle w:val="NormalWeb"/>
        <w:ind w:left="720"/>
        <w:rPr>
          <w:sz w:val="28"/>
          <w:szCs w:val="28"/>
        </w:rPr>
      </w:pPr>
      <w:r w:rsidRPr="00070571">
        <w:rPr>
          <w:sz w:val="28"/>
          <w:szCs w:val="28"/>
        </w:rPr>
        <w:t>All mammals confer immune benefits from spore probiotics. Our ancestors had daily interaction with dirt from foraging, hunting, outdoor activity, and living in less sanitary living environments. </w:t>
      </w:r>
      <w:r w:rsidRPr="00070571">
        <w:rPr>
          <w:sz w:val="28"/>
          <w:szCs w:val="28"/>
        </w:rPr>
        <w:br/>
      </w:r>
      <w:r w:rsidRPr="00070571">
        <w:rPr>
          <w:sz w:val="28"/>
          <w:szCs w:val="28"/>
        </w:rPr>
        <w:br/>
        <w:t xml:space="preserve">Spores germinate to live organisms and reside in our small intestine for 7-21 </w:t>
      </w:r>
      <w:r w:rsidRPr="00070571">
        <w:rPr>
          <w:sz w:val="28"/>
          <w:szCs w:val="28"/>
        </w:rPr>
        <w:lastRenderedPageBreak/>
        <w:t>days. Then, they turn back into spores - allowing for elimination from the body. They remain in spore form in the soil for years until they are picked up by another host.</w:t>
      </w:r>
      <w:r w:rsidRPr="00070571">
        <w:rPr>
          <w:sz w:val="28"/>
          <w:szCs w:val="28"/>
        </w:rPr>
        <w:br/>
      </w:r>
      <w:r w:rsidRPr="00070571">
        <w:rPr>
          <w:sz w:val="28"/>
          <w:szCs w:val="28"/>
        </w:rPr>
        <w:br/>
        <w:t>Modern lifestyles are deficient in exposure to soil-based microbes &amp; spores. Regular intake of spore probiotics resupplies this missing stimulation.</w:t>
      </w:r>
      <w:r w:rsidRPr="00070571">
        <w:rPr>
          <w:sz w:val="28"/>
          <w:szCs w:val="28"/>
        </w:rPr>
        <w:br/>
      </w:r>
      <w:r w:rsidRPr="00070571">
        <w:rPr>
          <w:sz w:val="28"/>
          <w:szCs w:val="28"/>
        </w:rPr>
        <w:br/>
        <w:t>Spores help crowd out unwanted organisms, promote diversity of other flora, and produce organic acids, short-chain fatty acids (SCFAs), B vitamins, and </w:t>
      </w:r>
      <w:hyperlink r:id="rId52" w:tgtFrame="_blank" w:history="1">
        <w:r w:rsidRPr="00070571">
          <w:rPr>
            <w:rStyle w:val="Hyperlink"/>
            <w:color w:val="26346F"/>
            <w:sz w:val="28"/>
            <w:szCs w:val="28"/>
          </w:rPr>
          <w:t>vitamin K2</w:t>
        </w:r>
      </w:hyperlink>
      <w:r w:rsidRPr="00070571">
        <w:rPr>
          <w:sz w:val="28"/>
          <w:szCs w:val="28"/>
        </w:rPr>
        <w:t> for our body.</w:t>
      </w:r>
      <w:r w:rsidRPr="00070571">
        <w:rPr>
          <w:sz w:val="28"/>
          <w:szCs w:val="28"/>
        </w:rPr>
        <w:br/>
      </w:r>
      <w:r w:rsidRPr="00070571">
        <w:rPr>
          <w:sz w:val="28"/>
          <w:szCs w:val="28"/>
        </w:rPr>
        <w:br/>
        <w:t>A leaky gut leads to the absorption of endotoxins in the systemic circulation as well as increased risk of inflammation and altered metabolic signals. </w:t>
      </w:r>
      <w:r w:rsidRPr="00070571">
        <w:rPr>
          <w:sz w:val="28"/>
          <w:szCs w:val="28"/>
        </w:rPr>
        <w:br/>
      </w:r>
      <w:r w:rsidRPr="00070571">
        <w:rPr>
          <w:sz w:val="28"/>
          <w:szCs w:val="28"/>
        </w:rPr>
        <w:br/>
      </w:r>
      <w:r w:rsidRPr="00070571">
        <w:rPr>
          <w:rStyle w:val="Strong"/>
          <w:sz w:val="28"/>
          <w:szCs w:val="28"/>
        </w:rPr>
        <w:t>A clinical trial conducted at the University of North Texas demonstrated that 30-day supplementation of spore probiotics significantly reduced blood endotoxins ("metabolic endotoxemia") by a net 78% difference (p=0.011) &amp; triglycerides by a net 19% (p=0.011) compared to endotoxin &amp; triglyceride levels in the placebo group.</w:t>
      </w:r>
      <w:r w:rsidRPr="00070571">
        <w:rPr>
          <w:sz w:val="28"/>
          <w:szCs w:val="28"/>
        </w:rPr>
        <w:br/>
      </w:r>
      <w:r w:rsidRPr="00070571">
        <w:rPr>
          <w:sz w:val="28"/>
          <w:szCs w:val="28"/>
        </w:rPr>
        <w:br/>
        <w:t>The spore treatment group also had significantly lower inflammatory markers &amp; ghrelin (a hunger hormone) than the group not receiving the probiotic (</w:t>
      </w:r>
      <w:hyperlink r:id="rId53" w:tgtFrame="_blank" w:history="1">
        <w:r w:rsidRPr="00070571">
          <w:rPr>
            <w:rStyle w:val="Hyperlink"/>
            <w:color w:val="26346F"/>
            <w:sz w:val="28"/>
            <w:szCs w:val="28"/>
          </w:rPr>
          <w:t>12</w:t>
        </w:r>
      </w:hyperlink>
      <w:r w:rsidRPr="00070571">
        <w:rPr>
          <w:sz w:val="28"/>
          <w:szCs w:val="28"/>
        </w:rPr>
        <w:t>).</w:t>
      </w:r>
      <w:r w:rsidRPr="00070571">
        <w:rPr>
          <w:sz w:val="28"/>
          <w:szCs w:val="28"/>
        </w:rPr>
        <w:br/>
      </w:r>
      <w:r w:rsidRPr="00070571">
        <w:rPr>
          <w:sz w:val="28"/>
          <w:szCs w:val="28"/>
        </w:rPr>
        <w:br/>
        <w:t>Because of the natural 7-21 life cycle of spore probiotics - supplement with them on a "three days on, seven days off" basis indefinitely to maintain their levels in the body. Initially, take them for 30-60 days straight before moving to the "Three on, seven off" schedule. Start low &amp; work up to the dosage at first.</w:t>
      </w:r>
    </w:p>
    <w:p w14:paraId="2E391940" w14:textId="77777777" w:rsidR="00070571" w:rsidRPr="00070571" w:rsidRDefault="00070571" w:rsidP="00070571">
      <w:pPr>
        <w:pStyle w:val="Heading5"/>
        <w:spacing w:before="0" w:beforeAutospacing="0" w:after="225" w:afterAutospacing="0"/>
        <w:rPr>
          <w:rFonts w:ascii="Georgia" w:hAnsi="Georgia"/>
          <w:b w:val="0"/>
          <w:bCs w:val="0"/>
          <w:color w:val="26346F"/>
          <w:sz w:val="28"/>
          <w:szCs w:val="28"/>
        </w:rPr>
      </w:pPr>
      <w:r w:rsidRPr="00070571">
        <w:rPr>
          <w:rStyle w:val="Strong"/>
          <w:rFonts w:ascii="Georgia" w:hAnsi="Georgia"/>
          <w:b/>
          <w:bCs/>
          <w:color w:val="26346F"/>
          <w:sz w:val="28"/>
          <w:szCs w:val="28"/>
        </w:rPr>
        <w:t xml:space="preserve">Rule #3: Dietary starches and fibers do not feed spore probiotics (as they do Lactobacilli or </w:t>
      </w:r>
      <w:proofErr w:type="spellStart"/>
      <w:r w:rsidRPr="00070571">
        <w:rPr>
          <w:rStyle w:val="Strong"/>
          <w:rFonts w:ascii="Georgia" w:hAnsi="Georgia"/>
          <w:b/>
          <w:bCs/>
          <w:color w:val="26346F"/>
          <w:sz w:val="28"/>
          <w:szCs w:val="28"/>
        </w:rPr>
        <w:t>Bifidobacteria</w:t>
      </w:r>
      <w:proofErr w:type="spellEnd"/>
      <w:r w:rsidRPr="00070571">
        <w:rPr>
          <w:rStyle w:val="Strong"/>
          <w:rFonts w:ascii="Georgia" w:hAnsi="Georgia"/>
          <w:b/>
          <w:bCs/>
          <w:color w:val="26346F"/>
          <w:sz w:val="28"/>
          <w:szCs w:val="28"/>
        </w:rPr>
        <w:t>)</w:t>
      </w:r>
    </w:p>
    <w:p w14:paraId="5F8A85CA" w14:textId="77777777" w:rsidR="00070571" w:rsidRPr="00070571" w:rsidRDefault="00070571" w:rsidP="00070571">
      <w:pPr>
        <w:pStyle w:val="NormalWeb"/>
        <w:ind w:left="720"/>
        <w:rPr>
          <w:sz w:val="28"/>
          <w:szCs w:val="28"/>
        </w:rPr>
      </w:pPr>
      <w:r w:rsidRPr="00070571">
        <w:rPr>
          <w:sz w:val="28"/>
          <w:szCs w:val="28"/>
        </w:rPr>
        <w:t>Since most of us do not play in the dirt regularly or eat soil-dusted food like our ancestors, I recommend supplementation with spore probiotics to assure we're receiving the gut and immune benefits of soil based organisms.</w:t>
      </w:r>
      <w:r w:rsidRPr="00070571">
        <w:rPr>
          <w:sz w:val="28"/>
          <w:szCs w:val="28"/>
        </w:rPr>
        <w:br/>
      </w:r>
      <w:r w:rsidRPr="00070571">
        <w:rPr>
          <w:sz w:val="28"/>
          <w:szCs w:val="28"/>
        </w:rPr>
        <w:br/>
        <w:t>I use  </w:t>
      </w:r>
      <w:proofErr w:type="spellStart"/>
      <w:r w:rsidRPr="00070571">
        <w:rPr>
          <w:sz w:val="28"/>
          <w:szCs w:val="28"/>
        </w:rPr>
        <w:fldChar w:fldCharType="begin"/>
      </w:r>
      <w:r w:rsidRPr="00070571">
        <w:rPr>
          <w:sz w:val="28"/>
          <w:szCs w:val="28"/>
        </w:rPr>
        <w:instrText xml:space="preserve"> HYPERLINK "https://www.shop.dralexrinehart.com/collections/best-sellers/products/megasporebiotic" \t "_blank" </w:instrText>
      </w:r>
      <w:r w:rsidRPr="00070571">
        <w:rPr>
          <w:sz w:val="28"/>
          <w:szCs w:val="28"/>
        </w:rPr>
        <w:fldChar w:fldCharType="separate"/>
      </w:r>
      <w:r w:rsidRPr="00070571">
        <w:rPr>
          <w:rStyle w:val="Strong"/>
          <w:color w:val="26346F"/>
          <w:sz w:val="28"/>
          <w:szCs w:val="28"/>
        </w:rPr>
        <w:t>Megasporebiotic</w:t>
      </w:r>
      <w:proofErr w:type="spellEnd"/>
      <w:r w:rsidRPr="00070571">
        <w:rPr>
          <w:sz w:val="28"/>
          <w:szCs w:val="28"/>
        </w:rPr>
        <w:fldChar w:fldCharType="end"/>
      </w:r>
      <w:r w:rsidRPr="00070571">
        <w:rPr>
          <w:sz w:val="28"/>
          <w:szCs w:val="28"/>
        </w:rPr>
        <w:t>, </w:t>
      </w:r>
      <w:proofErr w:type="spellStart"/>
      <w:r w:rsidRPr="00070571">
        <w:rPr>
          <w:sz w:val="28"/>
          <w:szCs w:val="28"/>
        </w:rPr>
        <w:fldChar w:fldCharType="begin"/>
      </w:r>
      <w:r w:rsidRPr="00070571">
        <w:rPr>
          <w:sz w:val="28"/>
          <w:szCs w:val="28"/>
        </w:rPr>
        <w:instrText xml:space="preserve"> HYPERLINK "https://www.shop.dralexrinehart.com/collections/best-sellers/products/restorflora-saccharomyces-boulardii-bacillus-clausii-bacillus-subtilis-hu58-microbiome-labs" \t "_blank" </w:instrText>
      </w:r>
      <w:r w:rsidRPr="00070571">
        <w:rPr>
          <w:sz w:val="28"/>
          <w:szCs w:val="28"/>
        </w:rPr>
        <w:fldChar w:fldCharType="separate"/>
      </w:r>
      <w:r w:rsidRPr="00070571">
        <w:rPr>
          <w:rStyle w:val="Strong"/>
          <w:color w:val="26346F"/>
          <w:sz w:val="28"/>
          <w:szCs w:val="28"/>
        </w:rPr>
        <w:t>Restorflora</w:t>
      </w:r>
      <w:proofErr w:type="spellEnd"/>
      <w:r w:rsidRPr="00070571">
        <w:rPr>
          <w:sz w:val="28"/>
          <w:szCs w:val="28"/>
        </w:rPr>
        <w:fldChar w:fldCharType="end"/>
      </w:r>
      <w:r w:rsidRPr="00070571">
        <w:rPr>
          <w:sz w:val="28"/>
          <w:szCs w:val="28"/>
        </w:rPr>
        <w:t>, </w:t>
      </w:r>
      <w:hyperlink r:id="rId54" w:tgtFrame="_blank" w:history="1">
        <w:r w:rsidRPr="00070571">
          <w:rPr>
            <w:rStyle w:val="Strong"/>
            <w:color w:val="26346F"/>
            <w:sz w:val="28"/>
            <w:szCs w:val="28"/>
          </w:rPr>
          <w:t>HU58</w:t>
        </w:r>
      </w:hyperlink>
      <w:r w:rsidRPr="00070571">
        <w:rPr>
          <w:sz w:val="28"/>
          <w:szCs w:val="28"/>
        </w:rPr>
        <w:t>, and to a lesser degree, </w:t>
      </w:r>
      <w:proofErr w:type="spellStart"/>
      <w:r w:rsidRPr="00070571">
        <w:rPr>
          <w:sz w:val="28"/>
          <w:szCs w:val="28"/>
        </w:rPr>
        <w:fldChar w:fldCharType="begin"/>
      </w:r>
      <w:r w:rsidRPr="00070571">
        <w:rPr>
          <w:sz w:val="28"/>
          <w:szCs w:val="28"/>
        </w:rPr>
        <w:instrText xml:space="preserve"> HYPERLINK "https://www.shop.dralexrinehart.com/collections/master-supplements/products/truflora-capsules-master-supplements" \t "_blank" </w:instrText>
      </w:r>
      <w:r w:rsidRPr="00070571">
        <w:rPr>
          <w:sz w:val="28"/>
          <w:szCs w:val="28"/>
        </w:rPr>
        <w:fldChar w:fldCharType="separate"/>
      </w:r>
      <w:r w:rsidRPr="00070571">
        <w:rPr>
          <w:rStyle w:val="Strong"/>
          <w:color w:val="26346F"/>
          <w:sz w:val="28"/>
          <w:szCs w:val="28"/>
        </w:rPr>
        <w:t>Truflora</w:t>
      </w:r>
      <w:proofErr w:type="spellEnd"/>
      <w:r w:rsidRPr="00070571">
        <w:rPr>
          <w:sz w:val="28"/>
          <w:szCs w:val="28"/>
        </w:rPr>
        <w:fldChar w:fldCharType="end"/>
      </w:r>
      <w:r w:rsidRPr="00070571">
        <w:rPr>
          <w:sz w:val="28"/>
          <w:szCs w:val="28"/>
        </w:rPr>
        <w:t> to support this diversity - </w:t>
      </w:r>
      <w:hyperlink r:id="rId55" w:tgtFrame="_blank" w:history="1">
        <w:r w:rsidRPr="00070571">
          <w:rPr>
            <w:rStyle w:val="Strong"/>
            <w:color w:val="26346F"/>
            <w:sz w:val="28"/>
            <w:szCs w:val="28"/>
          </w:rPr>
          <w:t>Microbiome Labs</w:t>
        </w:r>
      </w:hyperlink>
      <w:r w:rsidRPr="00070571">
        <w:rPr>
          <w:sz w:val="28"/>
          <w:szCs w:val="28"/>
        </w:rPr>
        <w:t xml:space="preserve"> is the </w:t>
      </w:r>
      <w:r w:rsidRPr="00070571">
        <w:rPr>
          <w:sz w:val="28"/>
          <w:szCs w:val="28"/>
        </w:rPr>
        <w:lastRenderedPageBreak/>
        <w:t>industry leader for spore probiotics &amp; have created a fantastic, clinically-studied suite of products for the gut.</w:t>
      </w:r>
    </w:p>
    <w:p w14:paraId="603B728B" w14:textId="77777777" w:rsidR="00070571" w:rsidRPr="00070571" w:rsidRDefault="00070571" w:rsidP="00070571">
      <w:pPr>
        <w:pStyle w:val="Heading5"/>
        <w:spacing w:before="0" w:beforeAutospacing="0" w:after="225" w:afterAutospacing="0"/>
        <w:ind w:left="720"/>
        <w:rPr>
          <w:rFonts w:ascii="Georgia" w:hAnsi="Georgia"/>
          <w:b w:val="0"/>
          <w:bCs w:val="0"/>
          <w:color w:val="26346F"/>
          <w:sz w:val="28"/>
          <w:szCs w:val="28"/>
        </w:rPr>
      </w:pPr>
      <w:r w:rsidRPr="00070571">
        <w:rPr>
          <w:rStyle w:val="Strong"/>
          <w:rFonts w:ascii="Georgia" w:hAnsi="Georgia"/>
          <w:b/>
          <w:bCs/>
          <w:color w:val="26346F"/>
          <w:sz w:val="28"/>
          <w:szCs w:val="28"/>
        </w:rPr>
        <w:t>Rule #4: You cannot supplement with some healthy bacteria in the gut as the gut is naturally an anaerobic (no oxygen) environment. Anaerobic bacteria cannot survive the oxygen-rich environment of a capsule powder. </w:t>
      </w:r>
    </w:p>
    <w:p w14:paraId="63A6285E" w14:textId="77777777" w:rsidR="00070571" w:rsidRPr="00070571" w:rsidRDefault="00070571" w:rsidP="00070571">
      <w:pPr>
        <w:pStyle w:val="NormalWeb"/>
        <w:ind w:left="720"/>
        <w:rPr>
          <w:sz w:val="28"/>
          <w:szCs w:val="28"/>
        </w:rPr>
      </w:pPr>
      <w:r w:rsidRPr="00070571">
        <w:rPr>
          <w:sz w:val="28"/>
          <w:szCs w:val="28"/>
        </w:rPr>
        <w:t xml:space="preserve">Use </w:t>
      </w:r>
      <w:proofErr w:type="spellStart"/>
      <w:r w:rsidRPr="00070571">
        <w:rPr>
          <w:sz w:val="28"/>
          <w:szCs w:val="28"/>
        </w:rPr>
        <w:t>PREbiotics</w:t>
      </w:r>
      <w:proofErr w:type="spellEnd"/>
      <w:r w:rsidRPr="00070571">
        <w:rPr>
          <w:sz w:val="28"/>
          <w:szCs w:val="28"/>
        </w:rPr>
        <w:t xml:space="preserve"> to promote the growth of these strains. I discuss prebiotics in the next section.</w:t>
      </w:r>
    </w:p>
    <w:p w14:paraId="7867913C" w14:textId="05CCACAD" w:rsidR="00070571" w:rsidRPr="00070571" w:rsidRDefault="001C3D4C" w:rsidP="00070571">
      <w:pPr>
        <w:pStyle w:val="Heading3"/>
        <w:spacing w:before="0" w:beforeAutospacing="0" w:after="225" w:afterAutospacing="0"/>
        <w:rPr>
          <w:rFonts w:ascii="Georgia" w:hAnsi="Georgia"/>
          <w:b w:val="0"/>
          <w:bCs w:val="0"/>
          <w:color w:val="26346F"/>
          <w:sz w:val="28"/>
          <w:szCs w:val="28"/>
        </w:rPr>
      </w:pPr>
      <w:r>
        <w:rPr>
          <w:noProof/>
        </w:rPr>
        <w:pict w14:anchorId="0DB54657">
          <v:shape id="Picture 22" o:spid="_x0000_s1027" type="#_x0000_t75" alt="prebiotic benefits" style="position:absolute;margin-left:229pt;margin-top:27.2pt;width:300pt;height:180pt;z-index:-251633664;visibility:visible;mso-wrap-style:square;mso-wrap-edited:f;mso-width-percent:0;mso-height-percent:0;mso-width-percent:0;mso-height-percent:0">
            <v:imagedata r:id="rId56" r:href="rId57"/>
            <w10:wrap type="tight"/>
          </v:shape>
        </w:pict>
      </w:r>
      <w:r w:rsidR="00070571" w:rsidRPr="00070571">
        <w:rPr>
          <w:rStyle w:val="Strong"/>
          <w:rFonts w:ascii="Georgia" w:hAnsi="Georgia"/>
          <w:b/>
          <w:bCs/>
          <w:color w:val="26346F"/>
          <w:sz w:val="28"/>
          <w:szCs w:val="28"/>
        </w:rPr>
        <w:t>Strategy #7: Feed Healthy Bacteria</w:t>
      </w:r>
    </w:p>
    <w:p w14:paraId="383BAB00" w14:textId="27AA6DC3" w:rsidR="00070571" w:rsidRPr="00070571" w:rsidRDefault="00070571" w:rsidP="00070571">
      <w:pPr>
        <w:pStyle w:val="NormalWeb"/>
        <w:rPr>
          <w:sz w:val="28"/>
          <w:szCs w:val="28"/>
        </w:rPr>
      </w:pPr>
      <w:r w:rsidRPr="00070571">
        <w:rPr>
          <w:sz w:val="28"/>
          <w:szCs w:val="28"/>
        </w:rPr>
        <w:t xml:space="preserve">Fibers and starches in our food cannot always be broken down by us. Gut </w:t>
      </w:r>
      <w:proofErr w:type="gramStart"/>
      <w:r w:rsidRPr="00070571">
        <w:rPr>
          <w:sz w:val="28"/>
          <w:szCs w:val="28"/>
        </w:rPr>
        <w:t>microbes</w:t>
      </w:r>
      <w:proofErr w:type="gramEnd"/>
      <w:r w:rsidRPr="00070571">
        <w:rPr>
          <w:sz w:val="28"/>
          <w:szCs w:val="28"/>
        </w:rPr>
        <w:t xml:space="preserve"> ferment and break </w:t>
      </w:r>
      <w:r>
        <w:rPr>
          <w:sz w:val="28"/>
          <w:szCs w:val="28"/>
        </w:rPr>
        <w:t xml:space="preserve">them </w:t>
      </w:r>
      <w:r w:rsidRPr="00070571">
        <w:rPr>
          <w:sz w:val="28"/>
          <w:szCs w:val="28"/>
        </w:rPr>
        <w:t>down for us.</w:t>
      </w:r>
    </w:p>
    <w:p w14:paraId="641BF0BF" w14:textId="77777777" w:rsidR="00070571" w:rsidRPr="00070571" w:rsidRDefault="00070571" w:rsidP="00070571">
      <w:pPr>
        <w:pStyle w:val="NormalWeb"/>
        <w:rPr>
          <w:sz w:val="28"/>
          <w:szCs w:val="28"/>
        </w:rPr>
      </w:pPr>
      <w:r w:rsidRPr="00070571">
        <w:rPr>
          <w:sz w:val="28"/>
          <w:szCs w:val="28"/>
        </w:rPr>
        <w:t>In return, they produce invaluable substances such as Short Chain Fatty Acids (SCFAs), </w:t>
      </w:r>
      <w:hyperlink r:id="rId58" w:tgtFrame="_blank" w:history="1">
        <w:r w:rsidRPr="00070571">
          <w:rPr>
            <w:rStyle w:val="Hyperlink"/>
            <w:color w:val="26346F"/>
            <w:sz w:val="28"/>
            <w:szCs w:val="28"/>
          </w:rPr>
          <w:t>B vitamins</w:t>
        </w:r>
      </w:hyperlink>
      <w:r w:rsidRPr="00070571">
        <w:rPr>
          <w:sz w:val="28"/>
          <w:szCs w:val="28"/>
        </w:rPr>
        <w:t>, and </w:t>
      </w:r>
      <w:hyperlink r:id="rId59" w:tgtFrame="_blank" w:history="1">
        <w:r w:rsidRPr="00070571">
          <w:rPr>
            <w:rStyle w:val="Strong"/>
            <w:color w:val="26346F"/>
            <w:sz w:val="28"/>
            <w:szCs w:val="28"/>
          </w:rPr>
          <w:t>Vitamin K2</w:t>
        </w:r>
      </w:hyperlink>
      <w:r w:rsidRPr="00070571">
        <w:rPr>
          <w:sz w:val="28"/>
          <w:szCs w:val="28"/>
        </w:rPr>
        <w:t>.</w:t>
      </w:r>
      <w:r w:rsidRPr="00070571">
        <w:rPr>
          <w:sz w:val="28"/>
          <w:szCs w:val="28"/>
        </w:rPr>
        <w:br/>
      </w:r>
      <w:r w:rsidRPr="00070571">
        <w:rPr>
          <w:sz w:val="28"/>
          <w:szCs w:val="28"/>
        </w:rPr>
        <w:br/>
        <w:t>SCFAs support healthy mucosa by promoting the production of mucus &amp; regulating immune cell development locally in the gut (</w:t>
      </w:r>
      <w:hyperlink r:id="rId60" w:tgtFrame="_blank" w:history="1">
        <w:r w:rsidRPr="00070571">
          <w:rPr>
            <w:rStyle w:val="Hyperlink"/>
            <w:color w:val="26346F"/>
            <w:sz w:val="28"/>
            <w:szCs w:val="28"/>
          </w:rPr>
          <w:t>13</w:t>
        </w:r>
      </w:hyperlink>
      <w:r w:rsidRPr="00070571">
        <w:rPr>
          <w:sz w:val="28"/>
          <w:szCs w:val="28"/>
        </w:rPr>
        <w:t>).</w:t>
      </w:r>
    </w:p>
    <w:p w14:paraId="1EEFAFBF" w14:textId="77777777" w:rsidR="00070571" w:rsidRPr="00070571" w:rsidRDefault="00070571" w:rsidP="00070571">
      <w:pPr>
        <w:pStyle w:val="NormalWeb"/>
        <w:rPr>
          <w:sz w:val="28"/>
          <w:szCs w:val="28"/>
        </w:rPr>
      </w:pPr>
      <w:hyperlink r:id="rId61" w:tgtFrame="_blank" w:history="1">
        <w:r w:rsidRPr="00070571">
          <w:rPr>
            <w:rStyle w:val="Hyperlink"/>
            <w:b/>
            <w:bCs/>
            <w:color w:val="26346F"/>
            <w:sz w:val="28"/>
            <w:szCs w:val="28"/>
          </w:rPr>
          <w:t>Spore probiotics</w:t>
        </w:r>
      </w:hyperlink>
      <w:r w:rsidRPr="00070571">
        <w:rPr>
          <w:rStyle w:val="Strong"/>
          <w:sz w:val="28"/>
          <w:szCs w:val="28"/>
        </w:rPr>
        <w:t> increase SCFA's by as much as 40% - and clinical research being readied for publication demonstrates that spores also nearly double the diversity of other gut flora (likely due to enhanced production of SCFA's).</w:t>
      </w:r>
    </w:p>
    <w:p w14:paraId="6C35FC7D" w14:textId="77777777" w:rsidR="00070571" w:rsidRPr="00070571" w:rsidRDefault="00070571" w:rsidP="00070571">
      <w:pPr>
        <w:pStyle w:val="NormalWeb"/>
        <w:rPr>
          <w:sz w:val="28"/>
          <w:szCs w:val="28"/>
        </w:rPr>
      </w:pPr>
      <w:r w:rsidRPr="00070571">
        <w:rPr>
          <w:sz w:val="28"/>
          <w:szCs w:val="28"/>
        </w:rPr>
        <w:t>In the absence of sufficient fibers &amp; starches, healthy bacteria starve &amp; microbial diversity drops. Yeast &amp; opportunistic organisms also grow &amp; take up more areas in the gut.</w:t>
      </w:r>
    </w:p>
    <w:p w14:paraId="6E2439E6" w14:textId="77777777" w:rsidR="00070571" w:rsidRPr="00070571" w:rsidRDefault="00070571" w:rsidP="00070571">
      <w:pPr>
        <w:pStyle w:val="Heading4"/>
        <w:spacing w:before="0" w:beforeAutospacing="0" w:after="225" w:afterAutospacing="0"/>
        <w:rPr>
          <w:rFonts w:ascii="Georgia" w:hAnsi="Georgia"/>
          <w:b w:val="0"/>
          <w:bCs w:val="0"/>
          <w:color w:val="26346F"/>
          <w:sz w:val="28"/>
          <w:szCs w:val="28"/>
        </w:rPr>
      </w:pPr>
      <w:r w:rsidRPr="00070571">
        <w:rPr>
          <w:rStyle w:val="Strong"/>
          <w:rFonts w:ascii="Georgia" w:hAnsi="Georgia"/>
          <w:b/>
          <w:bCs/>
          <w:color w:val="26346F"/>
          <w:sz w:val="28"/>
          <w:szCs w:val="28"/>
        </w:rPr>
        <w:t>Importance of Adding &amp; Maintaining Diet Diversity</w:t>
      </w:r>
    </w:p>
    <w:p w14:paraId="7ECE1B5F" w14:textId="77777777" w:rsidR="00070571" w:rsidRPr="00070571" w:rsidRDefault="00070571" w:rsidP="00070571">
      <w:pPr>
        <w:pStyle w:val="NormalWeb"/>
        <w:rPr>
          <w:sz w:val="28"/>
          <w:szCs w:val="28"/>
        </w:rPr>
      </w:pPr>
      <w:r w:rsidRPr="00070571">
        <w:rPr>
          <w:sz w:val="28"/>
          <w:szCs w:val="28"/>
        </w:rPr>
        <w:t>Ancestral diets were rich in food diversity. It wasn't until the advent of modern agriculture that our diets became less diverse.</w:t>
      </w:r>
    </w:p>
    <w:p w14:paraId="43FCFE3A" w14:textId="77777777" w:rsidR="00070571" w:rsidRPr="00070571" w:rsidRDefault="00070571" w:rsidP="00070571">
      <w:pPr>
        <w:pStyle w:val="NormalWeb"/>
        <w:rPr>
          <w:sz w:val="28"/>
          <w:szCs w:val="28"/>
        </w:rPr>
      </w:pPr>
      <w:r w:rsidRPr="00070571">
        <w:rPr>
          <w:sz w:val="28"/>
          <w:szCs w:val="28"/>
        </w:rPr>
        <w:lastRenderedPageBreak/>
        <w:t>Human ancestors consumed numerous varieties of plants, animals, insects, and roots and tubers. Now, we eat a much more limited array of foods in our diet. The modern diet is unnaturally high in monocultures of wheat, dairy, corn, and soy.</w:t>
      </w:r>
    </w:p>
    <w:p w14:paraId="5BB1D481" w14:textId="77777777" w:rsidR="00070571" w:rsidRPr="00070571" w:rsidRDefault="00070571" w:rsidP="00070571">
      <w:pPr>
        <w:pStyle w:val="NormalWeb"/>
        <w:rPr>
          <w:sz w:val="28"/>
          <w:szCs w:val="28"/>
        </w:rPr>
      </w:pPr>
      <w:r w:rsidRPr="00070571">
        <w:rPr>
          <w:sz w:val="28"/>
          <w:szCs w:val="28"/>
        </w:rPr>
        <w:t>There used to be thousands of varieties of these foods - but now we eat limited variety with industry-friendly, hybridized versions of the same food.</w:t>
      </w:r>
    </w:p>
    <w:p w14:paraId="5032461C" w14:textId="77777777" w:rsidR="00070571" w:rsidRPr="00070571" w:rsidRDefault="00070571" w:rsidP="00070571">
      <w:pPr>
        <w:pStyle w:val="NormalWeb"/>
        <w:rPr>
          <w:sz w:val="28"/>
          <w:szCs w:val="28"/>
        </w:rPr>
      </w:pPr>
      <w:r w:rsidRPr="00070571">
        <w:rPr>
          <w:sz w:val="28"/>
          <w:szCs w:val="28"/>
        </w:rPr>
        <w:t>The lack of diet diversity leads to a lack of microbial diversity in the gut. It also increases the chances of developing sensitivities &amp; intolerances to foods.</w:t>
      </w:r>
    </w:p>
    <w:p w14:paraId="33B87391" w14:textId="77777777" w:rsidR="00070571" w:rsidRPr="00070571" w:rsidRDefault="00070571" w:rsidP="00070571">
      <w:pPr>
        <w:pStyle w:val="NormalWeb"/>
        <w:rPr>
          <w:sz w:val="28"/>
          <w:szCs w:val="28"/>
        </w:rPr>
      </w:pPr>
      <w:r w:rsidRPr="00070571">
        <w:rPr>
          <w:rStyle w:val="Strong"/>
          <w:sz w:val="28"/>
          <w:szCs w:val="28"/>
        </w:rPr>
        <w:t>If adding food diversity leads to too much gas, bloating, or general discomfort - chances are you need to eat less starchy food for the time being &amp; address the balance of gut flora either by killing overgrowth - and/or adding probiotics.</w:t>
      </w:r>
    </w:p>
    <w:p w14:paraId="463661E2" w14:textId="77777777" w:rsidR="00070571" w:rsidRPr="00070571" w:rsidRDefault="00070571" w:rsidP="00070571">
      <w:pPr>
        <w:pStyle w:val="NormalWeb"/>
        <w:rPr>
          <w:sz w:val="28"/>
          <w:szCs w:val="28"/>
        </w:rPr>
      </w:pPr>
      <w:r w:rsidRPr="00070571">
        <w:rPr>
          <w:sz w:val="28"/>
          <w:szCs w:val="28"/>
        </w:rPr>
        <w:t>Symptoms are a sign that you are lacking the bacterial balance in your gut to ferment these tough-to-digest foods.</w:t>
      </w:r>
    </w:p>
    <w:p w14:paraId="2F55FDA2" w14:textId="77777777" w:rsidR="00070571" w:rsidRPr="00070571" w:rsidRDefault="00070571" w:rsidP="00070571">
      <w:pPr>
        <w:pStyle w:val="NormalWeb"/>
        <w:rPr>
          <w:sz w:val="28"/>
          <w:szCs w:val="28"/>
        </w:rPr>
      </w:pPr>
      <w:r w:rsidRPr="00070571">
        <w:rPr>
          <w:sz w:val="28"/>
          <w:szCs w:val="28"/>
        </w:rPr>
        <w:t>Focus on ridding the gut of overgrowth, reconditioning the gut &amp; promoting keystone strains of bacteria like </w:t>
      </w:r>
      <w:proofErr w:type="spellStart"/>
      <w:r w:rsidRPr="00070571">
        <w:rPr>
          <w:rStyle w:val="Emphasis"/>
          <w:sz w:val="28"/>
          <w:szCs w:val="28"/>
        </w:rPr>
        <w:t>Akkermansia</w:t>
      </w:r>
      <w:proofErr w:type="spellEnd"/>
      <w:r w:rsidRPr="00070571">
        <w:rPr>
          <w:rStyle w:val="Emphasis"/>
          <w:sz w:val="28"/>
          <w:szCs w:val="28"/>
        </w:rPr>
        <w:t xml:space="preserve"> </w:t>
      </w:r>
      <w:proofErr w:type="spellStart"/>
      <w:r w:rsidRPr="00070571">
        <w:rPr>
          <w:rStyle w:val="Emphasis"/>
          <w:sz w:val="28"/>
          <w:szCs w:val="28"/>
        </w:rPr>
        <w:t>muciniphila</w:t>
      </w:r>
      <w:proofErr w:type="spellEnd"/>
      <w:r w:rsidRPr="00070571">
        <w:rPr>
          <w:sz w:val="28"/>
          <w:szCs w:val="28"/>
        </w:rPr>
        <w:t>, </w:t>
      </w:r>
      <w:proofErr w:type="spellStart"/>
      <w:r w:rsidRPr="00070571">
        <w:rPr>
          <w:rStyle w:val="Emphasis"/>
          <w:sz w:val="28"/>
          <w:szCs w:val="28"/>
        </w:rPr>
        <w:t>Faecalibacterium</w:t>
      </w:r>
      <w:proofErr w:type="spellEnd"/>
      <w:r w:rsidRPr="00070571">
        <w:rPr>
          <w:rStyle w:val="Emphasis"/>
          <w:sz w:val="28"/>
          <w:szCs w:val="28"/>
        </w:rPr>
        <w:t xml:space="preserve"> </w:t>
      </w:r>
      <w:proofErr w:type="spellStart"/>
      <w:r w:rsidRPr="00070571">
        <w:rPr>
          <w:rStyle w:val="Emphasis"/>
          <w:sz w:val="28"/>
          <w:szCs w:val="28"/>
        </w:rPr>
        <w:t>prausnitzii</w:t>
      </w:r>
      <w:proofErr w:type="spellEnd"/>
      <w:r w:rsidRPr="00070571">
        <w:rPr>
          <w:sz w:val="28"/>
          <w:szCs w:val="28"/>
        </w:rPr>
        <w:t xml:space="preserve">, &amp; </w:t>
      </w:r>
      <w:proofErr w:type="spellStart"/>
      <w:r w:rsidRPr="00070571">
        <w:rPr>
          <w:sz w:val="28"/>
          <w:szCs w:val="28"/>
        </w:rPr>
        <w:t>B</w:t>
      </w:r>
      <w:r w:rsidRPr="00070571">
        <w:rPr>
          <w:rStyle w:val="Emphasis"/>
          <w:sz w:val="28"/>
          <w:szCs w:val="28"/>
        </w:rPr>
        <w:t>ifidobacteria</w:t>
      </w:r>
      <w:proofErr w:type="spellEnd"/>
      <w:r w:rsidRPr="00070571">
        <w:rPr>
          <w:rStyle w:val="Emphasis"/>
          <w:sz w:val="28"/>
          <w:szCs w:val="28"/>
        </w:rPr>
        <w:t xml:space="preserve"> spp</w:t>
      </w:r>
      <w:r w:rsidRPr="00070571">
        <w:rPr>
          <w:sz w:val="28"/>
          <w:szCs w:val="28"/>
        </w:rPr>
        <w:t>.</w:t>
      </w:r>
    </w:p>
    <w:p w14:paraId="10F00439" w14:textId="77777777" w:rsidR="00070571" w:rsidRPr="00070571" w:rsidRDefault="00070571" w:rsidP="00070571">
      <w:pPr>
        <w:pStyle w:val="NormalWeb"/>
        <w:rPr>
          <w:sz w:val="28"/>
          <w:szCs w:val="28"/>
        </w:rPr>
      </w:pPr>
      <w:r w:rsidRPr="00070571">
        <w:rPr>
          <w:sz w:val="28"/>
          <w:szCs w:val="28"/>
        </w:rPr>
        <w:t>Be careful of </w:t>
      </w:r>
      <w:r w:rsidRPr="00070571">
        <w:rPr>
          <w:rStyle w:val="Emphasis"/>
          <w:sz w:val="28"/>
          <w:szCs w:val="28"/>
        </w:rPr>
        <w:t>Lactobacilli spp.</w:t>
      </w:r>
      <w:r w:rsidRPr="00070571">
        <w:rPr>
          <w:sz w:val="28"/>
          <w:szCs w:val="28"/>
        </w:rPr>
        <w:t> early in recovery as these probiotic strains can be overly immune-stimulating &amp; be contraindicated in overgrowth profiles (at least in the short-term).</w:t>
      </w:r>
    </w:p>
    <w:p w14:paraId="62DEC669" w14:textId="77777777" w:rsidR="00070571" w:rsidRPr="00070571" w:rsidRDefault="00070571" w:rsidP="00070571">
      <w:pPr>
        <w:pStyle w:val="NormalWeb"/>
        <w:rPr>
          <w:sz w:val="28"/>
          <w:szCs w:val="28"/>
        </w:rPr>
      </w:pPr>
      <w:r w:rsidRPr="00070571">
        <w:rPr>
          <w:rStyle w:val="Strong"/>
          <w:sz w:val="28"/>
          <w:szCs w:val="28"/>
        </w:rPr>
        <w:t>Use products like </w:t>
      </w:r>
      <w:hyperlink r:id="rId62" w:tgtFrame="_blank" w:history="1">
        <w:r w:rsidRPr="00070571">
          <w:rPr>
            <w:rStyle w:val="Hyperlink"/>
            <w:b/>
            <w:bCs/>
            <w:color w:val="26346F"/>
            <w:sz w:val="28"/>
            <w:szCs w:val="28"/>
          </w:rPr>
          <w:t>Megaspore</w:t>
        </w:r>
      </w:hyperlink>
      <w:r w:rsidRPr="00070571">
        <w:rPr>
          <w:rStyle w:val="Strong"/>
          <w:sz w:val="28"/>
          <w:szCs w:val="28"/>
        </w:rPr>
        <w:t>, </w:t>
      </w:r>
      <w:proofErr w:type="spellStart"/>
      <w:r w:rsidRPr="00070571">
        <w:rPr>
          <w:rStyle w:val="Strong"/>
          <w:sz w:val="28"/>
          <w:szCs w:val="28"/>
        </w:rPr>
        <w:fldChar w:fldCharType="begin"/>
      </w:r>
      <w:r w:rsidRPr="00070571">
        <w:rPr>
          <w:rStyle w:val="Strong"/>
          <w:sz w:val="28"/>
          <w:szCs w:val="28"/>
        </w:rPr>
        <w:instrText xml:space="preserve"> HYPERLINK "https://www.shop.dralexrinehart.com/collections/30-60/products/restorflora-saccharomyces-boulardii-bacillus-clausii-bacillus-subtilis-hu58-microbiome-labs" \t "_blank" </w:instrText>
      </w:r>
      <w:r w:rsidRPr="00070571">
        <w:rPr>
          <w:rStyle w:val="Strong"/>
          <w:sz w:val="28"/>
          <w:szCs w:val="28"/>
        </w:rPr>
        <w:fldChar w:fldCharType="separate"/>
      </w:r>
      <w:r w:rsidRPr="00070571">
        <w:rPr>
          <w:rStyle w:val="Hyperlink"/>
          <w:b/>
          <w:bCs/>
          <w:color w:val="26346F"/>
          <w:sz w:val="28"/>
          <w:szCs w:val="28"/>
        </w:rPr>
        <w:t>RestorFlora</w:t>
      </w:r>
      <w:proofErr w:type="spellEnd"/>
      <w:r w:rsidRPr="00070571">
        <w:rPr>
          <w:rStyle w:val="Strong"/>
          <w:sz w:val="28"/>
          <w:szCs w:val="28"/>
        </w:rPr>
        <w:fldChar w:fldCharType="end"/>
      </w:r>
      <w:r w:rsidRPr="00070571">
        <w:rPr>
          <w:rStyle w:val="Strong"/>
          <w:sz w:val="28"/>
          <w:szCs w:val="28"/>
        </w:rPr>
        <w:t>, </w:t>
      </w:r>
      <w:hyperlink r:id="rId63" w:tgtFrame="_blank" w:history="1">
        <w:r w:rsidRPr="00070571">
          <w:rPr>
            <w:rStyle w:val="Hyperlink"/>
            <w:b/>
            <w:bCs/>
            <w:color w:val="26346F"/>
            <w:sz w:val="28"/>
            <w:szCs w:val="28"/>
          </w:rPr>
          <w:t>HU58</w:t>
        </w:r>
      </w:hyperlink>
      <w:r w:rsidRPr="00070571">
        <w:rPr>
          <w:rStyle w:val="Strong"/>
          <w:sz w:val="28"/>
          <w:szCs w:val="28"/>
        </w:rPr>
        <w:t>, &amp; </w:t>
      </w:r>
      <w:proofErr w:type="spellStart"/>
      <w:r w:rsidRPr="00070571">
        <w:rPr>
          <w:rStyle w:val="Strong"/>
          <w:sz w:val="28"/>
          <w:szCs w:val="28"/>
        </w:rPr>
        <w:fldChar w:fldCharType="begin"/>
      </w:r>
      <w:r w:rsidRPr="00070571">
        <w:rPr>
          <w:rStyle w:val="Strong"/>
          <w:sz w:val="28"/>
          <w:szCs w:val="28"/>
        </w:rPr>
        <w:instrText xml:space="preserve"> HYPERLINK "https://www.shop.dralexrinehart.com/products/trubifido-probiotic-colon-formula-capsules-master-supplements" \t "_blank" </w:instrText>
      </w:r>
      <w:r w:rsidRPr="00070571">
        <w:rPr>
          <w:rStyle w:val="Strong"/>
          <w:sz w:val="28"/>
          <w:szCs w:val="28"/>
        </w:rPr>
        <w:fldChar w:fldCharType="separate"/>
      </w:r>
      <w:r w:rsidRPr="00070571">
        <w:rPr>
          <w:rStyle w:val="Hyperlink"/>
          <w:b/>
          <w:bCs/>
          <w:color w:val="26346F"/>
          <w:sz w:val="28"/>
          <w:szCs w:val="28"/>
        </w:rPr>
        <w:t>Trubifido</w:t>
      </w:r>
      <w:proofErr w:type="spellEnd"/>
      <w:r w:rsidRPr="00070571">
        <w:rPr>
          <w:rStyle w:val="Strong"/>
          <w:sz w:val="28"/>
          <w:szCs w:val="28"/>
        </w:rPr>
        <w:fldChar w:fldCharType="end"/>
      </w:r>
      <w:r w:rsidRPr="00070571">
        <w:rPr>
          <w:rStyle w:val="Strong"/>
          <w:sz w:val="28"/>
          <w:szCs w:val="28"/>
        </w:rPr>
        <w:t> and "graduate" to other formulas like </w:t>
      </w:r>
      <w:proofErr w:type="spellStart"/>
      <w:r w:rsidRPr="00070571">
        <w:rPr>
          <w:rStyle w:val="Strong"/>
          <w:sz w:val="28"/>
          <w:szCs w:val="28"/>
        </w:rPr>
        <w:fldChar w:fldCharType="begin"/>
      </w:r>
      <w:r w:rsidRPr="00070571">
        <w:rPr>
          <w:rStyle w:val="Strong"/>
          <w:sz w:val="28"/>
          <w:szCs w:val="28"/>
        </w:rPr>
        <w:instrText xml:space="preserve"> HYPERLINK "https://www.shop.dralexrinehart.com/collections/10x-rewards/products/theralac-capsules-master-supplements" </w:instrText>
      </w:r>
      <w:r w:rsidRPr="00070571">
        <w:rPr>
          <w:rStyle w:val="Strong"/>
          <w:sz w:val="28"/>
          <w:szCs w:val="28"/>
        </w:rPr>
        <w:fldChar w:fldCharType="separate"/>
      </w:r>
      <w:r w:rsidRPr="00070571">
        <w:rPr>
          <w:rStyle w:val="Hyperlink"/>
          <w:b/>
          <w:bCs/>
          <w:color w:val="26346F"/>
          <w:sz w:val="28"/>
          <w:szCs w:val="28"/>
        </w:rPr>
        <w:t>Theralac</w:t>
      </w:r>
      <w:proofErr w:type="spellEnd"/>
      <w:r w:rsidRPr="00070571">
        <w:rPr>
          <w:rStyle w:val="Strong"/>
          <w:sz w:val="28"/>
          <w:szCs w:val="28"/>
        </w:rPr>
        <w:fldChar w:fldCharType="end"/>
      </w:r>
      <w:r w:rsidRPr="00070571">
        <w:rPr>
          <w:rStyle w:val="Strong"/>
          <w:sz w:val="28"/>
          <w:szCs w:val="28"/>
        </w:rPr>
        <w:t> and </w:t>
      </w:r>
      <w:proofErr w:type="spellStart"/>
      <w:r w:rsidRPr="00070571">
        <w:rPr>
          <w:rStyle w:val="Strong"/>
          <w:sz w:val="28"/>
          <w:szCs w:val="28"/>
        </w:rPr>
        <w:fldChar w:fldCharType="begin"/>
      </w:r>
      <w:r w:rsidRPr="00070571">
        <w:rPr>
          <w:rStyle w:val="Strong"/>
          <w:sz w:val="28"/>
          <w:szCs w:val="28"/>
        </w:rPr>
        <w:instrText xml:space="preserve"> HYPERLINK "https://www.shop.dralexrinehart.com/products/truflora-capsules-master-supplements" \t "_blank" </w:instrText>
      </w:r>
      <w:r w:rsidRPr="00070571">
        <w:rPr>
          <w:rStyle w:val="Strong"/>
          <w:sz w:val="28"/>
          <w:szCs w:val="28"/>
        </w:rPr>
        <w:fldChar w:fldCharType="separate"/>
      </w:r>
      <w:r w:rsidRPr="00070571">
        <w:rPr>
          <w:rStyle w:val="Hyperlink"/>
          <w:b/>
          <w:bCs/>
          <w:color w:val="26346F"/>
          <w:sz w:val="28"/>
          <w:szCs w:val="28"/>
        </w:rPr>
        <w:t>TruFlora</w:t>
      </w:r>
      <w:proofErr w:type="spellEnd"/>
      <w:r w:rsidRPr="00070571">
        <w:rPr>
          <w:rStyle w:val="Strong"/>
          <w:sz w:val="28"/>
          <w:szCs w:val="28"/>
        </w:rPr>
        <w:fldChar w:fldCharType="end"/>
      </w:r>
      <w:r w:rsidRPr="00070571">
        <w:rPr>
          <w:rStyle w:val="Strong"/>
          <w:sz w:val="28"/>
          <w:szCs w:val="28"/>
        </w:rPr>
        <w:t> as your system tolerates.</w:t>
      </w:r>
    </w:p>
    <w:p w14:paraId="176EA3D5" w14:textId="77777777" w:rsidR="00070571" w:rsidRPr="00070571" w:rsidRDefault="00070571" w:rsidP="00070571">
      <w:pPr>
        <w:pStyle w:val="NormalWeb"/>
        <w:rPr>
          <w:sz w:val="28"/>
          <w:szCs w:val="28"/>
        </w:rPr>
      </w:pPr>
      <w:r w:rsidRPr="00070571">
        <w:rPr>
          <w:rStyle w:val="Strong"/>
          <w:sz w:val="28"/>
          <w:szCs w:val="28"/>
        </w:rPr>
        <w:t>After 1-3 months of support, start feed bacteria using prebiotics such as </w:t>
      </w:r>
      <w:proofErr w:type="spellStart"/>
      <w:r w:rsidRPr="00070571">
        <w:rPr>
          <w:rStyle w:val="Strong"/>
          <w:sz w:val="28"/>
          <w:szCs w:val="28"/>
        </w:rPr>
        <w:fldChar w:fldCharType="begin"/>
      </w:r>
      <w:r w:rsidRPr="00070571">
        <w:rPr>
          <w:rStyle w:val="Strong"/>
          <w:sz w:val="28"/>
          <w:szCs w:val="28"/>
        </w:rPr>
        <w:instrText xml:space="preserve"> HYPERLINK "https://www.shop.dralexrinehart.com/products/megaprebiotic-a-precision-prebiotic-microbiome-labs" \t "_blank" </w:instrText>
      </w:r>
      <w:r w:rsidRPr="00070571">
        <w:rPr>
          <w:rStyle w:val="Strong"/>
          <w:sz w:val="28"/>
          <w:szCs w:val="28"/>
        </w:rPr>
        <w:fldChar w:fldCharType="separate"/>
      </w:r>
      <w:r w:rsidRPr="00070571">
        <w:rPr>
          <w:rStyle w:val="Hyperlink"/>
          <w:b/>
          <w:bCs/>
          <w:color w:val="26346F"/>
          <w:sz w:val="28"/>
          <w:szCs w:val="28"/>
        </w:rPr>
        <w:t>MegaPrebiotic</w:t>
      </w:r>
      <w:proofErr w:type="spellEnd"/>
      <w:r w:rsidRPr="00070571">
        <w:rPr>
          <w:rStyle w:val="Strong"/>
          <w:sz w:val="28"/>
          <w:szCs w:val="28"/>
        </w:rPr>
        <w:fldChar w:fldCharType="end"/>
      </w:r>
      <w:r w:rsidRPr="00070571">
        <w:rPr>
          <w:rStyle w:val="Strong"/>
          <w:sz w:val="28"/>
          <w:szCs w:val="28"/>
        </w:rPr>
        <w:t>, </w:t>
      </w:r>
      <w:proofErr w:type="spellStart"/>
      <w:r w:rsidRPr="00070571">
        <w:rPr>
          <w:rStyle w:val="Strong"/>
          <w:sz w:val="28"/>
          <w:szCs w:val="28"/>
        </w:rPr>
        <w:fldChar w:fldCharType="begin"/>
      </w:r>
      <w:r w:rsidRPr="00070571">
        <w:rPr>
          <w:rStyle w:val="Strong"/>
          <w:sz w:val="28"/>
          <w:szCs w:val="28"/>
        </w:rPr>
        <w:instrText xml:space="preserve"> HYPERLINK "https://www.shop.dralexrinehart.com/products/trufiber-powder-master-supplements" \t "_blank" </w:instrText>
      </w:r>
      <w:r w:rsidRPr="00070571">
        <w:rPr>
          <w:rStyle w:val="Strong"/>
          <w:sz w:val="28"/>
          <w:szCs w:val="28"/>
        </w:rPr>
        <w:fldChar w:fldCharType="separate"/>
      </w:r>
      <w:r w:rsidRPr="00070571">
        <w:rPr>
          <w:rStyle w:val="Hyperlink"/>
          <w:b/>
          <w:bCs/>
          <w:color w:val="26346F"/>
          <w:sz w:val="28"/>
          <w:szCs w:val="28"/>
        </w:rPr>
        <w:t>TruFiber</w:t>
      </w:r>
      <w:proofErr w:type="spellEnd"/>
      <w:r w:rsidRPr="00070571">
        <w:rPr>
          <w:rStyle w:val="Strong"/>
          <w:sz w:val="28"/>
          <w:szCs w:val="28"/>
        </w:rPr>
        <w:fldChar w:fldCharType="end"/>
      </w:r>
      <w:r w:rsidRPr="00070571">
        <w:rPr>
          <w:rStyle w:val="Strong"/>
          <w:sz w:val="28"/>
          <w:szCs w:val="28"/>
        </w:rPr>
        <w:t>, &amp; </w:t>
      </w:r>
      <w:proofErr w:type="spellStart"/>
      <w:r w:rsidRPr="00070571">
        <w:rPr>
          <w:rStyle w:val="Strong"/>
          <w:sz w:val="28"/>
          <w:szCs w:val="28"/>
        </w:rPr>
        <w:fldChar w:fldCharType="begin"/>
      </w:r>
      <w:r w:rsidRPr="00070571">
        <w:rPr>
          <w:rStyle w:val="Strong"/>
          <w:sz w:val="28"/>
          <w:szCs w:val="28"/>
        </w:rPr>
        <w:instrText xml:space="preserve"> HYPERLINK "https://www.shop.dralexrinehart.com/products/biotagen-klaire-labs-prebiotic-powder-or-capsules" \t "_blank" </w:instrText>
      </w:r>
      <w:r w:rsidRPr="00070571">
        <w:rPr>
          <w:rStyle w:val="Strong"/>
          <w:sz w:val="28"/>
          <w:szCs w:val="28"/>
        </w:rPr>
        <w:fldChar w:fldCharType="separate"/>
      </w:r>
      <w:r w:rsidRPr="00070571">
        <w:rPr>
          <w:rStyle w:val="Hyperlink"/>
          <w:b/>
          <w:bCs/>
          <w:color w:val="26346F"/>
          <w:sz w:val="28"/>
          <w:szCs w:val="28"/>
        </w:rPr>
        <w:t>Biotagen</w:t>
      </w:r>
      <w:proofErr w:type="spellEnd"/>
      <w:r w:rsidRPr="00070571">
        <w:rPr>
          <w:rStyle w:val="Strong"/>
          <w:sz w:val="28"/>
          <w:szCs w:val="28"/>
        </w:rPr>
        <w:fldChar w:fldCharType="end"/>
      </w:r>
      <w:r w:rsidRPr="00070571">
        <w:rPr>
          <w:rStyle w:val="Strong"/>
          <w:sz w:val="28"/>
          <w:szCs w:val="28"/>
        </w:rPr>
        <w:t>.</w:t>
      </w:r>
    </w:p>
    <w:p w14:paraId="0A8FD542" w14:textId="77777777" w:rsidR="00070571" w:rsidRPr="00070571" w:rsidRDefault="00070571" w:rsidP="00070571">
      <w:pPr>
        <w:pStyle w:val="NormalWeb"/>
        <w:rPr>
          <w:sz w:val="28"/>
          <w:szCs w:val="28"/>
        </w:rPr>
      </w:pPr>
      <w:r w:rsidRPr="00070571">
        <w:rPr>
          <w:rStyle w:val="Strong"/>
          <w:sz w:val="28"/>
          <w:szCs w:val="28"/>
        </w:rPr>
        <w:t>The mucosa itself will slowly repair &amp; rebuild. Smooth this process along using products like </w:t>
      </w:r>
      <w:proofErr w:type="spellStart"/>
      <w:r w:rsidRPr="00070571">
        <w:rPr>
          <w:rStyle w:val="Strong"/>
          <w:sz w:val="28"/>
          <w:szCs w:val="28"/>
        </w:rPr>
        <w:fldChar w:fldCharType="begin"/>
      </w:r>
      <w:r w:rsidRPr="00070571">
        <w:rPr>
          <w:rStyle w:val="Strong"/>
          <w:sz w:val="28"/>
          <w:szCs w:val="28"/>
        </w:rPr>
        <w:instrText xml:space="preserve"> HYPERLINK "https://www.shop.dralexrinehart.com/products/megamucosa-microbiome-labs" \t "_blank" </w:instrText>
      </w:r>
      <w:r w:rsidRPr="00070571">
        <w:rPr>
          <w:rStyle w:val="Strong"/>
          <w:sz w:val="28"/>
          <w:szCs w:val="28"/>
        </w:rPr>
        <w:fldChar w:fldCharType="separate"/>
      </w:r>
      <w:r w:rsidRPr="00070571">
        <w:rPr>
          <w:rStyle w:val="Hyperlink"/>
          <w:b/>
          <w:bCs/>
          <w:color w:val="26346F"/>
          <w:sz w:val="28"/>
          <w:szCs w:val="28"/>
        </w:rPr>
        <w:t>MegaMucosa</w:t>
      </w:r>
      <w:proofErr w:type="spellEnd"/>
      <w:r w:rsidRPr="00070571">
        <w:rPr>
          <w:rStyle w:val="Strong"/>
          <w:sz w:val="28"/>
          <w:szCs w:val="28"/>
        </w:rPr>
        <w:fldChar w:fldCharType="end"/>
      </w:r>
      <w:r w:rsidRPr="00070571">
        <w:rPr>
          <w:rStyle w:val="Strong"/>
          <w:sz w:val="28"/>
          <w:szCs w:val="28"/>
        </w:rPr>
        <w:t> &amp; </w:t>
      </w:r>
      <w:hyperlink r:id="rId64" w:tgtFrame="_blank" w:history="1">
        <w:r w:rsidRPr="00070571">
          <w:rPr>
            <w:rStyle w:val="Hyperlink"/>
            <w:b/>
            <w:bCs/>
            <w:color w:val="26346F"/>
            <w:sz w:val="28"/>
            <w:szCs w:val="28"/>
          </w:rPr>
          <w:t>Mega IgG2000</w:t>
        </w:r>
      </w:hyperlink>
      <w:r w:rsidRPr="00070571">
        <w:rPr>
          <w:rStyle w:val="Strong"/>
          <w:sz w:val="28"/>
          <w:szCs w:val="28"/>
        </w:rPr>
        <w:t>.</w:t>
      </w:r>
    </w:p>
    <w:p w14:paraId="4AF50544" w14:textId="77777777" w:rsidR="00070571" w:rsidRPr="00070571" w:rsidRDefault="00070571" w:rsidP="00070571">
      <w:pPr>
        <w:pStyle w:val="NormalWeb"/>
        <w:rPr>
          <w:sz w:val="28"/>
          <w:szCs w:val="28"/>
        </w:rPr>
      </w:pPr>
      <w:r w:rsidRPr="00070571">
        <w:rPr>
          <w:sz w:val="28"/>
          <w:szCs w:val="28"/>
        </w:rPr>
        <w:t>As with any therapy with the gut, start SLOW, and work your way up in measured ways. Seek professional opinion as needed.</w:t>
      </w:r>
    </w:p>
    <w:p w14:paraId="34D7D5B3" w14:textId="77777777" w:rsidR="00070571" w:rsidRPr="00070571" w:rsidRDefault="00070571" w:rsidP="00070571">
      <w:pPr>
        <w:pStyle w:val="NormalWeb"/>
        <w:rPr>
          <w:sz w:val="28"/>
          <w:szCs w:val="28"/>
        </w:rPr>
      </w:pPr>
      <w:r w:rsidRPr="00070571">
        <w:rPr>
          <w:rStyle w:val="Strong"/>
          <w:sz w:val="28"/>
          <w:szCs w:val="28"/>
        </w:rPr>
        <w:t>If that is not helpful, consider a gut reboot with a full or partial </w:t>
      </w:r>
      <w:hyperlink r:id="rId65" w:tgtFrame="_blank" w:history="1">
        <w:r w:rsidRPr="00070571">
          <w:rPr>
            <w:rStyle w:val="Hyperlink"/>
            <w:b/>
            <w:bCs/>
            <w:color w:val="26346F"/>
            <w:sz w:val="28"/>
            <w:szCs w:val="28"/>
          </w:rPr>
          <w:t>elemental diet</w:t>
        </w:r>
      </w:hyperlink>
      <w:r w:rsidRPr="00070571">
        <w:rPr>
          <w:rStyle w:val="Strong"/>
          <w:sz w:val="28"/>
          <w:szCs w:val="28"/>
        </w:rPr>
        <w:t> and anti-inflammatory support.</w:t>
      </w:r>
    </w:p>
    <w:p w14:paraId="572DFF41" w14:textId="77777777" w:rsidR="00070571" w:rsidRPr="00070571" w:rsidRDefault="00070571" w:rsidP="00070571">
      <w:pPr>
        <w:pStyle w:val="NormalWeb"/>
        <w:rPr>
          <w:sz w:val="28"/>
          <w:szCs w:val="28"/>
        </w:rPr>
      </w:pPr>
      <w:r w:rsidRPr="00070571">
        <w:rPr>
          <w:sz w:val="28"/>
          <w:szCs w:val="28"/>
        </w:rPr>
        <w:lastRenderedPageBreak/>
        <w:t>Seek professional counsel regarding other specialized diets - low-FODMAP, specific carbohydrate diet (SCD), GAPS protocol, autoimmune protocol (AIP), or other personalized nutrition or medical instruction.</w:t>
      </w:r>
    </w:p>
    <w:p w14:paraId="1AA6488B" w14:textId="60E27C6D" w:rsidR="00070571" w:rsidRPr="00070571" w:rsidRDefault="00070571" w:rsidP="00070571">
      <w:pPr>
        <w:pStyle w:val="NormalWeb"/>
        <w:rPr>
          <w:sz w:val="28"/>
          <w:szCs w:val="28"/>
        </w:rPr>
      </w:pPr>
      <w:r w:rsidRPr="00070571">
        <w:rPr>
          <w:sz w:val="28"/>
          <w:szCs w:val="28"/>
        </w:rPr>
        <w:t>Most of these specialized plans are </w:t>
      </w:r>
      <w:r w:rsidRPr="00070571">
        <w:rPr>
          <w:rStyle w:val="Emphasis"/>
          <w:sz w:val="28"/>
          <w:szCs w:val="28"/>
        </w:rPr>
        <w:t>short-term</w:t>
      </w:r>
      <w:r w:rsidRPr="00070571">
        <w:rPr>
          <w:sz w:val="28"/>
          <w:szCs w:val="28"/>
        </w:rPr>
        <w:t xml:space="preserve"> diet interventions - not intended for long-term use. The goal is to fix the gut &amp; </w:t>
      </w:r>
      <w:r>
        <w:rPr>
          <w:sz w:val="28"/>
          <w:szCs w:val="28"/>
        </w:rPr>
        <w:t>mucosa</w:t>
      </w:r>
      <w:r w:rsidRPr="00070571">
        <w:rPr>
          <w:sz w:val="28"/>
          <w:szCs w:val="28"/>
        </w:rPr>
        <w:t>,</w:t>
      </w:r>
      <w:r w:rsidRPr="00070571">
        <w:rPr>
          <w:sz w:val="28"/>
          <w:szCs w:val="28"/>
        </w:rPr>
        <w:t xml:space="preserve"> so you do not have to eat a limited diet.</w:t>
      </w:r>
    </w:p>
    <w:p w14:paraId="7839AD7F" w14:textId="77777777" w:rsidR="00070571" w:rsidRPr="00070571" w:rsidRDefault="00070571" w:rsidP="00070571">
      <w:pPr>
        <w:pStyle w:val="Heading3"/>
        <w:spacing w:before="0" w:beforeAutospacing="0" w:after="225" w:afterAutospacing="0"/>
        <w:rPr>
          <w:rFonts w:ascii="Georgia" w:hAnsi="Georgia"/>
          <w:b w:val="0"/>
          <w:bCs w:val="0"/>
          <w:color w:val="26346F"/>
          <w:sz w:val="28"/>
          <w:szCs w:val="28"/>
        </w:rPr>
      </w:pPr>
      <w:r w:rsidRPr="00070571">
        <w:rPr>
          <w:rStyle w:val="Strong"/>
          <w:rFonts w:ascii="Georgia" w:hAnsi="Georgia"/>
          <w:b/>
          <w:bCs/>
          <w:color w:val="26346F"/>
          <w:sz w:val="28"/>
          <w:szCs w:val="28"/>
        </w:rPr>
        <w:t>Bonus Strategy: Address Nerve Health in the Gut</w:t>
      </w:r>
    </w:p>
    <w:p w14:paraId="57C1D965" w14:textId="77777777" w:rsidR="00070571" w:rsidRPr="00070571" w:rsidRDefault="00070571" w:rsidP="00070571">
      <w:pPr>
        <w:pStyle w:val="NormalWeb"/>
        <w:rPr>
          <w:sz w:val="28"/>
          <w:szCs w:val="28"/>
        </w:rPr>
      </w:pPr>
      <w:r w:rsidRPr="00070571">
        <w:rPr>
          <w:sz w:val="28"/>
          <w:szCs w:val="28"/>
        </w:rPr>
        <w:t>The gut has a vast nerve network known as the </w:t>
      </w:r>
      <w:r w:rsidRPr="00070571">
        <w:rPr>
          <w:rStyle w:val="Strong"/>
          <w:sz w:val="28"/>
          <w:szCs w:val="28"/>
        </w:rPr>
        <w:t>enteric nervous system</w:t>
      </w:r>
      <w:r w:rsidRPr="00070571">
        <w:rPr>
          <w:sz w:val="28"/>
          <w:szCs w:val="28"/>
        </w:rPr>
        <w:t>. Irritation or altered nerve firing patterns are related to GI dysfunction. These nerves also regulate the gut mucosa.</w:t>
      </w:r>
    </w:p>
    <w:p w14:paraId="42BDE610" w14:textId="77777777" w:rsidR="00070571" w:rsidRPr="00070571" w:rsidRDefault="00070571" w:rsidP="00070571">
      <w:pPr>
        <w:pStyle w:val="Heading4"/>
        <w:spacing w:before="0" w:beforeAutospacing="0" w:after="225" w:afterAutospacing="0"/>
        <w:rPr>
          <w:rFonts w:ascii="Georgia" w:hAnsi="Georgia"/>
          <w:b w:val="0"/>
          <w:bCs w:val="0"/>
          <w:color w:val="26346F"/>
          <w:sz w:val="28"/>
          <w:szCs w:val="28"/>
        </w:rPr>
      </w:pPr>
      <w:r w:rsidRPr="00070571">
        <w:rPr>
          <w:rStyle w:val="Strong"/>
          <w:rFonts w:ascii="Georgia" w:hAnsi="Georgia"/>
          <w:b/>
          <w:bCs/>
          <w:color w:val="26346F"/>
          <w:sz w:val="28"/>
          <w:szCs w:val="28"/>
        </w:rPr>
        <w:t>Manage &amp; Reduce Stress</w:t>
      </w:r>
    </w:p>
    <w:p w14:paraId="0A2FBCA5" w14:textId="77777777" w:rsidR="00070571" w:rsidRPr="00070571" w:rsidRDefault="00070571" w:rsidP="00070571">
      <w:pPr>
        <w:pStyle w:val="NormalWeb"/>
        <w:rPr>
          <w:sz w:val="28"/>
          <w:szCs w:val="28"/>
        </w:rPr>
      </w:pPr>
      <w:r w:rsidRPr="00070571">
        <w:rPr>
          <w:rStyle w:val="Strong"/>
          <w:sz w:val="28"/>
          <w:szCs w:val="28"/>
        </w:rPr>
        <w:t>The first step in addressing the enteric nervous system is to manage &amp; reduce stress.</w:t>
      </w:r>
      <w:r w:rsidRPr="00070571">
        <w:rPr>
          <w:sz w:val="28"/>
          <w:szCs w:val="28"/>
        </w:rPr>
        <w:t xml:space="preserve"> This will calm the "fight or flight" nervous </w:t>
      </w:r>
      <w:proofErr w:type="gramStart"/>
      <w:r w:rsidRPr="00070571">
        <w:rPr>
          <w:sz w:val="28"/>
          <w:szCs w:val="28"/>
        </w:rPr>
        <w:t>system, and</w:t>
      </w:r>
      <w:proofErr w:type="gramEnd"/>
      <w:r w:rsidRPr="00070571">
        <w:rPr>
          <w:sz w:val="28"/>
          <w:szCs w:val="28"/>
        </w:rPr>
        <w:t xml:space="preserve"> help recover &amp; strengthen "rest &amp; digest" functions.</w:t>
      </w:r>
    </w:p>
    <w:p w14:paraId="6464CEB2" w14:textId="77777777" w:rsidR="00070571" w:rsidRPr="00070571" w:rsidRDefault="00070571" w:rsidP="00070571">
      <w:pPr>
        <w:pStyle w:val="NormalWeb"/>
        <w:rPr>
          <w:sz w:val="28"/>
          <w:szCs w:val="28"/>
        </w:rPr>
      </w:pPr>
      <w:r w:rsidRPr="00070571">
        <w:rPr>
          <w:sz w:val="28"/>
          <w:szCs w:val="28"/>
        </w:rPr>
        <w:t>Cortisol is your primary stress hormone. It acts as a natural anti-inflammatory &amp; steroid-like compound in the body. Excess cortisol degrades the gut lining &amp; suppresses the immune system.</w:t>
      </w:r>
      <w:r w:rsidRPr="00070571">
        <w:rPr>
          <w:sz w:val="28"/>
          <w:szCs w:val="28"/>
        </w:rPr>
        <w:br/>
      </w:r>
      <w:r w:rsidRPr="00070571">
        <w:rPr>
          <w:sz w:val="28"/>
          <w:szCs w:val="28"/>
        </w:rPr>
        <w:br/>
        <w:t>This is why you can "give yourself an ulcer" when stressed out. Stress thins out the mucosa - ulcers develop at unprotected sites.</w:t>
      </w:r>
    </w:p>
    <w:p w14:paraId="0A5A6AD1" w14:textId="52166F7A" w:rsidR="00070571" w:rsidRPr="00070571" w:rsidRDefault="001C3D4C" w:rsidP="00070571">
      <w:pPr>
        <w:pStyle w:val="Heading4"/>
        <w:spacing w:before="0" w:beforeAutospacing="0" w:after="225" w:afterAutospacing="0"/>
        <w:rPr>
          <w:rFonts w:ascii="Georgia" w:hAnsi="Georgia"/>
          <w:b w:val="0"/>
          <w:bCs w:val="0"/>
          <w:color w:val="26346F"/>
          <w:sz w:val="28"/>
          <w:szCs w:val="28"/>
        </w:rPr>
      </w:pPr>
      <w:r>
        <w:rPr>
          <w:noProof/>
        </w:rPr>
        <w:lastRenderedPageBreak/>
        <w:pict w14:anchorId="7A1CB67E">
          <v:shape id="Picture 19" o:spid="_x0000_s1026" type="#_x0000_t75" alt="brain health" style="position:absolute;margin-left:265pt;margin-top:26.8pt;width:237pt;height:237pt;z-index:-251635712;visibility:visible;mso-wrap-style:square;mso-wrap-edited:f;mso-width-percent:0;mso-height-percent:0;mso-width-percent:0;mso-height-percent:0">
            <v:imagedata r:id="rId66" r:href="rId67"/>
            <w10:wrap type="tight"/>
          </v:shape>
        </w:pict>
      </w:r>
      <w:r w:rsidR="00070571" w:rsidRPr="00070571">
        <w:rPr>
          <w:rStyle w:val="Strong"/>
          <w:rFonts w:ascii="Georgia" w:hAnsi="Georgia"/>
          <w:b/>
          <w:bCs/>
          <w:color w:val="26346F"/>
          <w:sz w:val="28"/>
          <w:szCs w:val="28"/>
        </w:rPr>
        <w:t>The Gut as the Second Brain</w:t>
      </w:r>
    </w:p>
    <w:p w14:paraId="49C099D5" w14:textId="38BD5298" w:rsidR="00070571" w:rsidRPr="00070571" w:rsidRDefault="00070571" w:rsidP="00070571">
      <w:pPr>
        <w:pStyle w:val="NormalWeb"/>
        <w:rPr>
          <w:sz w:val="28"/>
          <w:szCs w:val="28"/>
        </w:rPr>
      </w:pPr>
      <w:r w:rsidRPr="00070571">
        <w:rPr>
          <w:sz w:val="28"/>
          <w:szCs w:val="28"/>
        </w:rPr>
        <w:t>The gut is the body's "second brain." It contains a distinct nervous system known as the "enteric nervous system." </w:t>
      </w:r>
      <w:r w:rsidRPr="00070571">
        <w:rPr>
          <w:sz w:val="28"/>
          <w:szCs w:val="28"/>
        </w:rPr>
        <w:br/>
      </w:r>
      <w:r w:rsidRPr="00070571">
        <w:rPr>
          <w:sz w:val="28"/>
          <w:szCs w:val="28"/>
        </w:rPr>
        <w:br/>
        <w:t>The nerve component of mucosal dysfunction is an under-appreciated aspect of re-establishing gut health. </w:t>
      </w:r>
      <w:r w:rsidRPr="00070571">
        <w:rPr>
          <w:sz w:val="28"/>
          <w:szCs w:val="28"/>
        </w:rPr>
        <w:br/>
      </w:r>
      <w:r w:rsidRPr="00070571">
        <w:rPr>
          <w:sz w:val="28"/>
          <w:szCs w:val="28"/>
        </w:rPr>
        <w:br/>
        <w:t>Stress, sugar, immune attacks, overuse, and fatigue damage the nerves of the gut too. Damage to these nerves affects motility as well as the production of enzymes &amp; mucus.</w:t>
      </w:r>
      <w:r w:rsidRPr="00070571">
        <w:rPr>
          <w:sz w:val="28"/>
          <w:szCs w:val="28"/>
        </w:rPr>
        <w:br/>
      </w:r>
      <w:r w:rsidRPr="00070571">
        <w:rPr>
          <w:sz w:val="28"/>
          <w:szCs w:val="28"/>
        </w:rPr>
        <w:br/>
        <w:t>One of my favorite nerve protectants and repair agents in </w:t>
      </w:r>
      <w:hyperlink r:id="rId68" w:tgtFrame="_blank" w:history="1">
        <w:r w:rsidRPr="00070571">
          <w:rPr>
            <w:rStyle w:val="Strong"/>
            <w:color w:val="26346F"/>
            <w:sz w:val="28"/>
            <w:szCs w:val="28"/>
          </w:rPr>
          <w:t>Lion's Mane</w:t>
        </w:r>
      </w:hyperlink>
      <w:r w:rsidRPr="00070571">
        <w:rPr>
          <w:sz w:val="28"/>
          <w:szCs w:val="28"/>
        </w:rPr>
        <w:t>. </w:t>
      </w:r>
      <w:r w:rsidRPr="00070571">
        <w:rPr>
          <w:sz w:val="28"/>
          <w:szCs w:val="28"/>
        </w:rPr>
        <w:br/>
      </w:r>
      <w:r w:rsidRPr="00070571">
        <w:rPr>
          <w:sz w:val="28"/>
          <w:szCs w:val="28"/>
        </w:rPr>
        <w:br/>
        <w:t>Lion's mane is a medicinal mushroom known for boosting focus and cognition - AND, it also helps </w:t>
      </w:r>
      <w:hyperlink r:id="rId69" w:tgtFrame="_blank" w:history="1">
        <w:r w:rsidRPr="00070571">
          <w:rPr>
            <w:rStyle w:val="Hyperlink"/>
            <w:b/>
            <w:bCs/>
            <w:color w:val="26346F"/>
            <w:sz w:val="28"/>
            <w:szCs w:val="28"/>
          </w:rPr>
          <w:t>repair damaged nerves</w:t>
        </w:r>
      </w:hyperlink>
      <w:r w:rsidRPr="00070571">
        <w:rPr>
          <w:sz w:val="28"/>
          <w:szCs w:val="28"/>
        </w:rPr>
        <w:t> - including enteric nerves.</w:t>
      </w:r>
    </w:p>
    <w:p w14:paraId="7CDA6C46" w14:textId="77777777" w:rsidR="00070571" w:rsidRPr="00070571" w:rsidRDefault="00070571" w:rsidP="00070571">
      <w:pPr>
        <w:pStyle w:val="NormalWeb"/>
        <w:rPr>
          <w:sz w:val="28"/>
          <w:szCs w:val="28"/>
        </w:rPr>
      </w:pPr>
      <w:r w:rsidRPr="00070571">
        <w:rPr>
          <w:sz w:val="28"/>
          <w:szCs w:val="28"/>
        </w:rPr>
        <w:t xml:space="preserve">Healthy function of the enteric nervous system, specifically the </w:t>
      </w:r>
      <w:proofErr w:type="spellStart"/>
      <w:r w:rsidRPr="00070571">
        <w:rPr>
          <w:sz w:val="28"/>
          <w:szCs w:val="28"/>
        </w:rPr>
        <w:t>vagus</w:t>
      </w:r>
      <w:proofErr w:type="spellEnd"/>
      <w:r w:rsidRPr="00070571">
        <w:rPr>
          <w:sz w:val="28"/>
          <w:szCs w:val="28"/>
        </w:rPr>
        <w:t xml:space="preserve"> nerve, triggers &amp; maintains </w:t>
      </w:r>
      <w:hyperlink r:id="rId70" w:tgtFrame="_blank" w:history="1">
        <w:r w:rsidRPr="00070571">
          <w:rPr>
            <w:rStyle w:val="Hyperlink"/>
            <w:color w:val="26346F"/>
            <w:sz w:val="28"/>
            <w:szCs w:val="28"/>
          </w:rPr>
          <w:t>mucosal health</w:t>
        </w:r>
      </w:hyperlink>
      <w:r w:rsidRPr="00070571">
        <w:rPr>
          <w:sz w:val="28"/>
          <w:szCs w:val="28"/>
        </w:rPr>
        <w:t>. </w:t>
      </w:r>
    </w:p>
    <w:p w14:paraId="6278A8D9" w14:textId="77777777" w:rsidR="00070571" w:rsidRPr="00070571" w:rsidRDefault="00070571" w:rsidP="00070571">
      <w:pPr>
        <w:pStyle w:val="Heading4"/>
        <w:spacing w:before="0" w:beforeAutospacing="0" w:after="225" w:afterAutospacing="0"/>
        <w:rPr>
          <w:rFonts w:ascii="Georgia" w:hAnsi="Georgia"/>
          <w:b w:val="0"/>
          <w:bCs w:val="0"/>
          <w:color w:val="26346F"/>
          <w:sz w:val="28"/>
          <w:szCs w:val="28"/>
        </w:rPr>
      </w:pPr>
      <w:proofErr w:type="spellStart"/>
      <w:r w:rsidRPr="00070571">
        <w:rPr>
          <w:rStyle w:val="Strong"/>
          <w:rFonts w:ascii="Georgia" w:hAnsi="Georgia"/>
          <w:b/>
          <w:bCs/>
          <w:color w:val="26346F"/>
          <w:sz w:val="28"/>
          <w:szCs w:val="28"/>
        </w:rPr>
        <w:t>Vagus</w:t>
      </w:r>
      <w:proofErr w:type="spellEnd"/>
      <w:r w:rsidRPr="00070571">
        <w:rPr>
          <w:rStyle w:val="Strong"/>
          <w:rFonts w:ascii="Georgia" w:hAnsi="Georgia"/>
          <w:b/>
          <w:bCs/>
          <w:color w:val="26346F"/>
          <w:sz w:val="28"/>
          <w:szCs w:val="28"/>
        </w:rPr>
        <w:t xml:space="preserve"> Nerve - the Master Controller of the Gut</w:t>
      </w:r>
    </w:p>
    <w:p w14:paraId="49F26A91" w14:textId="77777777" w:rsidR="00070571" w:rsidRPr="00070571" w:rsidRDefault="00070571" w:rsidP="00070571">
      <w:pPr>
        <w:pStyle w:val="NormalWeb"/>
        <w:rPr>
          <w:sz w:val="28"/>
          <w:szCs w:val="28"/>
        </w:rPr>
      </w:pPr>
      <w:r w:rsidRPr="00070571">
        <w:rPr>
          <w:sz w:val="28"/>
          <w:szCs w:val="28"/>
        </w:rPr>
        <w:t xml:space="preserve">The </w:t>
      </w:r>
      <w:proofErr w:type="spellStart"/>
      <w:r w:rsidRPr="00070571">
        <w:rPr>
          <w:sz w:val="28"/>
          <w:szCs w:val="28"/>
        </w:rPr>
        <w:t>vagus</w:t>
      </w:r>
      <w:proofErr w:type="spellEnd"/>
      <w:r w:rsidRPr="00070571">
        <w:rPr>
          <w:sz w:val="28"/>
          <w:szCs w:val="28"/>
        </w:rPr>
        <w:t xml:space="preserve"> nerve is the master control nerve of your digestive system. It controls heart rate and breathing. </w:t>
      </w:r>
      <w:proofErr w:type="spellStart"/>
      <w:r w:rsidRPr="00070571">
        <w:rPr>
          <w:sz w:val="28"/>
          <w:szCs w:val="28"/>
        </w:rPr>
        <w:t>Vagus</w:t>
      </w:r>
      <w:proofErr w:type="spellEnd"/>
      <w:r w:rsidRPr="00070571">
        <w:rPr>
          <w:sz w:val="28"/>
          <w:szCs w:val="28"/>
        </w:rPr>
        <w:t xml:space="preserve"> nerve strengthening has been gaining popularity as an important component of gut health. </w:t>
      </w:r>
      <w:r w:rsidRPr="00070571">
        <w:rPr>
          <w:sz w:val="28"/>
          <w:szCs w:val="28"/>
        </w:rPr>
        <w:br/>
      </w:r>
      <w:r w:rsidRPr="00070571">
        <w:rPr>
          <w:sz w:val="28"/>
          <w:szCs w:val="28"/>
        </w:rPr>
        <w:br/>
        <w:t xml:space="preserve">Gargling, singing, humming, cold exposure, coffee enemas, Valsalva maneuvers, and deep, diaphragmatic breathing are all evidence-based strategies used to strengthen the </w:t>
      </w:r>
      <w:proofErr w:type="spellStart"/>
      <w:r w:rsidRPr="00070571">
        <w:rPr>
          <w:sz w:val="28"/>
          <w:szCs w:val="28"/>
        </w:rPr>
        <w:t>vagus</w:t>
      </w:r>
      <w:proofErr w:type="spellEnd"/>
      <w:r w:rsidRPr="00070571">
        <w:rPr>
          <w:sz w:val="28"/>
          <w:szCs w:val="28"/>
        </w:rPr>
        <w:t xml:space="preserve"> nerve.</w:t>
      </w:r>
    </w:p>
    <w:p w14:paraId="73EF1F6E" w14:textId="77777777" w:rsidR="00070571" w:rsidRPr="00070571" w:rsidRDefault="00070571" w:rsidP="00070571">
      <w:pPr>
        <w:pStyle w:val="NormalWeb"/>
        <w:rPr>
          <w:sz w:val="28"/>
          <w:szCs w:val="28"/>
        </w:rPr>
      </w:pPr>
      <w:r w:rsidRPr="00070571">
        <w:rPr>
          <w:sz w:val="28"/>
          <w:szCs w:val="28"/>
        </w:rPr>
        <w:t xml:space="preserve">The </w:t>
      </w:r>
      <w:proofErr w:type="spellStart"/>
      <w:r w:rsidRPr="00070571">
        <w:rPr>
          <w:sz w:val="28"/>
          <w:szCs w:val="28"/>
        </w:rPr>
        <w:t>vagus</w:t>
      </w:r>
      <w:proofErr w:type="spellEnd"/>
      <w:r w:rsidRPr="00070571">
        <w:rPr>
          <w:sz w:val="28"/>
          <w:szCs w:val="28"/>
        </w:rPr>
        <w:t xml:space="preserve"> nerve is also subject to attack from infections like those discussed above. Bacteria, viruses, molds, and fungi all produce toxins and inflammation that can directly injure nerves - including the </w:t>
      </w:r>
      <w:proofErr w:type="spellStart"/>
      <w:r w:rsidRPr="00070571">
        <w:rPr>
          <w:sz w:val="28"/>
          <w:szCs w:val="28"/>
        </w:rPr>
        <w:t>vagus</w:t>
      </w:r>
      <w:proofErr w:type="spellEnd"/>
      <w:r w:rsidRPr="00070571">
        <w:rPr>
          <w:sz w:val="28"/>
          <w:szCs w:val="28"/>
        </w:rPr>
        <w:t xml:space="preserve"> nerve.</w:t>
      </w:r>
    </w:p>
    <w:p w14:paraId="3795A83C" w14:textId="77777777" w:rsidR="00070571" w:rsidRPr="00070571" w:rsidRDefault="00070571" w:rsidP="00070571">
      <w:pPr>
        <w:pStyle w:val="NormalWeb"/>
        <w:rPr>
          <w:sz w:val="28"/>
          <w:szCs w:val="28"/>
        </w:rPr>
      </w:pPr>
      <w:r w:rsidRPr="00070571">
        <w:rPr>
          <w:rStyle w:val="Strong"/>
          <w:sz w:val="28"/>
          <w:szCs w:val="28"/>
        </w:rPr>
        <w:t>Keep hidden infections in mind as you personalize a recovery strategy.</w:t>
      </w:r>
    </w:p>
    <w:p w14:paraId="16DA14CD" w14:textId="77777777" w:rsidR="00070571" w:rsidRDefault="00070571" w:rsidP="00070571">
      <w:pPr>
        <w:pStyle w:val="Heading3"/>
        <w:spacing w:before="0" w:beforeAutospacing="0" w:after="225" w:afterAutospacing="0"/>
        <w:rPr>
          <w:rStyle w:val="Strong"/>
          <w:rFonts w:ascii="Georgia" w:hAnsi="Georgia"/>
          <w:b/>
          <w:bCs/>
          <w:color w:val="26346F"/>
          <w:sz w:val="28"/>
          <w:szCs w:val="28"/>
        </w:rPr>
      </w:pPr>
    </w:p>
    <w:p w14:paraId="0363E795" w14:textId="6BCC4759" w:rsidR="00070571" w:rsidRPr="00070571" w:rsidRDefault="00070571" w:rsidP="00070571">
      <w:pPr>
        <w:pStyle w:val="Heading3"/>
        <w:spacing w:before="0" w:beforeAutospacing="0" w:after="225" w:afterAutospacing="0"/>
        <w:rPr>
          <w:rFonts w:ascii="Georgia" w:hAnsi="Georgia"/>
          <w:b w:val="0"/>
          <w:bCs w:val="0"/>
          <w:color w:val="26346F"/>
          <w:sz w:val="28"/>
          <w:szCs w:val="28"/>
        </w:rPr>
      </w:pPr>
      <w:r w:rsidRPr="00070571">
        <w:rPr>
          <w:rStyle w:val="Strong"/>
          <w:rFonts w:ascii="Georgia" w:hAnsi="Georgia"/>
          <w:b/>
          <w:bCs/>
          <w:color w:val="26346F"/>
          <w:sz w:val="28"/>
          <w:szCs w:val="28"/>
        </w:rPr>
        <w:lastRenderedPageBreak/>
        <w:t>Putting a Plan in Place</w:t>
      </w:r>
    </w:p>
    <w:p w14:paraId="2AB7F42E" w14:textId="77777777" w:rsidR="00070571" w:rsidRPr="00070571" w:rsidRDefault="00070571" w:rsidP="00070571">
      <w:pPr>
        <w:pStyle w:val="NormalWeb"/>
        <w:rPr>
          <w:sz w:val="28"/>
          <w:szCs w:val="28"/>
        </w:rPr>
      </w:pPr>
      <w:r w:rsidRPr="00070571">
        <w:rPr>
          <w:sz w:val="28"/>
          <w:szCs w:val="28"/>
        </w:rPr>
        <w:t>There you have it!</w:t>
      </w:r>
    </w:p>
    <w:p w14:paraId="6E1F5343" w14:textId="77777777" w:rsidR="00070571" w:rsidRPr="00070571" w:rsidRDefault="00070571" w:rsidP="00070571">
      <w:pPr>
        <w:pStyle w:val="NormalWeb"/>
        <w:rPr>
          <w:sz w:val="28"/>
          <w:szCs w:val="28"/>
        </w:rPr>
      </w:pPr>
      <w:r w:rsidRPr="00070571">
        <w:rPr>
          <w:sz w:val="28"/>
          <w:szCs w:val="28"/>
        </w:rPr>
        <w:t xml:space="preserve">Seven complete strategies for supporting mucosal health &amp; a bonus discussion on the health of the </w:t>
      </w:r>
      <w:proofErr w:type="spellStart"/>
      <w:r w:rsidRPr="00070571">
        <w:rPr>
          <w:sz w:val="28"/>
          <w:szCs w:val="28"/>
        </w:rPr>
        <w:t>vagus</w:t>
      </w:r>
      <w:proofErr w:type="spellEnd"/>
      <w:r w:rsidRPr="00070571">
        <w:rPr>
          <w:sz w:val="28"/>
          <w:szCs w:val="28"/>
        </w:rPr>
        <w:t xml:space="preserve"> nerve and enteric nervous system.</w:t>
      </w:r>
      <w:r w:rsidRPr="00070571">
        <w:rPr>
          <w:sz w:val="28"/>
          <w:szCs w:val="28"/>
        </w:rPr>
        <w:br/>
      </w:r>
      <w:r w:rsidRPr="00070571">
        <w:rPr>
          <w:sz w:val="28"/>
          <w:szCs w:val="28"/>
        </w:rPr>
        <w:br/>
        <w:t>Consider these options as a </w:t>
      </w:r>
      <w:r w:rsidRPr="00070571">
        <w:rPr>
          <w:rStyle w:val="Emphasis"/>
          <w:sz w:val="28"/>
          <w:szCs w:val="28"/>
        </w:rPr>
        <w:t>toolbox</w:t>
      </w:r>
      <w:r w:rsidRPr="00070571">
        <w:rPr>
          <w:sz w:val="28"/>
          <w:szCs w:val="28"/>
        </w:rPr>
        <w:t> - not the complete story.</w:t>
      </w:r>
    </w:p>
    <w:p w14:paraId="42CA2747" w14:textId="77777777" w:rsidR="00070571" w:rsidRPr="00070571" w:rsidRDefault="00070571" w:rsidP="00070571">
      <w:pPr>
        <w:pStyle w:val="NormalWeb"/>
        <w:rPr>
          <w:sz w:val="28"/>
          <w:szCs w:val="28"/>
        </w:rPr>
      </w:pPr>
      <w:r w:rsidRPr="00070571">
        <w:rPr>
          <w:sz w:val="28"/>
          <w:szCs w:val="28"/>
        </w:rPr>
        <w:t>Support does not need to require taking twenty different supplements at a time. Understand that you can approach the gut mucosa from many directions. Personal direction depends on the level of inflammation, immune activation, and gut dysfunction. </w:t>
      </w:r>
    </w:p>
    <w:p w14:paraId="6051A509" w14:textId="475CAC80" w:rsidR="00070571" w:rsidRDefault="00070571" w:rsidP="00070571">
      <w:pPr>
        <w:pStyle w:val="NormalWeb"/>
        <w:rPr>
          <w:sz w:val="28"/>
          <w:szCs w:val="28"/>
        </w:rPr>
      </w:pPr>
      <w:r w:rsidRPr="00070571">
        <w:rPr>
          <w:sz w:val="28"/>
          <w:szCs w:val="28"/>
        </w:rPr>
        <w:t>Supplement wisely &amp; seek professional counsel as necessary! </w:t>
      </w:r>
    </w:p>
    <w:p w14:paraId="495294E6" w14:textId="002712B3" w:rsidR="00070571" w:rsidRDefault="00070571" w:rsidP="00070571">
      <w:pPr>
        <w:pStyle w:val="NormalWeb"/>
        <w:rPr>
          <w:sz w:val="28"/>
          <w:szCs w:val="28"/>
        </w:rPr>
      </w:pPr>
    </w:p>
    <w:p w14:paraId="76051A04" w14:textId="77777777" w:rsidR="00070571" w:rsidRPr="00070571" w:rsidRDefault="00070571" w:rsidP="00070571">
      <w:pPr>
        <w:pStyle w:val="NormalWeb"/>
        <w:rPr>
          <w:sz w:val="28"/>
          <w:szCs w:val="28"/>
        </w:rPr>
      </w:pPr>
    </w:p>
    <w:p w14:paraId="74EFC73E" w14:textId="4E866870" w:rsidR="00070571" w:rsidRPr="00070571" w:rsidRDefault="00070571" w:rsidP="00070571">
      <w:pPr>
        <w:rPr>
          <w:rFonts w:ascii="Times New Roman" w:hAnsi="Times New Roman"/>
          <w:sz w:val="28"/>
          <w:szCs w:val="28"/>
        </w:rPr>
      </w:pPr>
    </w:p>
    <w:p w14:paraId="6D68EE70" w14:textId="77777777" w:rsidR="00E52D5C" w:rsidRPr="00070571" w:rsidRDefault="00E52D5C" w:rsidP="00E35AD2">
      <w:pPr>
        <w:rPr>
          <w:sz w:val="28"/>
          <w:szCs w:val="28"/>
        </w:rPr>
      </w:pPr>
    </w:p>
    <w:p w14:paraId="2054ED7F" w14:textId="77777777" w:rsidR="00070571" w:rsidRPr="00070571" w:rsidRDefault="00070571">
      <w:pPr>
        <w:rPr>
          <w:sz w:val="28"/>
          <w:szCs w:val="28"/>
        </w:rPr>
      </w:pPr>
    </w:p>
    <w:sectPr w:rsidR="00070571" w:rsidRPr="00070571" w:rsidSect="00090AD2">
      <w:headerReference w:type="default" r:id="rId71"/>
      <w:footerReference w:type="default" r:id="rId72"/>
      <w:footerReference w:type="first" r:id="rId7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9F80C" w14:textId="77777777" w:rsidR="001C3D4C" w:rsidRDefault="001C3D4C" w:rsidP="007246E1">
      <w:pPr>
        <w:spacing w:after="0" w:line="240" w:lineRule="auto"/>
      </w:pPr>
      <w:r>
        <w:separator/>
      </w:r>
    </w:p>
  </w:endnote>
  <w:endnote w:type="continuationSeparator" w:id="0">
    <w:p w14:paraId="0C721264" w14:textId="77777777" w:rsidR="001C3D4C" w:rsidRDefault="001C3D4C" w:rsidP="00724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Iskoola Pota">
    <w:altName w:val="Sinhala MN"/>
    <w:panose1 w:val="020B0604020202020204"/>
    <w:charset w:val="00"/>
    <w:family w:val="swiss"/>
    <w:pitch w:val="variable"/>
    <w:sig w:usb0="00000003" w:usb1="00000000" w:usb2="000002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222A35" w:themeColor="text2" w:themeShade="80"/>
      </w:rPr>
      <w:id w:val="-2061782460"/>
      <w:docPartObj>
        <w:docPartGallery w:val="Page Numbers (Bottom of Page)"/>
        <w:docPartUnique/>
      </w:docPartObj>
    </w:sdtPr>
    <w:sdtEndPr>
      <w:rPr>
        <w:color w:val="7F7F7F" w:themeColor="background1" w:themeShade="7F"/>
        <w:spacing w:val="60"/>
      </w:rPr>
    </w:sdtEndPr>
    <w:sdtContent>
      <w:p w14:paraId="376AC660" w14:textId="77777777" w:rsidR="00F44D01" w:rsidRPr="00090AD2" w:rsidRDefault="00F44D01" w:rsidP="00090AD2">
        <w:pPr>
          <w:pStyle w:val="Footer"/>
          <w:rPr>
            <w:b/>
            <w:color w:val="222A35" w:themeColor="text2" w:themeShade="80"/>
          </w:rPr>
        </w:pPr>
        <w:r>
          <w:rPr>
            <w:noProof/>
          </w:rPr>
          <w:drawing>
            <wp:anchor distT="0" distB="0" distL="114300" distR="114300" simplePos="0" relativeHeight="251659264" behindDoc="1" locked="0" layoutInCell="1" allowOverlap="1" wp14:anchorId="29EC2878" wp14:editId="63D93F29">
              <wp:simplePos x="0" y="0"/>
              <wp:positionH relativeFrom="margin">
                <wp:posOffset>2627630</wp:posOffset>
              </wp:positionH>
              <wp:positionV relativeFrom="page">
                <wp:posOffset>9277350</wp:posOffset>
              </wp:positionV>
              <wp:extent cx="689456" cy="687070"/>
              <wp:effectExtent l="0" t="0" r="0" b="0"/>
              <wp:wrapNone/>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89456" cy="687070"/>
                      </a:xfrm>
                      <a:prstGeom prst="rect">
                        <a:avLst/>
                      </a:prstGeom>
                    </pic:spPr>
                  </pic:pic>
                </a:graphicData>
              </a:graphic>
              <wp14:sizeRelH relativeFrom="margin">
                <wp14:pctWidth>0</wp14:pctWidth>
              </wp14:sizeRelH>
              <wp14:sizeRelV relativeFrom="margin">
                <wp14:pctHeight>0</wp14:pctHeight>
              </wp14:sizeRelV>
            </wp:anchor>
          </w:drawing>
        </w:r>
      </w:p>
    </w:sdtContent>
  </w:sdt>
  <w:p w14:paraId="16492420" w14:textId="77777777" w:rsidR="00F87579" w:rsidRPr="00F44D01" w:rsidRDefault="009E72A9" w:rsidP="00F44D01">
    <w:pPr>
      <w:pStyle w:val="Footer"/>
    </w:pPr>
    <w:r>
      <w:rPr>
        <w:noProof/>
      </w:rPr>
      <mc:AlternateContent>
        <mc:Choice Requires="wpg">
          <w:drawing>
            <wp:anchor distT="0" distB="0" distL="114300" distR="114300" simplePos="0" relativeHeight="251667456" behindDoc="1" locked="0" layoutInCell="1" allowOverlap="1" wp14:anchorId="2058F13F" wp14:editId="0F2BC034">
              <wp:simplePos x="0" y="0"/>
              <wp:positionH relativeFrom="page">
                <wp:posOffset>9525</wp:posOffset>
              </wp:positionH>
              <wp:positionV relativeFrom="page">
                <wp:posOffset>9973944</wp:posOffset>
              </wp:positionV>
              <wp:extent cx="7753350" cy="84455"/>
              <wp:effectExtent l="0" t="0" r="0" b="0"/>
              <wp:wrapNone/>
              <wp:docPr id="10" name="Group 10"/>
              <wp:cNvGraphicFramePr/>
              <a:graphic xmlns:a="http://schemas.openxmlformats.org/drawingml/2006/main">
                <a:graphicData uri="http://schemas.microsoft.com/office/word/2010/wordprocessingGroup">
                  <wpg:wgp>
                    <wpg:cNvGrpSpPr/>
                    <wpg:grpSpPr>
                      <a:xfrm>
                        <a:off x="0" y="0"/>
                        <a:ext cx="7753350" cy="84455"/>
                        <a:chOff x="0" y="0"/>
                        <a:chExt cx="7753350" cy="209550"/>
                      </a:xfrm>
                    </wpg:grpSpPr>
                    <wps:wsp>
                      <wps:cNvPr id="6" name="Rectangle 6"/>
                      <wps:cNvSpPr/>
                      <wps:spPr>
                        <a:xfrm>
                          <a:off x="3990975" y="0"/>
                          <a:ext cx="3762375" cy="20955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0"/>
                          <a:ext cx="3990975" cy="209550"/>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2083EFF" id="Group 10" o:spid="_x0000_s1026" style="position:absolute;margin-left:.75pt;margin-top:785.35pt;width:610.5pt;height:6.65pt;z-index:-251649024;mso-position-horizontal-relative:page;mso-position-vertical-relative:page;mso-height-relative:margin" coordsize="77533,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">
              <v:rect id="Rectangle 6" o:spid="_x0000_s1027" style="position:absolute;left:39909;width:37624;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" fillcolor="#1f3763 [1604]" stroked="f" strokeweight="1pt"/>
              <v:rect id="Rectangle 8" o:spid="_x0000_s1028" style="position:absolute;width:39909;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" fillcolor="#f90" stroked="f" strokeweight="1pt"/>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4CB2D" w14:textId="77777777" w:rsidR="00AC6D6D" w:rsidRPr="00AC6D6D" w:rsidRDefault="00AC6D6D" w:rsidP="00AC6D6D">
    <w:pPr>
      <w:pStyle w:val="Footer"/>
      <w:rPr>
        <w:b/>
        <w:color w:val="222A35" w:themeColor="text2" w:themeShade="80"/>
      </w:rPr>
    </w:pPr>
    <w:r>
      <w:rPr>
        <w:noProof/>
      </w:rPr>
      <w:drawing>
        <wp:anchor distT="0" distB="0" distL="114300" distR="114300" simplePos="0" relativeHeight="251673600" behindDoc="1" locked="0" layoutInCell="1" allowOverlap="1" wp14:anchorId="1C7934DA" wp14:editId="70ED5E3E">
          <wp:simplePos x="0" y="0"/>
          <wp:positionH relativeFrom="margin">
            <wp:align>center</wp:align>
          </wp:positionH>
          <wp:positionV relativeFrom="bottomMargin">
            <wp:align>top</wp:align>
          </wp:positionV>
          <wp:extent cx="689456" cy="6870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ymbolonly.jpg"/>
                  <pic:cNvPicPr/>
                </pic:nvPicPr>
                <pic:blipFill>
                  <a:blip r:embed="rId1">
                    <a:extLst>
                      <a:ext uri="{28A0092B-C50C-407E-A947-70E740481C1C}">
                        <a14:useLocalDpi xmlns:a14="http://schemas.microsoft.com/office/drawing/2010/main" val="0"/>
                      </a:ext>
                    </a:extLst>
                  </a:blip>
                  <a:stretch>
                    <a:fillRect/>
                  </a:stretch>
                </pic:blipFill>
                <pic:spPr>
                  <a:xfrm>
                    <a:off x="0" y="0"/>
                    <a:ext cx="689456" cy="687070"/>
                  </a:xfrm>
                  <a:prstGeom prst="rect">
                    <a:avLst/>
                  </a:prstGeom>
                </pic:spPr>
              </pic:pic>
            </a:graphicData>
          </a:graphic>
          <wp14:sizeRelH relativeFrom="margin">
            <wp14:pctWidth>0</wp14:pctWidth>
          </wp14:sizeRelH>
          <wp14:sizeRelV relativeFrom="margin">
            <wp14:pctHeight>0</wp14:pctHeight>
          </wp14:sizeRelV>
        </wp:anchor>
      </w:drawing>
    </w:r>
    <w:r>
      <w:rPr>
        <w:color w:val="7F7F7F" w:themeColor="background1" w:themeShade="7F"/>
        <w:spacing w:val="60"/>
      </w:rPr>
      <w:tab/>
    </w:r>
    <w:r>
      <w:rPr>
        <w:color w:val="7F7F7F" w:themeColor="background1" w:themeShade="7F"/>
        <w:spacing w:val="60"/>
      </w:rPr>
      <w:tab/>
    </w:r>
  </w:p>
  <w:p w14:paraId="15937755" w14:textId="77777777" w:rsidR="00AC6D6D" w:rsidRDefault="00AC6D6D" w:rsidP="00AC6D6D">
    <w:pPr>
      <w:pStyle w:val="Footer"/>
      <w:jc w:val="right"/>
    </w:pPr>
    <w:r w:rsidRPr="00AC6D6D">
      <w:rPr>
        <w:noProof/>
        <w:color w:val="7F7F7F" w:themeColor="background1" w:themeShade="7F"/>
        <w:spacing w:val="60"/>
      </w:rPr>
      <mc:AlternateContent>
        <mc:Choice Requires="wps">
          <w:drawing>
            <wp:anchor distT="0" distB="0" distL="114300" distR="114300" simplePos="0" relativeHeight="251671552" behindDoc="0" locked="0" layoutInCell="1" allowOverlap="1" wp14:anchorId="5D456290" wp14:editId="49E319D6">
              <wp:simplePos x="0" y="0"/>
              <wp:positionH relativeFrom="column">
                <wp:posOffset>-905510</wp:posOffset>
              </wp:positionH>
              <wp:positionV relativeFrom="paragraph">
                <wp:posOffset>524510</wp:posOffset>
              </wp:positionV>
              <wp:extent cx="3990975" cy="84455"/>
              <wp:effectExtent l="0" t="0" r="0" b="0"/>
              <wp:wrapNone/>
              <wp:docPr id="4" name="Rectangle 4"/>
              <wp:cNvGraphicFramePr/>
              <a:graphic xmlns:a="http://schemas.openxmlformats.org/drawingml/2006/main">
                <a:graphicData uri="http://schemas.microsoft.com/office/word/2010/wordprocessingShape">
                  <wps:wsp>
                    <wps:cNvSpPr/>
                    <wps:spPr>
                      <a:xfrm>
                        <a:off x="0" y="0"/>
                        <a:ext cx="3990975" cy="84455"/>
                      </a:xfrm>
                      <a:prstGeom prst="rect">
                        <a:avLst/>
                      </a:prstGeom>
                      <a:solidFill>
                        <a:srgbClr val="FF99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7012E" id="Rectangle 4" o:spid="_x0000_s1026" style="position:absolute;margin-left:-71.3pt;margin-top:41.3pt;width:314.25pt;height:6.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" fillcolor="#f90" stroked="f" strokeweight="1pt"/>
          </w:pict>
        </mc:Fallback>
      </mc:AlternateContent>
    </w:r>
    <w:r w:rsidRPr="00AC6D6D">
      <w:rPr>
        <w:noProof/>
        <w:color w:val="7F7F7F" w:themeColor="background1" w:themeShade="7F"/>
        <w:spacing w:val="60"/>
      </w:rPr>
      <mc:AlternateContent>
        <mc:Choice Requires="wps">
          <w:drawing>
            <wp:anchor distT="0" distB="0" distL="114300" distR="114300" simplePos="0" relativeHeight="251670528" behindDoc="0" locked="0" layoutInCell="1" allowOverlap="1" wp14:anchorId="2862F352" wp14:editId="771D5CB0">
              <wp:simplePos x="0" y="0"/>
              <wp:positionH relativeFrom="column">
                <wp:posOffset>3085465</wp:posOffset>
              </wp:positionH>
              <wp:positionV relativeFrom="paragraph">
                <wp:posOffset>524510</wp:posOffset>
              </wp:positionV>
              <wp:extent cx="3762375" cy="84455"/>
              <wp:effectExtent l="0" t="0" r="0" b="0"/>
              <wp:wrapNone/>
              <wp:docPr id="3" name="Rectangle 3"/>
              <wp:cNvGraphicFramePr/>
              <a:graphic xmlns:a="http://schemas.openxmlformats.org/drawingml/2006/main">
                <a:graphicData uri="http://schemas.microsoft.com/office/word/2010/wordprocessingShape">
                  <wps:wsp>
                    <wps:cNvSpPr/>
                    <wps:spPr>
                      <a:xfrm>
                        <a:off x="0" y="0"/>
                        <a:ext cx="3762375" cy="84455"/>
                      </a:xfrm>
                      <a:prstGeom prst="rect">
                        <a:avLst/>
                      </a:prstGeom>
                      <a:solidFill>
                        <a:srgbClr val="4472C4">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07909F" id="Rectangle 3" o:spid="_x0000_s1026" style="position:absolute;margin-left:242.95pt;margin-top:41.3pt;width:296.25pt;height:6.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" fillcolor="#203864"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1912A" w14:textId="77777777" w:rsidR="001C3D4C" w:rsidRDefault="001C3D4C" w:rsidP="007246E1">
      <w:pPr>
        <w:spacing w:after="0" w:line="240" w:lineRule="auto"/>
      </w:pPr>
      <w:r>
        <w:separator/>
      </w:r>
    </w:p>
  </w:footnote>
  <w:footnote w:type="continuationSeparator" w:id="0">
    <w:p w14:paraId="008ACA34" w14:textId="77777777" w:rsidR="001C3D4C" w:rsidRDefault="001C3D4C" w:rsidP="00724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13371" w14:textId="77777777" w:rsidR="007246E1" w:rsidRPr="00AC6D6D" w:rsidRDefault="00A3367C">
    <w:pPr>
      <w:pStyle w:val="Header"/>
      <w:rPr>
        <w:rFonts w:ascii="Cambria" w:hAnsi="Cambria"/>
        <w:b/>
        <w:bCs/>
        <w:color w:val="222A35" w:themeColor="text2" w:themeShade="80"/>
        <w:sz w:val="24"/>
        <w:szCs w:val="24"/>
      </w:rPr>
    </w:pPr>
    <w:r w:rsidRPr="00AC6D6D">
      <w:rPr>
        <w:rFonts w:ascii="Cambria" w:hAnsi="Cambria"/>
        <w:b/>
        <w:bCs/>
        <w:noProof/>
        <w:color w:val="222A35" w:themeColor="text2" w:themeShade="80"/>
        <w:sz w:val="24"/>
        <w:szCs w:val="24"/>
      </w:rPr>
      <w:drawing>
        <wp:anchor distT="0" distB="0" distL="114300" distR="114300" simplePos="0" relativeHeight="251668480" behindDoc="1" locked="0" layoutInCell="1" allowOverlap="1" wp14:anchorId="019DD687" wp14:editId="1F3BB630">
          <wp:simplePos x="0" y="0"/>
          <wp:positionH relativeFrom="page">
            <wp:align>right</wp:align>
          </wp:positionH>
          <wp:positionV relativeFrom="topMargin">
            <wp:posOffset>171450</wp:posOffset>
          </wp:positionV>
          <wp:extent cx="2655570" cy="569415"/>
          <wp:effectExtent l="0" t="0" r="0" b="2540"/>
          <wp:wrapNone/>
          <wp:docPr id="13"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655570" cy="569415"/>
                  </a:xfrm>
                  <a:prstGeom prst="rect">
                    <a:avLst/>
                  </a:prstGeom>
                </pic:spPr>
              </pic:pic>
            </a:graphicData>
          </a:graphic>
          <wp14:sizeRelH relativeFrom="margin">
            <wp14:pctWidth>0</wp14:pctWidth>
          </wp14:sizeRelH>
          <wp14:sizeRelV relativeFrom="margin">
            <wp14:pctHeight>0</wp14:pctHeight>
          </wp14:sizeRelV>
        </wp:anchor>
      </w:drawing>
    </w:r>
    <w:r w:rsidR="009E72A9" w:rsidRPr="00AC6D6D">
      <w:rPr>
        <w:rFonts w:ascii="Cambria" w:hAnsi="Cambria"/>
        <w:b/>
        <w:bCs/>
        <w:noProof/>
        <w:color w:val="222A35" w:themeColor="text2" w:themeShade="80"/>
        <w:sz w:val="24"/>
        <w:szCs w:val="24"/>
      </w:rPr>
      <mc:AlternateContent>
        <mc:Choice Requires="wpg">
          <w:drawing>
            <wp:anchor distT="0" distB="0" distL="114300" distR="114300" simplePos="0" relativeHeight="251664384" behindDoc="0" locked="0" layoutInCell="1" allowOverlap="1" wp14:anchorId="50C90B4E" wp14:editId="4BC399B2">
              <wp:simplePos x="0" y="0"/>
              <wp:positionH relativeFrom="page">
                <wp:posOffset>0</wp:posOffset>
              </wp:positionH>
              <wp:positionV relativeFrom="paragraph">
                <wp:posOffset>-457200</wp:posOffset>
              </wp:positionV>
              <wp:extent cx="171869" cy="10696575"/>
              <wp:effectExtent l="0" t="0" r="0" b="9525"/>
              <wp:wrapNone/>
              <wp:docPr id="31" name="Group 31"/>
              <wp:cNvGraphicFramePr/>
              <a:graphic xmlns:a="http://schemas.openxmlformats.org/drawingml/2006/main">
                <a:graphicData uri="http://schemas.microsoft.com/office/word/2010/wordprocessingGroup">
                  <wpg:wgp>
                    <wpg:cNvGrpSpPr/>
                    <wpg:grpSpPr>
                      <a:xfrm>
                        <a:off x="0" y="0"/>
                        <a:ext cx="171869" cy="10696575"/>
                        <a:chOff x="0" y="0"/>
                        <a:chExt cx="171869" cy="10696575"/>
                      </a:xfrm>
                    </wpg:grpSpPr>
                    <wps:wsp>
                      <wps:cNvPr id="32" name="Rectangle 32"/>
                      <wps:cNvSpPr/>
                      <wps:spPr>
                        <a:xfrm>
                          <a:off x="0" y="0"/>
                          <a:ext cx="80387" cy="10696575"/>
                        </a:xfrm>
                        <a:prstGeom prst="rect">
                          <a:avLst/>
                        </a:prstGeom>
                        <a:solidFill>
                          <a:schemeClr val="accent1">
                            <a:lumMod val="5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91482" y="0"/>
                          <a:ext cx="80387" cy="10696575"/>
                        </a:xfrm>
                        <a:prstGeom prst="rect">
                          <a:avLst/>
                        </a:prstGeom>
                        <a:solidFill>
                          <a:srgbClr val="FF99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3786516" id="Group 31" o:spid="_x0000_s1026" style="position:absolute;margin-left:0;margin-top:-36pt;width:13.55pt;height:842.25pt;z-index:251664384;mso-position-horizontal-relative:page;mso-width-relative:margin" coordsize="1718,10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">
              <v:rect id="Rectangle 32" o:spid="_x0000_s1027" style="position:absolute;width:803;height:106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" fillcolor="#1f3763 [1604]" stroked="f" strokeweight="1pt"/>
              <v:rect id="Rectangle 33" o:spid="_x0000_s1028" style="position:absolute;left:914;width:804;height:106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" fillcolor="#f90" stroked="f" strokeweight="1pt"/>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494F"/>
    <w:multiLevelType w:val="multilevel"/>
    <w:tmpl w:val="23C6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963F5"/>
    <w:multiLevelType w:val="hybridMultilevel"/>
    <w:tmpl w:val="0BFE8A00"/>
    <w:lvl w:ilvl="0" w:tplc="91F866D0">
      <w:start w:val="1"/>
      <w:numFmt w:val="decimal"/>
      <w:lvlText w:val="%1.)"/>
      <w:lvlJc w:val="left"/>
      <w:pPr>
        <w:ind w:left="360" w:hanging="360"/>
      </w:pPr>
      <w:rPr>
        <w:rFonts w:ascii="Arial" w:eastAsia="Arial"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EF436F"/>
    <w:multiLevelType w:val="multilevel"/>
    <w:tmpl w:val="56347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A13E4"/>
    <w:multiLevelType w:val="hybridMultilevel"/>
    <w:tmpl w:val="77F4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E0774"/>
    <w:multiLevelType w:val="hybridMultilevel"/>
    <w:tmpl w:val="51582F6E"/>
    <w:lvl w:ilvl="0" w:tplc="FCBA32F8">
      <w:start w:val="1"/>
      <w:numFmt w:val="bullet"/>
      <w:lvlText w:val=""/>
      <w:lvlJc w:val="left"/>
      <w:pPr>
        <w:ind w:left="720" w:hanging="360"/>
      </w:pPr>
      <w:rPr>
        <w:rFonts w:ascii="Wingdings" w:eastAsiaTheme="minorHAnsi" w:hAnsi="Wingdings" w:cstheme="minorBidi" w:hint="default"/>
        <w:color w:val="222A35" w:themeColor="tex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67CF6"/>
    <w:multiLevelType w:val="hybridMultilevel"/>
    <w:tmpl w:val="9B7A4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44702"/>
    <w:multiLevelType w:val="hybridMultilevel"/>
    <w:tmpl w:val="ABD2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759B7"/>
    <w:multiLevelType w:val="multilevel"/>
    <w:tmpl w:val="084CB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FA02A0"/>
    <w:multiLevelType w:val="hybridMultilevel"/>
    <w:tmpl w:val="AE30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B634B1"/>
    <w:multiLevelType w:val="hybridMultilevel"/>
    <w:tmpl w:val="4E683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BC54CD"/>
    <w:multiLevelType w:val="hybridMultilevel"/>
    <w:tmpl w:val="11B216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9BA2DE3"/>
    <w:multiLevelType w:val="hybridMultilevel"/>
    <w:tmpl w:val="11F4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5"/>
  </w:num>
  <w:num w:numId="5">
    <w:abstractNumId w:val="6"/>
  </w:num>
  <w:num w:numId="6">
    <w:abstractNumId w:val="8"/>
  </w:num>
  <w:num w:numId="7">
    <w:abstractNumId w:val="9"/>
  </w:num>
  <w:num w:numId="8">
    <w:abstractNumId w:val="4"/>
  </w:num>
  <w:num w:numId="9">
    <w:abstractNumId w:val="10"/>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7C7"/>
    <w:rsid w:val="00044B84"/>
    <w:rsid w:val="00051274"/>
    <w:rsid w:val="00070571"/>
    <w:rsid w:val="00090AD2"/>
    <w:rsid w:val="00127C88"/>
    <w:rsid w:val="00176C85"/>
    <w:rsid w:val="001A2C11"/>
    <w:rsid w:val="001C3D4C"/>
    <w:rsid w:val="001D0BE9"/>
    <w:rsid w:val="00213CB4"/>
    <w:rsid w:val="00244EF1"/>
    <w:rsid w:val="002B4DAB"/>
    <w:rsid w:val="002C3C6D"/>
    <w:rsid w:val="002E0F94"/>
    <w:rsid w:val="002F50C3"/>
    <w:rsid w:val="0031740E"/>
    <w:rsid w:val="003251B0"/>
    <w:rsid w:val="003268A7"/>
    <w:rsid w:val="00330184"/>
    <w:rsid w:val="00344248"/>
    <w:rsid w:val="00346774"/>
    <w:rsid w:val="003471BF"/>
    <w:rsid w:val="00363974"/>
    <w:rsid w:val="003D78DB"/>
    <w:rsid w:val="003E304F"/>
    <w:rsid w:val="003E618C"/>
    <w:rsid w:val="003F048C"/>
    <w:rsid w:val="0042645E"/>
    <w:rsid w:val="00453ABE"/>
    <w:rsid w:val="0047150D"/>
    <w:rsid w:val="00476839"/>
    <w:rsid w:val="00504CC7"/>
    <w:rsid w:val="0052724C"/>
    <w:rsid w:val="005530A9"/>
    <w:rsid w:val="00587835"/>
    <w:rsid w:val="005C0E0B"/>
    <w:rsid w:val="005F0ECA"/>
    <w:rsid w:val="006B413B"/>
    <w:rsid w:val="006D7CE1"/>
    <w:rsid w:val="006E3BBB"/>
    <w:rsid w:val="007246E1"/>
    <w:rsid w:val="00746914"/>
    <w:rsid w:val="00752432"/>
    <w:rsid w:val="007B722F"/>
    <w:rsid w:val="007E41F3"/>
    <w:rsid w:val="007E59DF"/>
    <w:rsid w:val="008654E6"/>
    <w:rsid w:val="0094104B"/>
    <w:rsid w:val="00987C2A"/>
    <w:rsid w:val="009E72A9"/>
    <w:rsid w:val="00A07ECD"/>
    <w:rsid w:val="00A15C98"/>
    <w:rsid w:val="00A15FBC"/>
    <w:rsid w:val="00A3367C"/>
    <w:rsid w:val="00A409C3"/>
    <w:rsid w:val="00A547EB"/>
    <w:rsid w:val="00A94040"/>
    <w:rsid w:val="00AB2FDE"/>
    <w:rsid w:val="00AC6D6D"/>
    <w:rsid w:val="00AD5928"/>
    <w:rsid w:val="00AE0E82"/>
    <w:rsid w:val="00AF1521"/>
    <w:rsid w:val="00B318AA"/>
    <w:rsid w:val="00B70BC8"/>
    <w:rsid w:val="00B70FB2"/>
    <w:rsid w:val="00BE38A8"/>
    <w:rsid w:val="00BF3697"/>
    <w:rsid w:val="00C01980"/>
    <w:rsid w:val="00C179F6"/>
    <w:rsid w:val="00C31E54"/>
    <w:rsid w:val="00C6452C"/>
    <w:rsid w:val="00C73C90"/>
    <w:rsid w:val="00CA6D8B"/>
    <w:rsid w:val="00CB67C7"/>
    <w:rsid w:val="00CD1249"/>
    <w:rsid w:val="00D36495"/>
    <w:rsid w:val="00D620F6"/>
    <w:rsid w:val="00D83AEB"/>
    <w:rsid w:val="00DA64D7"/>
    <w:rsid w:val="00DB729C"/>
    <w:rsid w:val="00DC4385"/>
    <w:rsid w:val="00E02811"/>
    <w:rsid w:val="00E35AD2"/>
    <w:rsid w:val="00E52061"/>
    <w:rsid w:val="00E52D5C"/>
    <w:rsid w:val="00E67390"/>
    <w:rsid w:val="00E84465"/>
    <w:rsid w:val="00E93FDA"/>
    <w:rsid w:val="00EA13DE"/>
    <w:rsid w:val="00EA4730"/>
    <w:rsid w:val="00EE0E80"/>
    <w:rsid w:val="00EF422C"/>
    <w:rsid w:val="00F10BD6"/>
    <w:rsid w:val="00F34BCC"/>
    <w:rsid w:val="00F4269A"/>
    <w:rsid w:val="00F42ECB"/>
    <w:rsid w:val="00F44D01"/>
    <w:rsid w:val="00F619A6"/>
    <w:rsid w:val="00F70A98"/>
    <w:rsid w:val="00F82761"/>
    <w:rsid w:val="00F87579"/>
    <w:rsid w:val="00FB0D8F"/>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C329F"/>
  <w15:chartTrackingRefBased/>
  <w15:docId w15:val="{4FA96268-C216-4706-BF7B-9AB9C3A0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274"/>
  </w:style>
  <w:style w:type="paragraph" w:styleId="Heading1">
    <w:name w:val="heading 1"/>
    <w:basedOn w:val="Normal"/>
    <w:link w:val="Heading1Char"/>
    <w:uiPriority w:val="9"/>
    <w:qFormat/>
    <w:rsid w:val="000705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05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705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705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7057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274"/>
    <w:pPr>
      <w:widowControl w:val="0"/>
      <w:autoSpaceDE w:val="0"/>
      <w:autoSpaceDN w:val="0"/>
      <w:spacing w:after="0" w:line="240" w:lineRule="auto"/>
    </w:pPr>
    <w:rPr>
      <w:rFonts w:ascii="Arial" w:eastAsia="Arial" w:hAnsi="Arial" w:cs="Arial"/>
    </w:rPr>
  </w:style>
  <w:style w:type="paragraph" w:styleId="Header">
    <w:name w:val="header"/>
    <w:basedOn w:val="Normal"/>
    <w:link w:val="HeaderChar"/>
    <w:uiPriority w:val="99"/>
    <w:unhideWhenUsed/>
    <w:rsid w:val="00724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6E1"/>
  </w:style>
  <w:style w:type="paragraph" w:styleId="Footer">
    <w:name w:val="footer"/>
    <w:basedOn w:val="Normal"/>
    <w:link w:val="FooterChar"/>
    <w:uiPriority w:val="99"/>
    <w:unhideWhenUsed/>
    <w:rsid w:val="00724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6E1"/>
  </w:style>
  <w:style w:type="character" w:styleId="Hyperlink">
    <w:name w:val="Hyperlink"/>
    <w:basedOn w:val="DefaultParagraphFont"/>
    <w:uiPriority w:val="99"/>
    <w:unhideWhenUsed/>
    <w:rsid w:val="00AC6D6D"/>
    <w:rPr>
      <w:color w:val="0563C1" w:themeColor="hyperlink"/>
      <w:u w:val="single"/>
    </w:rPr>
  </w:style>
  <w:style w:type="character" w:styleId="UnresolvedMention">
    <w:name w:val="Unresolved Mention"/>
    <w:basedOn w:val="DefaultParagraphFont"/>
    <w:uiPriority w:val="99"/>
    <w:semiHidden/>
    <w:unhideWhenUsed/>
    <w:rsid w:val="00AC6D6D"/>
    <w:rPr>
      <w:color w:val="808080"/>
      <w:shd w:val="clear" w:color="auto" w:fill="E6E6E6"/>
    </w:rPr>
  </w:style>
  <w:style w:type="character" w:customStyle="1" w:styleId="Heading1Char">
    <w:name w:val="Heading 1 Char"/>
    <w:basedOn w:val="DefaultParagraphFont"/>
    <w:link w:val="Heading1"/>
    <w:uiPriority w:val="9"/>
    <w:rsid w:val="000705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057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057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7057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70571"/>
    <w:rPr>
      <w:rFonts w:ascii="Times New Roman" w:eastAsia="Times New Roman" w:hAnsi="Times New Roman" w:cs="Times New Roman"/>
      <w:b/>
      <w:bCs/>
      <w:sz w:val="20"/>
      <w:szCs w:val="20"/>
    </w:rPr>
  </w:style>
  <w:style w:type="paragraph" w:customStyle="1" w:styleId="msonormal0">
    <w:name w:val="msonormal"/>
    <w:basedOn w:val="Normal"/>
    <w:rsid w:val="000705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scoswrapper">
    <w:name w:val="hs_cos_wrapper"/>
    <w:basedOn w:val="DefaultParagraphFont"/>
    <w:rsid w:val="00070571"/>
  </w:style>
  <w:style w:type="paragraph" w:customStyle="1" w:styleId="hs-menu-item">
    <w:name w:val="hs-menu-item"/>
    <w:basedOn w:val="Normal"/>
    <w:rsid w:val="0007057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70571"/>
    <w:rPr>
      <w:color w:val="800080"/>
      <w:u w:val="single"/>
    </w:rPr>
  </w:style>
  <w:style w:type="paragraph" w:styleId="NormalWeb">
    <w:name w:val="Normal (Web)"/>
    <w:basedOn w:val="Normal"/>
    <w:uiPriority w:val="99"/>
    <w:unhideWhenUsed/>
    <w:rsid w:val="000705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0571"/>
    <w:rPr>
      <w:b/>
      <w:bCs/>
    </w:rPr>
  </w:style>
  <w:style w:type="character" w:styleId="Emphasis">
    <w:name w:val="Emphasis"/>
    <w:basedOn w:val="DefaultParagraphFont"/>
    <w:uiPriority w:val="20"/>
    <w:qFormat/>
    <w:rsid w:val="00070571"/>
    <w:rPr>
      <w:i/>
      <w:iCs/>
    </w:rPr>
  </w:style>
  <w:style w:type="character" w:customStyle="1" w:styleId="fa">
    <w:name w:val="fa"/>
    <w:basedOn w:val="DefaultParagraphFont"/>
    <w:rsid w:val="00070571"/>
  </w:style>
  <w:style w:type="character" w:customStyle="1" w:styleId="vcard">
    <w:name w:val="vcard"/>
    <w:basedOn w:val="DefaultParagraphFont"/>
    <w:rsid w:val="00070571"/>
  </w:style>
  <w:style w:type="character" w:customStyle="1" w:styleId="fusion-inline-sep">
    <w:name w:val="fusion-inline-sep"/>
    <w:basedOn w:val="DefaultParagraphFont"/>
    <w:rsid w:val="00070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556147">
      <w:bodyDiv w:val="1"/>
      <w:marLeft w:val="0"/>
      <w:marRight w:val="0"/>
      <w:marTop w:val="0"/>
      <w:marBottom w:val="0"/>
      <w:divBdr>
        <w:top w:val="none" w:sz="0" w:space="0" w:color="auto"/>
        <w:left w:val="none" w:sz="0" w:space="0" w:color="auto"/>
        <w:bottom w:val="none" w:sz="0" w:space="0" w:color="auto"/>
        <w:right w:val="none" w:sz="0" w:space="0" w:color="auto"/>
      </w:divBdr>
      <w:divsChild>
        <w:div w:id="1432356167">
          <w:marLeft w:val="0"/>
          <w:marRight w:val="0"/>
          <w:marTop w:val="0"/>
          <w:marBottom w:val="0"/>
          <w:divBdr>
            <w:top w:val="none" w:sz="0" w:space="0" w:color="auto"/>
            <w:left w:val="none" w:sz="0" w:space="0" w:color="auto"/>
            <w:bottom w:val="none" w:sz="0" w:space="0" w:color="auto"/>
            <w:right w:val="none" w:sz="0" w:space="0" w:color="auto"/>
          </w:divBdr>
          <w:divsChild>
            <w:div w:id="696392631">
              <w:marLeft w:val="0"/>
              <w:marRight w:val="0"/>
              <w:marTop w:val="0"/>
              <w:marBottom w:val="0"/>
              <w:divBdr>
                <w:top w:val="none" w:sz="0" w:space="0" w:color="auto"/>
                <w:left w:val="none" w:sz="0" w:space="0" w:color="auto"/>
                <w:bottom w:val="none" w:sz="0" w:space="0" w:color="auto"/>
                <w:right w:val="none" w:sz="0" w:space="0" w:color="auto"/>
              </w:divBdr>
              <w:divsChild>
                <w:div w:id="453255421">
                  <w:marLeft w:val="0"/>
                  <w:marRight w:val="0"/>
                  <w:marTop w:val="0"/>
                  <w:marBottom w:val="0"/>
                  <w:divBdr>
                    <w:top w:val="none" w:sz="0" w:space="0" w:color="auto"/>
                    <w:left w:val="none" w:sz="0" w:space="0" w:color="auto"/>
                    <w:bottom w:val="none" w:sz="0" w:space="0" w:color="auto"/>
                    <w:right w:val="none" w:sz="0" w:space="0" w:color="auto"/>
                  </w:divBdr>
                  <w:divsChild>
                    <w:div w:id="1282149941">
                      <w:marLeft w:val="0"/>
                      <w:marRight w:val="0"/>
                      <w:marTop w:val="0"/>
                      <w:marBottom w:val="0"/>
                      <w:divBdr>
                        <w:top w:val="none" w:sz="0" w:space="0" w:color="auto"/>
                        <w:left w:val="none" w:sz="0" w:space="0" w:color="auto"/>
                        <w:bottom w:val="none" w:sz="0" w:space="0" w:color="auto"/>
                        <w:right w:val="none" w:sz="0" w:space="0" w:color="auto"/>
                      </w:divBdr>
                      <w:divsChild>
                        <w:div w:id="639502709">
                          <w:marLeft w:val="0"/>
                          <w:marRight w:val="0"/>
                          <w:marTop w:val="0"/>
                          <w:marBottom w:val="0"/>
                          <w:divBdr>
                            <w:top w:val="none" w:sz="0" w:space="0" w:color="auto"/>
                            <w:left w:val="none" w:sz="0" w:space="0" w:color="auto"/>
                            <w:bottom w:val="none" w:sz="0" w:space="0" w:color="auto"/>
                            <w:right w:val="none" w:sz="0" w:space="0" w:color="auto"/>
                          </w:divBdr>
                          <w:divsChild>
                            <w:div w:id="1041249875">
                              <w:marLeft w:val="0"/>
                              <w:marRight w:val="0"/>
                              <w:marTop w:val="0"/>
                              <w:marBottom w:val="0"/>
                              <w:divBdr>
                                <w:top w:val="none" w:sz="0" w:space="0" w:color="auto"/>
                                <w:left w:val="none" w:sz="0" w:space="0" w:color="auto"/>
                                <w:bottom w:val="none" w:sz="0" w:space="0" w:color="auto"/>
                                <w:right w:val="none" w:sz="0" w:space="0" w:color="auto"/>
                              </w:divBdr>
                              <w:divsChild>
                                <w:div w:id="101843523">
                                  <w:marLeft w:val="0"/>
                                  <w:marRight w:val="0"/>
                                  <w:marTop w:val="0"/>
                                  <w:marBottom w:val="0"/>
                                  <w:divBdr>
                                    <w:top w:val="none" w:sz="0" w:space="0" w:color="auto"/>
                                    <w:left w:val="none" w:sz="0" w:space="0" w:color="auto"/>
                                    <w:bottom w:val="none" w:sz="0" w:space="0" w:color="auto"/>
                                    <w:right w:val="none" w:sz="0" w:space="0" w:color="auto"/>
                                  </w:divBdr>
                                  <w:divsChild>
                                    <w:div w:id="920331240">
                                      <w:marLeft w:val="0"/>
                                      <w:marRight w:val="0"/>
                                      <w:marTop w:val="0"/>
                                      <w:marBottom w:val="0"/>
                                      <w:divBdr>
                                        <w:top w:val="none" w:sz="0" w:space="0" w:color="auto"/>
                                        <w:left w:val="none" w:sz="0" w:space="0" w:color="auto"/>
                                        <w:bottom w:val="none" w:sz="0" w:space="0" w:color="auto"/>
                                        <w:right w:val="none" w:sz="0" w:space="0" w:color="auto"/>
                                      </w:divBdr>
                                      <w:divsChild>
                                        <w:div w:id="1894074047">
                                          <w:marLeft w:val="0"/>
                                          <w:marRight w:val="0"/>
                                          <w:marTop w:val="0"/>
                                          <w:marBottom w:val="0"/>
                                          <w:divBdr>
                                            <w:top w:val="none" w:sz="0" w:space="0" w:color="auto"/>
                                            <w:left w:val="none" w:sz="0" w:space="0" w:color="auto"/>
                                            <w:bottom w:val="single" w:sz="6" w:space="0" w:color="A9D0F5"/>
                                            <w:right w:val="none" w:sz="0" w:space="0" w:color="auto"/>
                                          </w:divBdr>
                                          <w:divsChild>
                                            <w:div w:id="620307475">
                                              <w:marLeft w:val="0"/>
                                              <w:marRight w:val="0"/>
                                              <w:marTop w:val="0"/>
                                              <w:marBottom w:val="0"/>
                                              <w:divBdr>
                                                <w:top w:val="none" w:sz="0" w:space="0" w:color="auto"/>
                                                <w:left w:val="none" w:sz="0" w:space="0" w:color="auto"/>
                                                <w:bottom w:val="none" w:sz="0" w:space="0" w:color="auto"/>
                                                <w:right w:val="none" w:sz="0" w:space="0" w:color="auto"/>
                                              </w:divBdr>
                                              <w:divsChild>
                                                <w:div w:id="1717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501494">
          <w:marLeft w:val="0"/>
          <w:marRight w:val="0"/>
          <w:marTop w:val="0"/>
          <w:marBottom w:val="0"/>
          <w:divBdr>
            <w:top w:val="none" w:sz="0" w:space="0" w:color="auto"/>
            <w:left w:val="none" w:sz="0" w:space="0" w:color="auto"/>
            <w:bottom w:val="none" w:sz="0" w:space="0" w:color="auto"/>
            <w:right w:val="none" w:sz="0" w:space="0" w:color="auto"/>
          </w:divBdr>
          <w:divsChild>
            <w:div w:id="726494856">
              <w:marLeft w:val="0"/>
              <w:marRight w:val="0"/>
              <w:marTop w:val="0"/>
              <w:marBottom w:val="0"/>
              <w:divBdr>
                <w:top w:val="none" w:sz="0" w:space="0" w:color="auto"/>
                <w:left w:val="none" w:sz="0" w:space="0" w:color="auto"/>
                <w:bottom w:val="none" w:sz="0" w:space="0" w:color="auto"/>
                <w:right w:val="none" w:sz="0" w:space="0" w:color="auto"/>
              </w:divBdr>
              <w:divsChild>
                <w:div w:id="2113473411">
                  <w:marLeft w:val="0"/>
                  <w:marRight w:val="0"/>
                  <w:marTop w:val="0"/>
                  <w:marBottom w:val="0"/>
                  <w:divBdr>
                    <w:top w:val="none" w:sz="0" w:space="0" w:color="auto"/>
                    <w:left w:val="none" w:sz="0" w:space="0" w:color="auto"/>
                    <w:bottom w:val="none" w:sz="0" w:space="0" w:color="auto"/>
                    <w:right w:val="none" w:sz="0" w:space="0" w:color="auto"/>
                  </w:divBdr>
                  <w:divsChild>
                    <w:div w:id="871461075">
                      <w:marLeft w:val="0"/>
                      <w:marRight w:val="0"/>
                      <w:marTop w:val="0"/>
                      <w:marBottom w:val="0"/>
                      <w:divBdr>
                        <w:top w:val="none" w:sz="0" w:space="0" w:color="auto"/>
                        <w:left w:val="none" w:sz="0" w:space="0" w:color="auto"/>
                        <w:bottom w:val="none" w:sz="0" w:space="0" w:color="auto"/>
                        <w:right w:val="none" w:sz="0" w:space="0" w:color="auto"/>
                      </w:divBdr>
                      <w:divsChild>
                        <w:div w:id="708577509">
                          <w:marLeft w:val="0"/>
                          <w:marRight w:val="0"/>
                          <w:marTop w:val="0"/>
                          <w:marBottom w:val="0"/>
                          <w:divBdr>
                            <w:top w:val="none" w:sz="0" w:space="0" w:color="auto"/>
                            <w:left w:val="none" w:sz="0" w:space="0" w:color="auto"/>
                            <w:bottom w:val="none" w:sz="0" w:space="0" w:color="auto"/>
                            <w:right w:val="none" w:sz="0" w:space="0" w:color="auto"/>
                          </w:divBdr>
                          <w:divsChild>
                            <w:div w:id="2022078533">
                              <w:marLeft w:val="0"/>
                              <w:marRight w:val="0"/>
                              <w:marTop w:val="0"/>
                              <w:marBottom w:val="0"/>
                              <w:divBdr>
                                <w:top w:val="none" w:sz="0" w:space="0" w:color="auto"/>
                                <w:left w:val="none" w:sz="0" w:space="0" w:color="auto"/>
                                <w:bottom w:val="none" w:sz="0" w:space="0" w:color="auto"/>
                                <w:right w:val="none" w:sz="0" w:space="0" w:color="auto"/>
                              </w:divBdr>
                              <w:divsChild>
                                <w:div w:id="457260800">
                                  <w:marLeft w:val="0"/>
                                  <w:marRight w:val="0"/>
                                  <w:marTop w:val="0"/>
                                  <w:marBottom w:val="0"/>
                                  <w:divBdr>
                                    <w:top w:val="none" w:sz="0" w:space="0" w:color="auto"/>
                                    <w:left w:val="none" w:sz="0" w:space="0" w:color="auto"/>
                                    <w:bottom w:val="none" w:sz="0" w:space="0" w:color="auto"/>
                                    <w:right w:val="none" w:sz="0" w:space="0" w:color="auto"/>
                                  </w:divBdr>
                                  <w:divsChild>
                                    <w:div w:id="692658295">
                                      <w:marLeft w:val="0"/>
                                      <w:marRight w:val="0"/>
                                      <w:marTop w:val="0"/>
                                      <w:marBottom w:val="0"/>
                                      <w:divBdr>
                                        <w:top w:val="none" w:sz="0" w:space="0" w:color="auto"/>
                                        <w:left w:val="none" w:sz="0" w:space="0" w:color="auto"/>
                                        <w:bottom w:val="none" w:sz="0" w:space="0" w:color="auto"/>
                                        <w:right w:val="none" w:sz="0" w:space="0" w:color="auto"/>
                                      </w:divBdr>
                                      <w:divsChild>
                                        <w:div w:id="675577289">
                                          <w:marLeft w:val="0"/>
                                          <w:marRight w:val="0"/>
                                          <w:marTop w:val="0"/>
                                          <w:marBottom w:val="0"/>
                                          <w:divBdr>
                                            <w:top w:val="none" w:sz="0" w:space="0" w:color="auto"/>
                                            <w:left w:val="none" w:sz="0" w:space="0" w:color="auto"/>
                                            <w:bottom w:val="none" w:sz="0" w:space="0" w:color="auto"/>
                                            <w:right w:val="none" w:sz="0" w:space="0" w:color="auto"/>
                                          </w:divBdr>
                                          <w:divsChild>
                                            <w:div w:id="2102069893">
                                              <w:marLeft w:val="0"/>
                                              <w:marRight w:val="0"/>
                                              <w:marTop w:val="0"/>
                                              <w:marBottom w:val="0"/>
                                              <w:divBdr>
                                                <w:top w:val="none" w:sz="0" w:space="0" w:color="auto"/>
                                                <w:left w:val="none" w:sz="0" w:space="0" w:color="auto"/>
                                                <w:bottom w:val="none" w:sz="0" w:space="0" w:color="auto"/>
                                                <w:right w:val="none" w:sz="0" w:space="0" w:color="auto"/>
                                              </w:divBdr>
                                              <w:divsChild>
                                                <w:div w:id="501043522">
                                                  <w:marLeft w:val="0"/>
                                                  <w:marRight w:val="0"/>
                                                  <w:marTop w:val="0"/>
                                                  <w:marBottom w:val="0"/>
                                                  <w:divBdr>
                                                    <w:top w:val="none" w:sz="0" w:space="0" w:color="auto"/>
                                                    <w:left w:val="none" w:sz="0" w:space="0" w:color="auto"/>
                                                    <w:bottom w:val="none" w:sz="0" w:space="0" w:color="auto"/>
                                                    <w:right w:val="none" w:sz="0" w:space="0" w:color="auto"/>
                                                  </w:divBdr>
                                                  <w:divsChild>
                                                    <w:div w:id="103114123">
                                                      <w:marLeft w:val="0"/>
                                                      <w:marRight w:val="0"/>
                                                      <w:marTop w:val="0"/>
                                                      <w:marBottom w:val="0"/>
                                                      <w:divBdr>
                                                        <w:top w:val="none" w:sz="0" w:space="0" w:color="auto"/>
                                                        <w:left w:val="none" w:sz="0" w:space="0" w:color="auto"/>
                                                        <w:bottom w:val="none" w:sz="0" w:space="0" w:color="auto"/>
                                                        <w:right w:val="none" w:sz="0" w:space="0" w:color="auto"/>
                                                      </w:divBdr>
                                                      <w:divsChild>
                                                        <w:div w:id="1491872084">
                                                          <w:marLeft w:val="0"/>
                                                          <w:marRight w:val="0"/>
                                                          <w:marTop w:val="0"/>
                                                          <w:marBottom w:val="0"/>
                                                          <w:divBdr>
                                                            <w:top w:val="none" w:sz="0" w:space="0" w:color="auto"/>
                                                            <w:left w:val="none" w:sz="0" w:space="0" w:color="auto"/>
                                                            <w:bottom w:val="none" w:sz="0" w:space="0" w:color="auto"/>
                                                            <w:right w:val="none" w:sz="0" w:space="0" w:color="auto"/>
                                                          </w:divBdr>
                                                          <w:divsChild>
                                                            <w:div w:id="908076080">
                                                              <w:marLeft w:val="0"/>
                                                              <w:marRight w:val="0"/>
                                                              <w:marTop w:val="0"/>
                                                              <w:marBottom w:val="0"/>
                                                              <w:divBdr>
                                                                <w:top w:val="none" w:sz="0" w:space="0" w:color="auto"/>
                                                                <w:left w:val="none" w:sz="0" w:space="0" w:color="auto"/>
                                                                <w:bottom w:val="none" w:sz="0" w:space="0" w:color="auto"/>
                                                                <w:right w:val="none" w:sz="0" w:space="0" w:color="auto"/>
                                                              </w:divBdr>
                                                              <w:divsChild>
                                                                <w:div w:id="1014768851">
                                                                  <w:marLeft w:val="0"/>
                                                                  <w:marRight w:val="0"/>
                                                                  <w:marTop w:val="0"/>
                                                                  <w:marBottom w:val="0"/>
                                                                  <w:divBdr>
                                                                    <w:top w:val="none" w:sz="0" w:space="0" w:color="auto"/>
                                                                    <w:left w:val="none" w:sz="0" w:space="0" w:color="auto"/>
                                                                    <w:bottom w:val="none" w:sz="0" w:space="0" w:color="auto"/>
                                                                    <w:right w:val="none" w:sz="0" w:space="0" w:color="auto"/>
                                                                  </w:divBdr>
                                                                  <w:divsChild>
                                                                    <w:div w:id="2031641798">
                                                                      <w:marLeft w:val="0"/>
                                                                      <w:marRight w:val="0"/>
                                                                      <w:marTop w:val="0"/>
                                                                      <w:marBottom w:val="0"/>
                                                                      <w:divBdr>
                                                                        <w:top w:val="none" w:sz="0" w:space="0" w:color="auto"/>
                                                                        <w:left w:val="none" w:sz="0" w:space="0" w:color="auto"/>
                                                                        <w:bottom w:val="none" w:sz="0" w:space="0" w:color="auto"/>
                                                                        <w:right w:val="none" w:sz="0" w:space="0" w:color="auto"/>
                                                                      </w:divBdr>
                                                                    </w:div>
                                                                    <w:div w:id="1411275840">
                                                                      <w:marLeft w:val="0"/>
                                                                      <w:marRight w:val="0"/>
                                                                      <w:marTop w:val="0"/>
                                                                      <w:marBottom w:val="0"/>
                                                                      <w:divBdr>
                                                                        <w:top w:val="none" w:sz="0" w:space="0" w:color="auto"/>
                                                                        <w:left w:val="none" w:sz="0" w:space="0" w:color="auto"/>
                                                                        <w:bottom w:val="none" w:sz="0" w:space="0" w:color="auto"/>
                                                                        <w:right w:val="none" w:sz="0" w:space="0" w:color="auto"/>
                                                                      </w:divBdr>
                                                                      <w:divsChild>
                                                                        <w:div w:id="76469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143634">
                                                                          <w:marLeft w:val="0"/>
                                                                          <w:marRight w:val="0"/>
                                                                          <w:marTop w:val="0"/>
                                                                          <w:marBottom w:val="0"/>
                                                                          <w:divBdr>
                                                                            <w:top w:val="none" w:sz="0" w:space="0" w:color="auto"/>
                                                                            <w:left w:val="none" w:sz="0" w:space="0" w:color="auto"/>
                                                                            <w:bottom w:val="none" w:sz="0" w:space="0" w:color="auto"/>
                                                                            <w:right w:val="none" w:sz="0" w:space="0" w:color="auto"/>
                                                                          </w:divBdr>
                                                                        </w:div>
                                                                      </w:divsChild>
                                                                    </w:div>
                                                                    <w:div w:id="1694964406">
                                                                      <w:marLeft w:val="0"/>
                                                                      <w:marRight w:val="0"/>
                                                                      <w:marTop w:val="300"/>
                                                                      <w:marBottom w:val="0"/>
                                                                      <w:divBdr>
                                                                        <w:top w:val="single" w:sz="6" w:space="4" w:color="E0DEDE"/>
                                                                        <w:left w:val="none" w:sz="0" w:space="0" w:color="auto"/>
                                                                        <w:bottom w:val="single" w:sz="6" w:space="4" w:color="E0DEDE"/>
                                                                        <w:right w:val="none" w:sz="0" w:space="0" w:color="auto"/>
                                                                      </w:divBdr>
                                                                      <w:divsChild>
                                                                        <w:div w:id="37777619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627060">
                                      <w:marLeft w:val="423"/>
                                      <w:marRight w:val="0"/>
                                      <w:marTop w:val="0"/>
                                      <w:marBottom w:val="0"/>
                                      <w:divBdr>
                                        <w:top w:val="none" w:sz="0" w:space="0" w:color="auto"/>
                                        <w:left w:val="none" w:sz="0" w:space="0" w:color="auto"/>
                                        <w:bottom w:val="none" w:sz="0" w:space="0" w:color="auto"/>
                                        <w:right w:val="none" w:sz="0" w:space="0" w:color="auto"/>
                                      </w:divBdr>
                                      <w:divsChild>
                                        <w:div w:id="462042168">
                                          <w:marLeft w:val="0"/>
                                          <w:marRight w:val="0"/>
                                          <w:marTop w:val="0"/>
                                          <w:marBottom w:val="0"/>
                                          <w:divBdr>
                                            <w:top w:val="none" w:sz="0" w:space="0" w:color="auto"/>
                                            <w:left w:val="none" w:sz="0" w:space="0" w:color="auto"/>
                                            <w:bottom w:val="none" w:sz="0" w:space="0" w:color="auto"/>
                                            <w:right w:val="none" w:sz="0" w:space="0" w:color="auto"/>
                                          </w:divBdr>
                                          <w:divsChild>
                                            <w:div w:id="377164815">
                                              <w:marLeft w:val="0"/>
                                              <w:marRight w:val="0"/>
                                              <w:marTop w:val="0"/>
                                              <w:marBottom w:val="0"/>
                                              <w:divBdr>
                                                <w:top w:val="none" w:sz="0" w:space="0" w:color="auto"/>
                                                <w:left w:val="none" w:sz="0" w:space="0" w:color="auto"/>
                                                <w:bottom w:val="none" w:sz="0" w:space="0" w:color="auto"/>
                                                <w:right w:val="none" w:sz="0" w:space="0" w:color="auto"/>
                                              </w:divBdr>
                                              <w:divsChild>
                                                <w:div w:id="62215798">
                                                  <w:marLeft w:val="0"/>
                                                  <w:marRight w:val="0"/>
                                                  <w:marTop w:val="0"/>
                                                  <w:marBottom w:val="0"/>
                                                  <w:divBdr>
                                                    <w:top w:val="none" w:sz="0" w:space="0" w:color="auto"/>
                                                    <w:left w:val="none" w:sz="0" w:space="0" w:color="auto"/>
                                                    <w:bottom w:val="none" w:sz="0" w:space="0" w:color="auto"/>
                                                    <w:right w:val="none" w:sz="0" w:space="0" w:color="auto"/>
                                                  </w:divBdr>
                                                  <w:divsChild>
                                                    <w:div w:id="369568854">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hop.dralexrinehart.com/collections/systemic-enzymes" TargetMode="External"/><Relationship Id="rId21" Type="http://schemas.openxmlformats.org/officeDocument/2006/relationships/hyperlink" Target="https://www.shop.dralexrinehart.com/products/curcumin-bcm-95-progressive-labs-60-capsules" TargetMode="External"/><Relationship Id="rId42" Type="http://schemas.openxmlformats.org/officeDocument/2006/relationships/image" Target="media/image5.jpeg"/><Relationship Id="rId47" Type="http://schemas.openxmlformats.org/officeDocument/2006/relationships/hyperlink" Target="https://www.shop.dralexrinehart.com/products/mega-igg2000-microbiome-labs" TargetMode="External"/><Relationship Id="rId63" Type="http://schemas.openxmlformats.org/officeDocument/2006/relationships/hyperlink" Target="https://www.shop.dralexrinehart.com/collections/30-60/products/hu58-high-potency-bacillus-subtilis-microbiome-labs" TargetMode="External"/><Relationship Id="rId68" Type="http://schemas.openxmlformats.org/officeDocument/2006/relationships/hyperlink" Target="https://www.shop.dralexrinehart.com/collections/best-sellers/products/lions-mane-capsules-host-defense-mushrooms" TargetMode="External"/><Relationship Id="rId2" Type="http://schemas.openxmlformats.org/officeDocument/2006/relationships/styles" Target="styles.xml"/><Relationship Id="rId16" Type="http://schemas.openxmlformats.org/officeDocument/2006/relationships/hyperlink" Target="https://www.shop.dralexrinehart.com/products/gluten-manager-integrative-therapeutics" TargetMode="External"/><Relationship Id="rId29" Type="http://schemas.openxmlformats.org/officeDocument/2006/relationships/image" Target="media/image4.jpeg"/><Relationship Id="rId11" Type="http://schemas.openxmlformats.org/officeDocument/2006/relationships/hyperlink" Target="https://www.ncbi.nlm.nih.gov/pubmed/29619131" TargetMode="External"/><Relationship Id="rId24" Type="http://schemas.openxmlformats.org/officeDocument/2006/relationships/hyperlink" Target="https://www.shop.dralexrinehart.com/products/mega-igg2000-microbiome-labs" TargetMode="External"/><Relationship Id="rId32" Type="http://schemas.openxmlformats.org/officeDocument/2006/relationships/hyperlink" Target="https://www.shop.dralexrinehart.com/products/gastromend-hp-designs-for-health" TargetMode="External"/><Relationship Id="rId37" Type="http://schemas.openxmlformats.org/officeDocument/2006/relationships/hyperlink" Target="https://www.shop.dralexrinehart.com/search?type=product&amp;q=berberine" TargetMode="External"/><Relationship Id="rId40" Type="http://schemas.openxmlformats.org/officeDocument/2006/relationships/hyperlink" Target="https://info.dralexrinehart.com/sibo" TargetMode="External"/><Relationship Id="rId45" Type="http://schemas.openxmlformats.org/officeDocument/2006/relationships/hyperlink" Target="https://www.shop.dralexrinehart.com/pages/search-results-page?q=l-glutamine" TargetMode="External"/><Relationship Id="rId53" Type="http://schemas.openxmlformats.org/officeDocument/2006/relationships/hyperlink" Target="https://www.ncbi.nlm.nih.gov/pubmed/28868181" TargetMode="External"/><Relationship Id="rId58" Type="http://schemas.openxmlformats.org/officeDocument/2006/relationships/hyperlink" Target="https://www.shop.dralexrinehart.com/products/energize-plus-pure-pack-packets-pure-encapsulations" TargetMode="External"/><Relationship Id="rId66" Type="http://schemas.openxmlformats.org/officeDocument/2006/relationships/image" Target="media/image7.jpeg"/><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shop.dralexrinehart.com/collections/spore-probiotics" TargetMode="External"/><Relationship Id="rId19" Type="http://schemas.openxmlformats.org/officeDocument/2006/relationships/hyperlink" Target="https://www.shop.dralexrinehart.com/products/gi-revive-powder-designs-for-health" TargetMode="External"/><Relationship Id="rId14" Type="http://schemas.openxmlformats.org/officeDocument/2006/relationships/hyperlink" Target="https://www.ncbi.nlm.nih.gov/pubmed/20078218/)" TargetMode="External"/><Relationship Id="rId22" Type="http://schemas.openxmlformats.org/officeDocument/2006/relationships/hyperlink" Target="https://www.amazon.com/gp/product/B01D8V075U/ref=as_li_tl?ie=UTF8&amp;camp=1789&amp;creative=9325&amp;creativeASIN=B01D8V075U&amp;linkCode=as2&amp;tag=coahea-20&amp;linkId=1b2a01b75bc517d1a2e3e99d0e315078" TargetMode="External"/><Relationship Id="rId27" Type="http://schemas.openxmlformats.org/officeDocument/2006/relationships/hyperlink" Target="https://www.shop.dralexrinehart.com/collections/systemic-enzymes/products/enzyme-defense-pro-enzyme-science" TargetMode="External"/><Relationship Id="rId30" Type="http://schemas.openxmlformats.org/officeDocument/2006/relationships/image" Target="https://cdn2.hubspot.net/hub/3440403/hubfs/h%20pylori%20infection-849635-edited.jpg?t=1536772154614&amp;width=364&amp;name=h%20pylori%20infection-849635-edited.jpg" TargetMode="External"/><Relationship Id="rId35" Type="http://schemas.openxmlformats.org/officeDocument/2006/relationships/hyperlink" Target="https://www.amazon.com/gp/product/B001GDGA7C/ref=as_li_tl?ie=UTF8&amp;camp=1789&amp;creative=9325&amp;creativeASIN=B001GDGA7C&amp;linkCode=as2&amp;tag=coahea-20&amp;linkId=059141c705dfb16954e7f42291d47052" TargetMode="External"/><Relationship Id="rId43" Type="http://schemas.openxmlformats.org/officeDocument/2006/relationships/image" Target="https://cdn2.hubspot.net/hub/3440403/hubfs/iStock-954687280.jpg?t=1536772154614&amp;width=420&amp;name=iStock-954687280.jpg" TargetMode="External"/><Relationship Id="rId48" Type="http://schemas.openxmlformats.org/officeDocument/2006/relationships/hyperlink" Target="https://info.dralexrinehart.com/articles/health-topics/digestive-wellness/probiotics-and-c-diff-probiotics-taken-with-after-treatment-antibiotics" TargetMode="External"/><Relationship Id="rId56" Type="http://schemas.openxmlformats.org/officeDocument/2006/relationships/image" Target="media/image6.jpeg"/><Relationship Id="rId64" Type="http://schemas.openxmlformats.org/officeDocument/2006/relationships/hyperlink" Target="https://www.shop.dralexrinehart.com/products/mega-igg2000-microbiome-labs" TargetMode="External"/><Relationship Id="rId69" Type="http://schemas.openxmlformats.org/officeDocument/2006/relationships/hyperlink" Target="https://info.dralexrinehart.com/articles/stress-benefits/roaring-brain-benefits-lions-mane-hericium-erinaceus" TargetMode="External"/><Relationship Id="rId8" Type="http://schemas.openxmlformats.org/officeDocument/2006/relationships/image" Target="media/image2.png"/><Relationship Id="rId51" Type="http://schemas.openxmlformats.org/officeDocument/2006/relationships/hyperlink" Target="https://www.shop.dralexrinehart.com/collections/master-supplements"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ncbi.nlm.nih.gov/pmc/articles/PMC5879757/" TargetMode="External"/><Relationship Id="rId17" Type="http://schemas.openxmlformats.org/officeDocument/2006/relationships/hyperlink" Target="https://www.shop.dralexrinehart.com/products/intolerance-complex-enzyme-science-30-and-90-capsules" TargetMode="External"/><Relationship Id="rId25" Type="http://schemas.openxmlformats.org/officeDocument/2006/relationships/hyperlink" Target="https://www.shop.dralexrinehart.com/products/activated-charcoal-integrative-therapeutics" TargetMode="External"/><Relationship Id="rId33" Type="http://schemas.openxmlformats.org/officeDocument/2006/relationships/hyperlink" Target="https://info.dralexrinehart.com/articles/health-topics/digestive-wellness/probiotics-and-c-diff-probiotics-taken-with-after-treatment-antibiotics" TargetMode="External"/><Relationship Id="rId38" Type="http://schemas.openxmlformats.org/officeDocument/2006/relationships/hyperlink" Target="https://www.shop.dralexrinehart.com/products/oil-of-oregano-designs-for-health" TargetMode="External"/><Relationship Id="rId46" Type="http://schemas.openxmlformats.org/officeDocument/2006/relationships/hyperlink" Target="https://www.shop.dralexrinehart.com/products/megamucosa-microbiome-labs" TargetMode="External"/><Relationship Id="rId59" Type="http://schemas.openxmlformats.org/officeDocument/2006/relationships/hyperlink" Target="https://info.dralexrinehart.com/vitamin-k2-benefits" TargetMode="External"/><Relationship Id="rId67" Type="http://schemas.openxmlformats.org/officeDocument/2006/relationships/image" Target="https://cdn2.hubspot.net/hub/3440403/hubfs/brain%20health.jpg?t=1536772154614&amp;width=300&amp;name=brain%20health.jpg" TargetMode="External"/><Relationship Id="rId20" Type="http://schemas.openxmlformats.org/officeDocument/2006/relationships/hyperlink" Target="https://info.dralexrinehart.com/articles/nutrition-benefits/benefit-of-turmeric" TargetMode="External"/><Relationship Id="rId41" Type="http://schemas.openxmlformats.org/officeDocument/2006/relationships/hyperlink" Target="https://info.dralexrinehart.com/sibo" TargetMode="External"/><Relationship Id="rId54" Type="http://schemas.openxmlformats.org/officeDocument/2006/relationships/hyperlink" Target="https://www.shop.dralexrinehart.com/collections/best-sellers/products/hu58-high-potency-bacillus-subtilis-microbiome-labs" TargetMode="External"/><Relationship Id="rId62" Type="http://schemas.openxmlformats.org/officeDocument/2006/relationships/hyperlink" Target="https://www.shop.dralexrinehart.com/products/megasporebiotic" TargetMode="External"/><Relationship Id="rId70" Type="http://schemas.openxmlformats.org/officeDocument/2006/relationships/hyperlink" Target="https://www.shop.dralexrinehart.com/collections/mucosal-support"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cbi.nlm.nih.gov/pubmed/29713241" TargetMode="External"/><Relationship Id="rId23" Type="http://schemas.openxmlformats.org/officeDocument/2006/relationships/hyperlink" Target="https://www.ncbi.nlm.nih.gov/pmc/articles/PMC5977230/" TargetMode="External"/><Relationship Id="rId28" Type="http://schemas.openxmlformats.org/officeDocument/2006/relationships/hyperlink" Target="https://info.dralexrinehart.com/articles/health-topics/epstein-barr-virus-autoimmunity-and-cancer" TargetMode="External"/><Relationship Id="rId36" Type="http://schemas.openxmlformats.org/officeDocument/2006/relationships/hyperlink" Target="https://www.ncbi.nlm.nih.gov/pubmed/29442467" TargetMode="External"/><Relationship Id="rId49" Type="http://schemas.openxmlformats.org/officeDocument/2006/relationships/hyperlink" Target="https://www.ncbi.nlm.nih.gov/pmc/articles/PMC5731444/" TargetMode="External"/><Relationship Id="rId57" Type="http://schemas.openxmlformats.org/officeDocument/2006/relationships/image" Target="https://cdn2.hubspot.net/hub/3440403/hubfs/Imported_Blog_Media/Optimized-iStock-513254018.jpg?t=1536772154614&amp;width=300&amp;name=Optimized-iStock-513254018.jpg" TargetMode="External"/><Relationship Id="rId10" Type="http://schemas.openxmlformats.org/officeDocument/2006/relationships/image" Target="https://cdn2.hubspot.net/hub/3440403/hubfs/iStock-862176382-715167-edited.jpg?t=1536772154614&amp;width=300&amp;name=iStock-862176382-715167-edited.jpg" TargetMode="External"/><Relationship Id="rId31" Type="http://schemas.openxmlformats.org/officeDocument/2006/relationships/hyperlink" Target="https://www.shop.dralexrinehart.com/products/lauricidin" TargetMode="External"/><Relationship Id="rId44" Type="http://schemas.openxmlformats.org/officeDocument/2006/relationships/hyperlink" Target="https://www.ncbi.nlm.nih.gov/pubmed/29716793" TargetMode="External"/><Relationship Id="rId52" Type="http://schemas.openxmlformats.org/officeDocument/2006/relationships/hyperlink" Target="https://www.shop.dralexrinehart.com/products/megaquinone-k2-7-60-capsules" TargetMode="External"/><Relationship Id="rId60" Type="http://schemas.openxmlformats.org/officeDocument/2006/relationships/hyperlink" Target="https://www.ncbi.nlm.nih.gov/pmc/articles/PMC5879757/" TargetMode="External"/><Relationship Id="rId65" Type="http://schemas.openxmlformats.org/officeDocument/2006/relationships/hyperlink" Target="https://info.dralexrinehart.com/articles/elemental-diets-what-is-it-when-is-it-used-how-does-it-work" TargetMode="External"/><Relationship Id="rId7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s://www.ncbi.nlm.nih.gov/pubmed/29614738;" TargetMode="External"/><Relationship Id="rId18" Type="http://schemas.openxmlformats.org/officeDocument/2006/relationships/hyperlink" Target="https://www.shop.dralexrinehart.com/products/gluten-dairy-digest-capsules-pure-encapsulations" TargetMode="External"/><Relationship Id="rId39" Type="http://schemas.openxmlformats.org/officeDocument/2006/relationships/hyperlink" Target="https://www.shop.dralexrinehart.com/products/colloidal-silver-progressive-labs-4oz-8oz-liquid" TargetMode="External"/><Relationship Id="rId34" Type="http://schemas.openxmlformats.org/officeDocument/2006/relationships/hyperlink" Target="https://www.shop.dralexrinehart.com/products/lauricidin" TargetMode="External"/><Relationship Id="rId50" Type="http://schemas.openxmlformats.org/officeDocument/2006/relationships/hyperlink" Target="https://www.ncbi.nlm.nih.gov/pubmed/29441049" TargetMode="External"/><Relationship Id="rId55" Type="http://schemas.openxmlformats.org/officeDocument/2006/relationships/hyperlink" Target="https://www.shop.dralexrinehart.com/collections/microbiome-labs" TargetMode="External"/><Relationship Id="rId7" Type="http://schemas.openxmlformats.org/officeDocument/2006/relationships/image" Target="media/image1.png"/><Relationship Id="rId71"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hyperlink" Target="https://www.dralexrinehart.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dralexrineh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5878</Words>
  <Characters>33507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Nethu</dc:creator>
  <cp:keywords/>
  <dc:description/>
  <cp:lastModifiedBy>Microsoft Office User</cp:lastModifiedBy>
  <cp:revision>2</cp:revision>
  <cp:lastPrinted>2017-09-26T02:55:00Z</cp:lastPrinted>
  <dcterms:created xsi:type="dcterms:W3CDTF">2018-09-12T22:07:00Z</dcterms:created>
  <dcterms:modified xsi:type="dcterms:W3CDTF">2018-09-12T22:07:00Z</dcterms:modified>
</cp:coreProperties>
</file>