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3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957B2" w:rsidTr="00214A41">
        <w:trPr>
          <w:trHeight w:val="620"/>
        </w:trPr>
        <w:tc>
          <w:tcPr>
            <w:tcW w:w="10201" w:type="dxa"/>
          </w:tcPr>
          <w:p w:rsidR="005957B2" w:rsidRPr="00877B70" w:rsidRDefault="00A82E22" w:rsidP="00214A41">
            <w:pPr>
              <w:rPr>
                <w:color w:val="FFFFFF" w:themeColor="background1"/>
              </w:rPr>
            </w:pPr>
            <w:r w:rsidRPr="00877B70">
              <w:rPr>
                <w:b/>
                <w:color w:val="FFFFFF" w:themeColor="background1"/>
                <w:highlight w:val="darkGreen"/>
              </w:rPr>
              <w:t>Title:</w:t>
            </w:r>
            <w:r w:rsidRPr="00877B70">
              <w:rPr>
                <w:color w:val="FFFFFF" w:themeColor="background1"/>
                <w:highlight w:val="darkGreen"/>
              </w:rPr>
              <w:t xml:space="preserve"> Capture </w:t>
            </w:r>
            <w:r w:rsidR="006539E4" w:rsidRPr="00877B70">
              <w:rPr>
                <w:color w:val="FFFFFF" w:themeColor="background1"/>
                <w:highlight w:val="darkGreen"/>
              </w:rPr>
              <w:t>your reader’s attention just as the Editor of a newspaper typically does to sell papers.</w:t>
            </w:r>
          </w:p>
          <w:p w:rsidR="005957B2" w:rsidRDefault="005957B2" w:rsidP="00214A41"/>
        </w:tc>
      </w:tr>
      <w:tr w:rsidR="005957B2" w:rsidTr="00214A41">
        <w:trPr>
          <w:trHeight w:val="1261"/>
        </w:trPr>
        <w:tc>
          <w:tcPr>
            <w:tcW w:w="10201" w:type="dxa"/>
          </w:tcPr>
          <w:p w:rsidR="005957B2" w:rsidRPr="00877B70" w:rsidRDefault="00A82E22" w:rsidP="00214A41">
            <w:pPr>
              <w:rPr>
                <w:color w:val="FFFFFF" w:themeColor="background1"/>
                <w:highlight w:val="darkGreen"/>
              </w:rPr>
            </w:pPr>
            <w:r w:rsidRPr="00877B70">
              <w:rPr>
                <w:b/>
                <w:color w:val="FFFFFF" w:themeColor="background1"/>
                <w:highlight w:val="darkGreen"/>
              </w:rPr>
              <w:t xml:space="preserve">Subtitle:  </w:t>
            </w:r>
            <w:r w:rsidRPr="00877B70">
              <w:rPr>
                <w:color w:val="FFFFFF" w:themeColor="background1"/>
                <w:highlight w:val="darkGreen"/>
              </w:rPr>
              <w:t xml:space="preserve">Give </w:t>
            </w:r>
            <w:r w:rsidR="006539E4" w:rsidRPr="00877B70">
              <w:rPr>
                <w:color w:val="FFFFFF" w:themeColor="background1"/>
                <w:highlight w:val="darkGreen"/>
              </w:rPr>
              <w:t>phra</w:t>
            </w:r>
            <w:r w:rsidR="003B5FA6" w:rsidRPr="00877B70">
              <w:rPr>
                <w:color w:val="FFFFFF" w:themeColor="background1"/>
                <w:highlight w:val="darkGreen"/>
              </w:rPr>
              <w:t>ses summarizing the key reasons</w:t>
            </w:r>
            <w:r w:rsidR="006539E4" w:rsidRPr="00877B70">
              <w:rPr>
                <w:color w:val="FFFFFF" w:themeColor="background1"/>
                <w:highlight w:val="darkGreen"/>
              </w:rPr>
              <w:t xml:space="preserve"> and expand </w:t>
            </w:r>
            <w:r w:rsidR="003B5FA6" w:rsidRPr="00877B70">
              <w:rPr>
                <w:color w:val="FFFFFF" w:themeColor="background1"/>
                <w:highlight w:val="darkGreen"/>
              </w:rPr>
              <w:t>upon each</w:t>
            </w:r>
            <w:r w:rsidR="006539E4" w:rsidRPr="00877B70">
              <w:rPr>
                <w:color w:val="FFFFFF" w:themeColor="background1"/>
                <w:highlight w:val="darkGreen"/>
              </w:rPr>
              <w:t xml:space="preserve"> in the Targets section below.</w:t>
            </w:r>
          </w:p>
          <w:p w:rsidR="005957B2" w:rsidRDefault="005957B2" w:rsidP="00214A41"/>
        </w:tc>
      </w:tr>
      <w:tr w:rsidR="005957B2" w:rsidTr="00214A41">
        <w:trPr>
          <w:trHeight w:val="2242"/>
        </w:trPr>
        <w:tc>
          <w:tcPr>
            <w:tcW w:w="10201" w:type="dxa"/>
          </w:tcPr>
          <w:p w:rsidR="005957B2" w:rsidRPr="00877B70" w:rsidRDefault="00A82E22" w:rsidP="00214A41">
            <w:pPr>
              <w:rPr>
                <w:b/>
                <w:color w:val="FFFFFF" w:themeColor="background1"/>
                <w:highlight w:val="darkGreen"/>
              </w:rPr>
            </w:pPr>
            <w:r w:rsidRPr="00877B70">
              <w:rPr>
                <w:b/>
                <w:color w:val="FFFFFF" w:themeColor="background1"/>
                <w:highlight w:val="darkGreen"/>
              </w:rPr>
              <w:t xml:space="preserve">Targets: </w:t>
            </w:r>
            <w:r w:rsidRPr="00877B70">
              <w:rPr>
                <w:color w:val="FFFFFF" w:themeColor="background1"/>
                <w:highlight w:val="darkGreen"/>
              </w:rPr>
              <w:t>State the “</w:t>
            </w:r>
            <w:r w:rsidR="006539E4" w:rsidRPr="00877B70">
              <w:rPr>
                <w:color w:val="FFFFFF" w:themeColor="background1"/>
                <w:highlight w:val="darkGreen"/>
              </w:rPr>
              <w:t>why,” ideally in quantitative terms.</w:t>
            </w:r>
          </w:p>
          <w:p w:rsidR="00A82E22" w:rsidRDefault="00A82E22" w:rsidP="00214A41">
            <w:r>
              <w:t>1</w:t>
            </w:r>
          </w:p>
          <w:p w:rsidR="00A82E22" w:rsidRDefault="00A82E22" w:rsidP="00214A41">
            <w:r>
              <w:t>2</w:t>
            </w:r>
          </w:p>
          <w:p w:rsidR="00A82E22" w:rsidRDefault="00A82E22" w:rsidP="00214A41">
            <w:r>
              <w:t>3</w:t>
            </w:r>
          </w:p>
          <w:p w:rsidR="00A82E22" w:rsidRDefault="00A82E22" w:rsidP="00214A41">
            <w:r>
              <w:t>4</w:t>
            </w:r>
          </w:p>
          <w:p w:rsidR="005957B2" w:rsidRDefault="005957B2" w:rsidP="00214A41"/>
        </w:tc>
      </w:tr>
      <w:tr w:rsidR="005957B2" w:rsidTr="00214A41">
        <w:trPr>
          <w:trHeight w:val="2314"/>
        </w:trPr>
        <w:tc>
          <w:tcPr>
            <w:tcW w:w="10201" w:type="dxa"/>
          </w:tcPr>
          <w:p w:rsidR="005957B2" w:rsidRDefault="005957B2" w:rsidP="00214A41">
            <w:r w:rsidRPr="00877B70">
              <w:rPr>
                <w:b/>
                <w:color w:val="FFFFFF" w:themeColor="background1"/>
                <w:highlight w:val="darkGreen"/>
              </w:rPr>
              <w:t>Rational</w:t>
            </w:r>
            <w:r w:rsidR="00A82E22" w:rsidRPr="00877B70">
              <w:rPr>
                <w:b/>
                <w:color w:val="FFFFFF" w:themeColor="background1"/>
                <w:highlight w:val="darkGreen"/>
              </w:rPr>
              <w:t xml:space="preserve">e: </w:t>
            </w:r>
            <w:r w:rsidR="00A82E22" w:rsidRPr="00877B70">
              <w:rPr>
                <w:color w:val="FFFFFF" w:themeColor="background1"/>
                <w:highlight w:val="darkGreen"/>
              </w:rPr>
              <w:t xml:space="preserve">Provide </w:t>
            </w:r>
            <w:r w:rsidR="006539E4" w:rsidRPr="00877B70">
              <w:rPr>
                <w:color w:val="FFFFFF" w:themeColor="background1"/>
                <w:highlight w:val="darkGreen"/>
              </w:rPr>
              <w:t>one or two narrative paragraphs focusing on the “why.”</w:t>
            </w:r>
          </w:p>
        </w:tc>
      </w:tr>
      <w:tr w:rsidR="005957B2" w:rsidTr="00214A41">
        <w:trPr>
          <w:trHeight w:val="2800"/>
        </w:trPr>
        <w:tc>
          <w:tcPr>
            <w:tcW w:w="10201" w:type="dxa"/>
          </w:tcPr>
          <w:p w:rsidR="00C32163" w:rsidRDefault="005957B2" w:rsidP="00214A41">
            <w:r w:rsidRPr="00877B70">
              <w:rPr>
                <w:b/>
                <w:color w:val="FFFFFF" w:themeColor="background1"/>
                <w:highlight w:val="darkGreen"/>
              </w:rPr>
              <w:t>Financial</w:t>
            </w:r>
            <w:r w:rsidR="003E31D0" w:rsidRPr="00877B70">
              <w:rPr>
                <w:b/>
                <w:color w:val="FFFFFF" w:themeColor="background1"/>
                <w:highlight w:val="darkGreen"/>
              </w:rPr>
              <w:t>s</w:t>
            </w:r>
            <w:r w:rsidR="00A82E22" w:rsidRPr="00877B70">
              <w:rPr>
                <w:b/>
                <w:color w:val="FFFFFF" w:themeColor="background1"/>
                <w:highlight w:val="darkGreen"/>
              </w:rPr>
              <w:t xml:space="preserve">: </w:t>
            </w:r>
            <w:r w:rsidR="006539E4" w:rsidRPr="00877B70">
              <w:rPr>
                <w:color w:val="FFFFFF" w:themeColor="background1"/>
                <w:highlight w:val="darkGreen"/>
              </w:rPr>
              <w:t xml:space="preserve">Excerpt the </w:t>
            </w:r>
            <w:proofErr w:type="gramStart"/>
            <w:r w:rsidR="006539E4" w:rsidRPr="00877B70">
              <w:rPr>
                <w:color w:val="FFFFFF" w:themeColor="background1"/>
                <w:highlight w:val="darkGreen"/>
              </w:rPr>
              <w:t>six financial</w:t>
            </w:r>
            <w:proofErr w:type="gramEnd"/>
            <w:r w:rsidR="006539E4" w:rsidRPr="00877B70">
              <w:rPr>
                <w:color w:val="FFFFFF" w:themeColor="background1"/>
                <w:highlight w:val="darkGreen"/>
              </w:rPr>
              <w:t xml:space="preserve"> metrics (SPP, ROI, IRR, MIRR, NPV, SIR) from the one-page financial analysis template, and use a two-sentence caption to direct the reader’s attention to the most important metrics.</w:t>
            </w:r>
            <w:r w:rsidR="006539E4">
              <w:t xml:space="preserve"> </w:t>
            </w:r>
            <w:r w:rsidR="00693C79">
              <w:t xml:space="preserve"> </w:t>
            </w:r>
          </w:p>
        </w:tc>
      </w:tr>
      <w:tr w:rsidR="005957B2" w:rsidTr="00214A41">
        <w:trPr>
          <w:trHeight w:val="2736"/>
        </w:trPr>
        <w:tc>
          <w:tcPr>
            <w:tcW w:w="10201" w:type="dxa"/>
          </w:tcPr>
          <w:p w:rsidR="005957B2" w:rsidRDefault="00A82E22" w:rsidP="00214A41">
            <w:r w:rsidRPr="00877B70">
              <w:rPr>
                <w:b/>
                <w:color w:val="FFFFFF" w:themeColor="background1"/>
                <w:highlight w:val="darkGreen"/>
              </w:rPr>
              <w:t xml:space="preserve">Status: </w:t>
            </w:r>
            <w:r w:rsidRPr="00877B70">
              <w:rPr>
                <w:color w:val="FFFFFF" w:themeColor="background1"/>
                <w:highlight w:val="darkGreen"/>
              </w:rPr>
              <w:t xml:space="preserve">Anticipate </w:t>
            </w:r>
            <w:r w:rsidR="006539E4" w:rsidRPr="00877B70">
              <w:rPr>
                <w:color w:val="FFFFFF" w:themeColor="background1"/>
                <w:highlight w:val="darkGreen"/>
              </w:rPr>
              <w:t>and answer the questions regarding what it will take to implement this proposal, and how far along that path the project has already traveled.</w:t>
            </w:r>
          </w:p>
        </w:tc>
      </w:tr>
      <w:tr w:rsidR="005957B2" w:rsidTr="00214A41">
        <w:trPr>
          <w:trHeight w:val="985"/>
        </w:trPr>
        <w:tc>
          <w:tcPr>
            <w:tcW w:w="10201" w:type="dxa"/>
          </w:tcPr>
          <w:p w:rsidR="005957B2" w:rsidRPr="00877B70" w:rsidRDefault="005957B2" w:rsidP="00214A41">
            <w:pPr>
              <w:rPr>
                <w:b/>
                <w:color w:val="FFFFFF" w:themeColor="background1"/>
                <w:highlight w:val="darkGreen"/>
              </w:rPr>
            </w:pPr>
            <w:r w:rsidRPr="00877B70">
              <w:rPr>
                <w:b/>
                <w:color w:val="FFFFFF" w:themeColor="background1"/>
                <w:highlight w:val="darkGreen"/>
              </w:rPr>
              <w:t>Action</w:t>
            </w:r>
            <w:r w:rsidR="00A82E22" w:rsidRPr="00877B70">
              <w:rPr>
                <w:b/>
                <w:color w:val="FFFFFF" w:themeColor="background1"/>
                <w:highlight w:val="darkGreen"/>
              </w:rPr>
              <w:t xml:space="preserve"> Step</w:t>
            </w:r>
            <w:r w:rsidR="00591E8A" w:rsidRPr="00877B70">
              <w:rPr>
                <w:b/>
                <w:color w:val="FFFFFF" w:themeColor="background1"/>
                <w:highlight w:val="darkGreen"/>
              </w:rPr>
              <w:t>(s)</w:t>
            </w:r>
            <w:r w:rsidRPr="00877B70">
              <w:rPr>
                <w:b/>
                <w:color w:val="FFFFFF" w:themeColor="background1"/>
                <w:highlight w:val="darkGreen"/>
              </w:rPr>
              <w:t xml:space="preserve">: </w:t>
            </w:r>
            <w:r w:rsidRPr="00877B70">
              <w:rPr>
                <w:color w:val="FFFFFF" w:themeColor="background1"/>
                <w:highlight w:val="darkGreen"/>
              </w:rPr>
              <w:t xml:space="preserve">If </w:t>
            </w:r>
            <w:r w:rsidR="006539E4" w:rsidRPr="00877B70">
              <w:rPr>
                <w:color w:val="FFFFFF" w:themeColor="background1"/>
                <w:highlight w:val="darkGreen"/>
              </w:rPr>
              <w:t>you don’t request specific action(s), it’s not a proposal.</w:t>
            </w:r>
          </w:p>
          <w:p w:rsidR="00591E8A" w:rsidRDefault="00591E8A" w:rsidP="00214A41">
            <w:r>
              <w:t>1</w:t>
            </w:r>
          </w:p>
          <w:p w:rsidR="005957B2" w:rsidRDefault="00591E8A" w:rsidP="00214A41">
            <w:r>
              <w:t>2</w:t>
            </w:r>
          </w:p>
          <w:p w:rsidR="00591E8A" w:rsidRDefault="00591E8A" w:rsidP="00214A41">
            <w:r>
              <w:t>3</w:t>
            </w:r>
          </w:p>
        </w:tc>
      </w:tr>
    </w:tbl>
    <w:p w:rsidR="00B75721" w:rsidRPr="00693C79" w:rsidRDefault="00B75721" w:rsidP="00C45A44">
      <w:pPr>
        <w:rPr>
          <w:b/>
          <w:sz w:val="24"/>
          <w:szCs w:val="28"/>
        </w:rPr>
      </w:pPr>
    </w:p>
    <w:sectPr w:rsidR="00B75721" w:rsidRPr="00693C79" w:rsidSect="00214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6" w:right="763" w:bottom="994" w:left="1138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BAF" w:rsidRDefault="00CB6BAF" w:rsidP="00C45A44">
      <w:pPr>
        <w:spacing w:after="0" w:line="240" w:lineRule="auto"/>
      </w:pPr>
      <w:r>
        <w:separator/>
      </w:r>
    </w:p>
  </w:endnote>
  <w:endnote w:type="continuationSeparator" w:id="0">
    <w:p w:rsidR="00CB6BAF" w:rsidRDefault="00CB6BAF" w:rsidP="00C4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41" w:rsidRDefault="00214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41" w:rsidRDefault="00214A41">
    <w:pPr>
      <w:pStyle w:val="Footer"/>
    </w:pPr>
    <w:bookmarkStart w:id="0" w:name="_GoBack"/>
    <w:bookmarkEnd w:id="0"/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41" w:rsidRDefault="0021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BAF" w:rsidRDefault="00CB6BAF" w:rsidP="00C45A44">
      <w:pPr>
        <w:spacing w:after="0" w:line="240" w:lineRule="auto"/>
      </w:pPr>
      <w:r>
        <w:separator/>
      </w:r>
    </w:p>
  </w:footnote>
  <w:footnote w:type="continuationSeparator" w:id="0">
    <w:p w:rsidR="00CB6BAF" w:rsidRDefault="00CB6BAF" w:rsidP="00C4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41" w:rsidRDefault="00214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44" w:rsidRPr="00693C79" w:rsidRDefault="00C45A44" w:rsidP="00C45A44">
    <w:pPr>
      <w:tabs>
        <w:tab w:val="left" w:pos="5891"/>
      </w:tabs>
      <w:rPr>
        <w:b/>
        <w:sz w:val="24"/>
        <w:szCs w:val="28"/>
      </w:rPr>
    </w:pPr>
    <w:r>
      <w:rPr>
        <w:b/>
        <w:sz w:val="24"/>
        <w:szCs w:val="28"/>
      </w:rPr>
      <w:t>ONE-PAGE PROPOSAL TEMPLATE</w:t>
    </w:r>
    <w:r>
      <w:rPr>
        <w:b/>
        <w:sz w:val="24"/>
        <w:szCs w:val="28"/>
      </w:rPr>
      <w:tab/>
    </w:r>
  </w:p>
  <w:p w:rsidR="00C45A44" w:rsidRPr="00C45A44" w:rsidRDefault="00C45A44" w:rsidP="00C45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41" w:rsidRDefault="00214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2F93"/>
    <w:multiLevelType w:val="hybridMultilevel"/>
    <w:tmpl w:val="1D5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B2"/>
    <w:rsid w:val="00081BE7"/>
    <w:rsid w:val="001871D3"/>
    <w:rsid w:val="00214A41"/>
    <w:rsid w:val="003B5FA6"/>
    <w:rsid w:val="003E31D0"/>
    <w:rsid w:val="005104C5"/>
    <w:rsid w:val="00591E8A"/>
    <w:rsid w:val="005957B2"/>
    <w:rsid w:val="006539E4"/>
    <w:rsid w:val="00693C79"/>
    <w:rsid w:val="00790E3E"/>
    <w:rsid w:val="00827EEE"/>
    <w:rsid w:val="00877B70"/>
    <w:rsid w:val="008E7212"/>
    <w:rsid w:val="00911AE4"/>
    <w:rsid w:val="009525DD"/>
    <w:rsid w:val="00A82E22"/>
    <w:rsid w:val="00B75721"/>
    <w:rsid w:val="00C04BD9"/>
    <w:rsid w:val="00C32163"/>
    <w:rsid w:val="00C45A44"/>
    <w:rsid w:val="00C62D11"/>
    <w:rsid w:val="00CB6BAF"/>
    <w:rsid w:val="00E5223C"/>
    <w:rsid w:val="00E90A02"/>
    <w:rsid w:val="00E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DBDF1-4F87-4F8B-83C0-FE7931FC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44"/>
  </w:style>
  <w:style w:type="paragraph" w:styleId="Footer">
    <w:name w:val="footer"/>
    <w:basedOn w:val="Normal"/>
    <w:link w:val="FooterChar"/>
    <w:uiPriority w:val="99"/>
    <w:unhideWhenUsed/>
    <w:rsid w:val="00C4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mark@eefg.onmicrosoft.com</cp:lastModifiedBy>
  <cp:revision>3</cp:revision>
  <cp:lastPrinted>2017-12-15T01:35:00Z</cp:lastPrinted>
  <dcterms:created xsi:type="dcterms:W3CDTF">2018-04-09T16:43:00Z</dcterms:created>
  <dcterms:modified xsi:type="dcterms:W3CDTF">2018-04-09T16:44:00Z</dcterms:modified>
</cp:coreProperties>
</file>